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造纸化学品：制浆助剂项目计划设计方案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01" w:history="1">
        <w:r>
          <w:rPr>
            <w:rFonts w:ascii="仿宋" w:eastAsia="仿宋" w:hAnsi="仿宋" w:cs="仿宋" w:hint="eastAsia"/>
            <w:lang w:eastAsia="zh-CN"/>
          </w:rPr>
          <w:t>概论</w:t>
        </w:r>
        <w:r>
          <w:tab/>
        </w:r>
        <w:r>
          <w:fldChar w:fldCharType="begin"/>
        </w:r>
        <w:r>
          <w:instrText xml:space="preserve"> PAGEREF _Toc14601 \h </w:instrText>
        </w:r>
        <w:r>
          <w:fldChar w:fldCharType="separate"/>
        </w:r>
        <w:r>
          <w:t>3</w:t>
        </w:r>
        <w:r>
          <w:fldChar w:fldCharType="end"/>
        </w:r>
      </w:hyperlink>
    </w:p>
    <w:p>
      <w:pPr>
        <w:pStyle w:val="TOC1"/>
        <w:tabs>
          <w:tab w:val="right" w:leader="dot" w:pos="8306"/>
        </w:tabs>
      </w:pPr>
      <w:hyperlink w:anchor="_Toc32636" w:history="1">
        <w:r>
          <w:rPr>
            <w:rFonts w:ascii="仿宋" w:eastAsia="仿宋" w:hAnsi="仿宋" w:cs="仿宋" w:hint="eastAsia"/>
            <w:lang w:eastAsia="zh-CN"/>
          </w:rPr>
          <w:t>一、造纸化学品：制浆助剂项目概论</w:t>
        </w:r>
        <w:r>
          <w:tab/>
        </w:r>
        <w:r>
          <w:fldChar w:fldCharType="begin"/>
        </w:r>
        <w:r>
          <w:instrText xml:space="preserve"> PAGEREF _Toc32636 \h </w:instrText>
        </w:r>
        <w:r>
          <w:fldChar w:fldCharType="separate"/>
        </w:r>
        <w:r>
          <w:t>3</w:t>
        </w:r>
        <w:r>
          <w:fldChar w:fldCharType="end"/>
        </w:r>
      </w:hyperlink>
    </w:p>
    <w:p>
      <w:pPr>
        <w:pStyle w:val="TOC2"/>
        <w:tabs>
          <w:tab w:val="right" w:leader="dot" w:pos="8306"/>
        </w:tabs>
      </w:pPr>
      <w:hyperlink w:anchor="_Toc28148" w:history="1">
        <w:r>
          <w:rPr>
            <w:rFonts w:ascii="仿宋" w:eastAsia="仿宋" w:hAnsi="仿宋" w:cs="仿宋" w:hint="eastAsia"/>
            <w:lang w:eastAsia="zh-CN"/>
          </w:rPr>
          <w:t>(一)、造纸化学品：制浆助剂项目概况</w:t>
        </w:r>
        <w:r>
          <w:tab/>
        </w:r>
        <w:r>
          <w:fldChar w:fldCharType="begin"/>
        </w:r>
        <w:r>
          <w:instrText xml:space="preserve"> PAGEREF _Toc28148 \h </w:instrText>
        </w:r>
        <w:r>
          <w:fldChar w:fldCharType="separate"/>
        </w:r>
        <w:r>
          <w:t>3</w:t>
        </w:r>
        <w:r>
          <w:fldChar w:fldCharType="end"/>
        </w:r>
      </w:hyperlink>
    </w:p>
    <w:p>
      <w:pPr>
        <w:pStyle w:val="TOC2"/>
        <w:tabs>
          <w:tab w:val="right" w:leader="dot" w:pos="8306"/>
        </w:tabs>
      </w:pPr>
      <w:hyperlink w:anchor="_Toc4806" w:history="1">
        <w:r>
          <w:rPr>
            <w:rFonts w:ascii="仿宋" w:eastAsia="仿宋" w:hAnsi="仿宋" w:cs="仿宋" w:hint="eastAsia"/>
            <w:lang w:eastAsia="zh-CN"/>
          </w:rPr>
          <w:t>(二)、造纸化学品：制浆助剂项目目标</w:t>
        </w:r>
        <w:r>
          <w:tab/>
        </w:r>
        <w:r>
          <w:fldChar w:fldCharType="begin"/>
        </w:r>
        <w:r>
          <w:instrText xml:space="preserve"> PAGEREF _Toc4806 \h </w:instrText>
        </w:r>
        <w:r>
          <w:fldChar w:fldCharType="separate"/>
        </w:r>
        <w:r>
          <w:t>6</w:t>
        </w:r>
        <w:r>
          <w:fldChar w:fldCharType="end"/>
        </w:r>
      </w:hyperlink>
    </w:p>
    <w:p>
      <w:pPr>
        <w:pStyle w:val="TOC2"/>
        <w:tabs>
          <w:tab w:val="right" w:leader="dot" w:pos="8306"/>
        </w:tabs>
      </w:pPr>
      <w:hyperlink w:anchor="_Toc29328" w:history="1">
        <w:r>
          <w:rPr>
            <w:rFonts w:ascii="仿宋" w:eastAsia="仿宋" w:hAnsi="仿宋" w:cs="仿宋" w:hint="eastAsia"/>
            <w:lang w:eastAsia="zh-CN"/>
          </w:rPr>
          <w:t>(三)、造纸化学品：制浆助剂项目提出的理由</w:t>
        </w:r>
        <w:r>
          <w:tab/>
        </w:r>
        <w:r>
          <w:fldChar w:fldCharType="begin"/>
        </w:r>
        <w:r>
          <w:instrText xml:space="preserve"> PAGEREF _Toc29328 \h </w:instrText>
        </w:r>
        <w:r>
          <w:fldChar w:fldCharType="separate"/>
        </w:r>
        <w:r>
          <w:t>7</w:t>
        </w:r>
        <w:r>
          <w:fldChar w:fldCharType="end"/>
        </w:r>
      </w:hyperlink>
    </w:p>
    <w:p>
      <w:pPr>
        <w:pStyle w:val="TOC2"/>
        <w:tabs>
          <w:tab w:val="right" w:leader="dot" w:pos="8306"/>
        </w:tabs>
      </w:pPr>
      <w:hyperlink w:anchor="_Toc19364" w:history="1">
        <w:r>
          <w:rPr>
            <w:rFonts w:ascii="仿宋" w:eastAsia="仿宋" w:hAnsi="仿宋" w:cs="仿宋" w:hint="eastAsia"/>
            <w:lang w:eastAsia="zh-CN"/>
          </w:rPr>
          <w:t>(四)、造纸化学品：制浆助剂项目意义</w:t>
        </w:r>
        <w:r>
          <w:tab/>
        </w:r>
        <w:r>
          <w:fldChar w:fldCharType="begin"/>
        </w:r>
        <w:r>
          <w:instrText xml:space="preserve"> PAGEREF _Toc19364 \h </w:instrText>
        </w:r>
        <w:r>
          <w:fldChar w:fldCharType="separate"/>
        </w:r>
        <w:r>
          <w:t>8</w:t>
        </w:r>
        <w:r>
          <w:fldChar w:fldCharType="end"/>
        </w:r>
      </w:hyperlink>
    </w:p>
    <w:p>
      <w:pPr>
        <w:pStyle w:val="TOC2"/>
        <w:tabs>
          <w:tab w:val="right" w:leader="dot" w:pos="8306"/>
        </w:tabs>
      </w:pPr>
      <w:hyperlink w:anchor="_Toc28032" w:history="1">
        <w:r>
          <w:rPr>
            <w:rFonts w:ascii="仿宋" w:eastAsia="仿宋" w:hAnsi="仿宋" w:cs="仿宋" w:hint="eastAsia"/>
            <w:lang w:eastAsia="zh-CN"/>
          </w:rPr>
          <w:t>(五)、造纸化学品：制浆助剂项目背景</w:t>
        </w:r>
        <w:r>
          <w:tab/>
        </w:r>
        <w:r>
          <w:fldChar w:fldCharType="begin"/>
        </w:r>
        <w:r>
          <w:instrText xml:space="preserve"> PAGEREF _Toc28032 \h </w:instrText>
        </w:r>
        <w:r>
          <w:fldChar w:fldCharType="separate"/>
        </w:r>
        <w:r>
          <w:t>9</w:t>
        </w:r>
        <w:r>
          <w:fldChar w:fldCharType="end"/>
        </w:r>
      </w:hyperlink>
    </w:p>
    <w:p>
      <w:pPr>
        <w:pStyle w:val="TOC1"/>
        <w:tabs>
          <w:tab w:val="right" w:leader="dot" w:pos="8306"/>
        </w:tabs>
      </w:pPr>
      <w:hyperlink w:anchor="_Toc32085" w:history="1">
        <w:r>
          <w:rPr>
            <w:rFonts w:ascii="仿宋" w:eastAsia="仿宋" w:hAnsi="仿宋" w:cs="仿宋" w:hint="eastAsia"/>
            <w:lang w:eastAsia="zh-CN"/>
          </w:rPr>
          <w:t>二、造纸化学品：制浆助剂项目选址可行性分析</w:t>
        </w:r>
        <w:r>
          <w:tab/>
        </w:r>
        <w:r>
          <w:fldChar w:fldCharType="begin"/>
        </w:r>
        <w:r>
          <w:instrText xml:space="preserve"> PAGEREF _Toc32085 \h </w:instrText>
        </w:r>
        <w:r>
          <w:fldChar w:fldCharType="separate"/>
        </w:r>
        <w:r>
          <w:t>10</w:t>
        </w:r>
        <w:r>
          <w:fldChar w:fldCharType="end"/>
        </w:r>
      </w:hyperlink>
    </w:p>
    <w:p>
      <w:pPr>
        <w:pStyle w:val="TOC2"/>
        <w:tabs>
          <w:tab w:val="right" w:leader="dot" w:pos="8306"/>
        </w:tabs>
      </w:pPr>
      <w:hyperlink w:anchor="_Toc14218" w:history="1">
        <w:r>
          <w:rPr>
            <w:rFonts w:ascii="仿宋" w:eastAsia="仿宋" w:hAnsi="仿宋" w:cs="仿宋" w:hint="eastAsia"/>
            <w:lang w:eastAsia="zh-CN"/>
          </w:rPr>
          <w:t>(一)、造纸化学品：制浆助剂项目选址</w:t>
        </w:r>
        <w:r>
          <w:tab/>
        </w:r>
        <w:r>
          <w:fldChar w:fldCharType="begin"/>
        </w:r>
        <w:r>
          <w:instrText xml:space="preserve"> PAGEREF _Toc14218 \h </w:instrText>
        </w:r>
        <w:r>
          <w:fldChar w:fldCharType="separate"/>
        </w:r>
        <w:r>
          <w:t>10</w:t>
        </w:r>
        <w:r>
          <w:fldChar w:fldCharType="end"/>
        </w:r>
      </w:hyperlink>
    </w:p>
    <w:p>
      <w:pPr>
        <w:pStyle w:val="TOC2"/>
        <w:tabs>
          <w:tab w:val="right" w:leader="dot" w:pos="8306"/>
        </w:tabs>
      </w:pPr>
      <w:hyperlink w:anchor="_Toc11777" w:history="1">
        <w:r>
          <w:rPr>
            <w:rFonts w:ascii="仿宋" w:eastAsia="仿宋" w:hAnsi="仿宋" w:cs="仿宋" w:hint="eastAsia"/>
            <w:lang w:eastAsia="zh-CN"/>
          </w:rPr>
          <w:t>(二)、用地控制指标</w:t>
        </w:r>
        <w:r>
          <w:tab/>
        </w:r>
        <w:r>
          <w:fldChar w:fldCharType="begin"/>
        </w:r>
        <w:r>
          <w:instrText xml:space="preserve"> PAGEREF _Toc11777 \h </w:instrText>
        </w:r>
        <w:r>
          <w:fldChar w:fldCharType="separate"/>
        </w:r>
        <w:r>
          <w:t>10</w:t>
        </w:r>
        <w:r>
          <w:fldChar w:fldCharType="end"/>
        </w:r>
      </w:hyperlink>
    </w:p>
    <w:p>
      <w:pPr>
        <w:pStyle w:val="TOC2"/>
        <w:tabs>
          <w:tab w:val="right" w:leader="dot" w:pos="8306"/>
        </w:tabs>
      </w:pPr>
      <w:hyperlink w:anchor="_Toc29895" w:history="1">
        <w:r>
          <w:rPr>
            <w:rFonts w:ascii="仿宋" w:eastAsia="仿宋" w:hAnsi="仿宋" w:cs="仿宋" w:hint="eastAsia"/>
            <w:lang w:eastAsia="zh-CN"/>
          </w:rPr>
          <w:t>(三)、节约用地措施</w:t>
        </w:r>
        <w:r>
          <w:tab/>
        </w:r>
        <w:r>
          <w:fldChar w:fldCharType="begin"/>
        </w:r>
        <w:r>
          <w:instrText xml:space="preserve"> PAGEREF _Toc29895 \h </w:instrText>
        </w:r>
        <w:r>
          <w:fldChar w:fldCharType="separate"/>
        </w:r>
        <w:r>
          <w:t>13</w:t>
        </w:r>
        <w:r>
          <w:fldChar w:fldCharType="end"/>
        </w:r>
      </w:hyperlink>
    </w:p>
    <w:p>
      <w:pPr>
        <w:pStyle w:val="TOC2"/>
        <w:tabs>
          <w:tab w:val="right" w:leader="dot" w:pos="8306"/>
        </w:tabs>
      </w:pPr>
      <w:hyperlink w:anchor="_Toc5544" w:history="1">
        <w:r>
          <w:rPr>
            <w:rFonts w:ascii="仿宋" w:eastAsia="仿宋" w:hAnsi="仿宋" w:cs="仿宋" w:hint="eastAsia"/>
            <w:lang w:eastAsia="zh-CN"/>
          </w:rPr>
          <w:t>(四)、总图布置方案</w:t>
        </w:r>
        <w:r>
          <w:tab/>
        </w:r>
        <w:r>
          <w:fldChar w:fldCharType="begin"/>
        </w:r>
        <w:r>
          <w:instrText xml:space="preserve"> PAGEREF _Toc5544 \h </w:instrText>
        </w:r>
        <w:r>
          <w:fldChar w:fldCharType="separate"/>
        </w:r>
        <w:r>
          <w:t>14</w:t>
        </w:r>
        <w:r>
          <w:fldChar w:fldCharType="end"/>
        </w:r>
      </w:hyperlink>
    </w:p>
    <w:p>
      <w:pPr>
        <w:pStyle w:val="TOC2"/>
        <w:tabs>
          <w:tab w:val="right" w:leader="dot" w:pos="8306"/>
        </w:tabs>
      </w:pPr>
      <w:hyperlink w:anchor="_Toc14423" w:history="1">
        <w:r>
          <w:rPr>
            <w:rFonts w:ascii="仿宋" w:eastAsia="仿宋" w:hAnsi="仿宋" w:cs="仿宋" w:hint="eastAsia"/>
            <w:lang w:eastAsia="zh-CN"/>
          </w:rPr>
          <w:t>(五)、选址综合评价</w:t>
        </w:r>
        <w:r>
          <w:tab/>
        </w:r>
        <w:r>
          <w:fldChar w:fldCharType="begin"/>
        </w:r>
        <w:r>
          <w:instrText xml:space="preserve"> PAGEREF _Toc14423 \h </w:instrText>
        </w:r>
        <w:r>
          <w:fldChar w:fldCharType="separate"/>
        </w:r>
        <w:r>
          <w:t>15</w:t>
        </w:r>
        <w:r>
          <w:fldChar w:fldCharType="end"/>
        </w:r>
      </w:hyperlink>
    </w:p>
    <w:p>
      <w:pPr>
        <w:pStyle w:val="TOC1"/>
        <w:tabs>
          <w:tab w:val="right" w:leader="dot" w:pos="8306"/>
        </w:tabs>
      </w:pPr>
      <w:hyperlink w:anchor="_Toc20867" w:history="1">
        <w:r>
          <w:rPr>
            <w:rFonts w:ascii="仿宋" w:eastAsia="仿宋" w:hAnsi="仿宋" w:cs="仿宋" w:hint="eastAsia"/>
            <w:lang w:eastAsia="zh-CN"/>
          </w:rPr>
          <w:t>三、造纸化学品：制浆助剂项目建设背景及必要性分析</w:t>
        </w:r>
        <w:r>
          <w:tab/>
        </w:r>
        <w:r>
          <w:fldChar w:fldCharType="begin"/>
        </w:r>
        <w:r>
          <w:instrText xml:space="preserve"> PAGEREF _Toc20867 \h </w:instrText>
        </w:r>
        <w:r>
          <w:fldChar w:fldCharType="separate"/>
        </w:r>
        <w:r>
          <w:t>16</w:t>
        </w:r>
        <w:r>
          <w:fldChar w:fldCharType="end"/>
        </w:r>
      </w:hyperlink>
    </w:p>
    <w:p>
      <w:pPr>
        <w:pStyle w:val="TOC2"/>
        <w:tabs>
          <w:tab w:val="right" w:leader="dot" w:pos="8306"/>
        </w:tabs>
      </w:pPr>
      <w:hyperlink w:anchor="_Toc3782" w:history="1">
        <w:r>
          <w:rPr>
            <w:rFonts w:ascii="仿宋" w:eastAsia="仿宋" w:hAnsi="仿宋" w:cs="仿宋" w:hint="eastAsia"/>
            <w:lang w:eastAsia="zh-CN"/>
          </w:rPr>
          <w:t>(一)、造纸化学品：制浆助剂项目背景分析</w:t>
        </w:r>
        <w:r>
          <w:tab/>
        </w:r>
        <w:r>
          <w:fldChar w:fldCharType="begin"/>
        </w:r>
        <w:r>
          <w:instrText xml:space="preserve"> PAGEREF _Toc3782 \h </w:instrText>
        </w:r>
        <w:r>
          <w:fldChar w:fldCharType="separate"/>
        </w:r>
        <w:r>
          <w:t>16</w:t>
        </w:r>
        <w:r>
          <w:fldChar w:fldCharType="end"/>
        </w:r>
      </w:hyperlink>
    </w:p>
    <w:p>
      <w:pPr>
        <w:pStyle w:val="TOC2"/>
        <w:tabs>
          <w:tab w:val="right" w:leader="dot" w:pos="8306"/>
        </w:tabs>
      </w:pPr>
      <w:hyperlink w:anchor="_Toc22359" w:history="1">
        <w:r>
          <w:rPr>
            <w:rFonts w:ascii="仿宋" w:eastAsia="仿宋" w:hAnsi="仿宋" w:cs="仿宋" w:hint="eastAsia"/>
            <w:lang w:eastAsia="zh-CN"/>
          </w:rPr>
          <w:t>(二)、造纸化学品：制浆助剂项目建设必要性分析</w:t>
        </w:r>
        <w:r>
          <w:tab/>
        </w:r>
        <w:r>
          <w:fldChar w:fldCharType="begin"/>
        </w:r>
        <w:r>
          <w:instrText xml:space="preserve"> PAGEREF _Toc22359 \h </w:instrText>
        </w:r>
        <w:r>
          <w:fldChar w:fldCharType="separate"/>
        </w:r>
        <w:r>
          <w:t>18</w:t>
        </w:r>
        <w:r>
          <w:fldChar w:fldCharType="end"/>
        </w:r>
      </w:hyperlink>
    </w:p>
    <w:p>
      <w:pPr>
        <w:pStyle w:val="TOC1"/>
        <w:tabs>
          <w:tab w:val="right" w:leader="dot" w:pos="8306"/>
        </w:tabs>
      </w:pPr>
      <w:hyperlink w:anchor="_Toc27779" w:history="1">
        <w:r>
          <w:rPr>
            <w:rFonts w:ascii="仿宋" w:eastAsia="仿宋" w:hAnsi="仿宋" w:cs="仿宋" w:hint="eastAsia"/>
            <w:lang w:eastAsia="zh-CN"/>
          </w:rPr>
          <w:t>四、造纸化学品：制浆助剂项目绩效评估</w:t>
        </w:r>
        <w:r>
          <w:tab/>
        </w:r>
        <w:r>
          <w:fldChar w:fldCharType="begin"/>
        </w:r>
        <w:r>
          <w:instrText xml:space="preserve"> PAGEREF _Toc27779 \h </w:instrText>
        </w:r>
        <w:r>
          <w:fldChar w:fldCharType="separate"/>
        </w:r>
        <w:r>
          <w:t>19</w:t>
        </w:r>
        <w:r>
          <w:fldChar w:fldCharType="end"/>
        </w:r>
      </w:hyperlink>
    </w:p>
    <w:p>
      <w:pPr>
        <w:pStyle w:val="TOC2"/>
        <w:tabs>
          <w:tab w:val="right" w:leader="dot" w:pos="8306"/>
        </w:tabs>
      </w:pPr>
      <w:hyperlink w:anchor="_Toc20628" w:history="1">
        <w:r>
          <w:rPr>
            <w:rFonts w:ascii="仿宋" w:eastAsia="仿宋" w:hAnsi="仿宋" w:cs="仿宋" w:hint="eastAsia"/>
            <w:lang w:eastAsia="zh-CN"/>
          </w:rPr>
          <w:t>(一)、绩效评估指标</w:t>
        </w:r>
        <w:r>
          <w:tab/>
        </w:r>
        <w:r>
          <w:fldChar w:fldCharType="begin"/>
        </w:r>
        <w:r>
          <w:instrText xml:space="preserve"> PAGEREF _Toc20628 \h </w:instrText>
        </w:r>
        <w:r>
          <w:fldChar w:fldCharType="separate"/>
        </w:r>
        <w:r>
          <w:t>19</w:t>
        </w:r>
        <w:r>
          <w:fldChar w:fldCharType="end"/>
        </w:r>
      </w:hyperlink>
    </w:p>
    <w:p>
      <w:pPr>
        <w:pStyle w:val="TOC2"/>
        <w:tabs>
          <w:tab w:val="right" w:leader="dot" w:pos="8306"/>
        </w:tabs>
      </w:pPr>
      <w:hyperlink w:anchor="_Toc10516" w:history="1">
        <w:r>
          <w:rPr>
            <w:rFonts w:ascii="仿宋" w:eastAsia="仿宋" w:hAnsi="仿宋" w:cs="仿宋" w:hint="eastAsia"/>
            <w:lang w:eastAsia="zh-CN"/>
          </w:rPr>
          <w:t>(二)、绩效评估方法</w:t>
        </w:r>
        <w:r>
          <w:tab/>
        </w:r>
        <w:r>
          <w:fldChar w:fldCharType="begin"/>
        </w:r>
        <w:r>
          <w:instrText xml:space="preserve"> PAGEREF _Toc10516 \h </w:instrText>
        </w:r>
        <w:r>
          <w:fldChar w:fldCharType="separate"/>
        </w:r>
        <w:r>
          <w:t>20</w:t>
        </w:r>
        <w:r>
          <w:fldChar w:fldCharType="end"/>
        </w:r>
      </w:hyperlink>
    </w:p>
    <w:p>
      <w:pPr>
        <w:pStyle w:val="TOC2"/>
        <w:tabs>
          <w:tab w:val="right" w:leader="dot" w:pos="8306"/>
        </w:tabs>
      </w:pPr>
      <w:hyperlink w:anchor="_Toc818" w:history="1">
        <w:r>
          <w:rPr>
            <w:rFonts w:ascii="仿宋" w:eastAsia="仿宋" w:hAnsi="仿宋" w:cs="仿宋" w:hint="eastAsia"/>
            <w:lang w:eastAsia="zh-CN"/>
          </w:rPr>
          <w:t>(三)、绩效评估周期</w:t>
        </w:r>
        <w:r>
          <w:tab/>
        </w:r>
        <w:r>
          <w:fldChar w:fldCharType="begin"/>
        </w:r>
        <w:r>
          <w:instrText xml:space="preserve"> PAGEREF _Toc818 \h </w:instrText>
        </w:r>
        <w:r>
          <w:fldChar w:fldCharType="separate"/>
        </w:r>
        <w:r>
          <w:t>21</w:t>
        </w:r>
        <w:r>
          <w:fldChar w:fldCharType="end"/>
        </w:r>
      </w:hyperlink>
    </w:p>
    <w:p>
      <w:pPr>
        <w:pStyle w:val="TOC1"/>
        <w:tabs>
          <w:tab w:val="right" w:leader="dot" w:pos="8306"/>
        </w:tabs>
      </w:pPr>
      <w:hyperlink w:anchor="_Toc13549" w:history="1">
        <w:r>
          <w:rPr>
            <w:rFonts w:ascii="仿宋" w:eastAsia="仿宋" w:hAnsi="仿宋" w:cs="仿宋" w:hint="eastAsia"/>
            <w:lang w:eastAsia="zh-CN"/>
          </w:rPr>
          <w:t>五、造纸化学品：制浆助剂项目可持续发展</w:t>
        </w:r>
        <w:r>
          <w:tab/>
        </w:r>
        <w:r>
          <w:fldChar w:fldCharType="begin"/>
        </w:r>
        <w:r>
          <w:instrText xml:space="preserve"> PAGEREF _Toc13549 \h </w:instrText>
        </w:r>
        <w:r>
          <w:fldChar w:fldCharType="separate"/>
        </w:r>
        <w:r>
          <w:t>23</w:t>
        </w:r>
        <w:r>
          <w:fldChar w:fldCharType="end"/>
        </w:r>
      </w:hyperlink>
    </w:p>
    <w:p>
      <w:pPr>
        <w:pStyle w:val="TOC2"/>
        <w:tabs>
          <w:tab w:val="right" w:leader="dot" w:pos="8306"/>
        </w:tabs>
      </w:pPr>
      <w:hyperlink w:anchor="_Toc24232" w:history="1">
        <w:r>
          <w:rPr>
            <w:rFonts w:ascii="仿宋" w:eastAsia="仿宋" w:hAnsi="仿宋" w:cs="仿宋" w:hint="eastAsia"/>
            <w:lang w:eastAsia="zh-CN"/>
          </w:rPr>
          <w:t>(一)、可持续战略与实践</w:t>
        </w:r>
        <w:r>
          <w:tab/>
        </w:r>
        <w:r>
          <w:fldChar w:fldCharType="begin"/>
        </w:r>
        <w:r>
          <w:instrText xml:space="preserve"> PAGEREF _Toc24232 \h </w:instrText>
        </w:r>
        <w:r>
          <w:fldChar w:fldCharType="separate"/>
        </w:r>
        <w:r>
          <w:t>23</w:t>
        </w:r>
        <w:r>
          <w:fldChar w:fldCharType="end"/>
        </w:r>
      </w:hyperlink>
    </w:p>
    <w:p>
      <w:pPr>
        <w:pStyle w:val="TOC2"/>
        <w:tabs>
          <w:tab w:val="right" w:leader="dot" w:pos="8306"/>
        </w:tabs>
      </w:pPr>
      <w:hyperlink w:anchor="_Toc26399" w:history="1">
        <w:r>
          <w:rPr>
            <w:rFonts w:ascii="仿宋" w:eastAsia="仿宋" w:hAnsi="仿宋" w:cs="仿宋" w:hint="eastAsia"/>
            <w:lang w:eastAsia="zh-CN"/>
          </w:rPr>
          <w:t>(二)、环保与社会责任</w:t>
        </w:r>
        <w:r>
          <w:tab/>
        </w:r>
        <w:r>
          <w:fldChar w:fldCharType="begin"/>
        </w:r>
        <w:r>
          <w:instrText xml:space="preserve"> PAGEREF _Toc26399 \h </w:instrText>
        </w:r>
        <w:r>
          <w:fldChar w:fldCharType="separate"/>
        </w:r>
        <w:r>
          <w:t>23</w:t>
        </w:r>
        <w:r>
          <w:fldChar w:fldCharType="end"/>
        </w:r>
      </w:hyperlink>
    </w:p>
    <w:p>
      <w:pPr>
        <w:pStyle w:val="TOC1"/>
        <w:tabs>
          <w:tab w:val="right" w:leader="dot" w:pos="8306"/>
        </w:tabs>
      </w:pPr>
      <w:hyperlink w:anchor="_Toc13687" w:history="1">
        <w:r>
          <w:rPr>
            <w:rFonts w:ascii="仿宋" w:eastAsia="仿宋" w:hAnsi="仿宋" w:cs="仿宋" w:hint="eastAsia"/>
            <w:lang w:eastAsia="zh-CN"/>
          </w:rPr>
          <w:t>六、造纸化学品：制浆助剂项目土建工程</w:t>
        </w:r>
        <w:r>
          <w:tab/>
        </w:r>
        <w:r>
          <w:fldChar w:fldCharType="begin"/>
        </w:r>
        <w:r>
          <w:instrText xml:space="preserve"> PAGEREF _Toc13687 \h </w:instrText>
        </w:r>
        <w:r>
          <w:fldChar w:fldCharType="separate"/>
        </w:r>
        <w:r>
          <w:t>24</w:t>
        </w:r>
        <w:r>
          <w:fldChar w:fldCharType="end"/>
        </w:r>
      </w:hyperlink>
    </w:p>
    <w:p>
      <w:pPr>
        <w:pStyle w:val="TOC2"/>
        <w:tabs>
          <w:tab w:val="right" w:leader="dot" w:pos="8306"/>
        </w:tabs>
      </w:pPr>
      <w:hyperlink w:anchor="_Toc26921" w:history="1">
        <w:r>
          <w:rPr>
            <w:rFonts w:ascii="仿宋" w:eastAsia="仿宋" w:hAnsi="仿宋" w:cs="仿宋" w:hint="eastAsia"/>
            <w:lang w:eastAsia="zh-CN"/>
          </w:rPr>
          <w:t>(一)、建筑工程设计原则</w:t>
        </w:r>
        <w:r>
          <w:tab/>
        </w:r>
        <w:r>
          <w:fldChar w:fldCharType="begin"/>
        </w:r>
        <w:r>
          <w:instrText xml:space="preserve"> PAGEREF _Toc26921 \h </w:instrText>
        </w:r>
        <w:r>
          <w:fldChar w:fldCharType="separate"/>
        </w:r>
        <w:r>
          <w:t>24</w:t>
        </w:r>
        <w:r>
          <w:fldChar w:fldCharType="end"/>
        </w:r>
      </w:hyperlink>
    </w:p>
    <w:p>
      <w:pPr>
        <w:pStyle w:val="TOC2"/>
        <w:tabs>
          <w:tab w:val="right" w:leader="dot" w:pos="8306"/>
        </w:tabs>
      </w:pPr>
      <w:hyperlink w:anchor="_Toc12309" w:history="1">
        <w:r>
          <w:rPr>
            <w:rFonts w:ascii="仿宋" w:eastAsia="仿宋" w:hAnsi="仿宋" w:cs="仿宋" w:hint="eastAsia"/>
            <w:lang w:eastAsia="zh-CN"/>
          </w:rPr>
          <w:t>(二)、土建工程设计年限及安全等级</w:t>
        </w:r>
        <w:r>
          <w:tab/>
        </w:r>
        <w:r>
          <w:fldChar w:fldCharType="begin"/>
        </w:r>
        <w:r>
          <w:instrText xml:space="preserve"> PAGEREF _Toc12309 \h </w:instrText>
        </w:r>
        <w:r>
          <w:fldChar w:fldCharType="separate"/>
        </w:r>
        <w:r>
          <w:t>26</w:t>
        </w:r>
        <w:r>
          <w:fldChar w:fldCharType="end"/>
        </w:r>
      </w:hyperlink>
    </w:p>
    <w:p>
      <w:pPr>
        <w:pStyle w:val="TOC2"/>
        <w:tabs>
          <w:tab w:val="right" w:leader="dot" w:pos="8306"/>
        </w:tabs>
      </w:pPr>
      <w:hyperlink w:anchor="_Toc15032" w:history="1">
        <w:r>
          <w:rPr>
            <w:rFonts w:ascii="仿宋" w:eastAsia="仿宋" w:hAnsi="仿宋" w:cs="仿宋" w:hint="eastAsia"/>
            <w:lang w:eastAsia="zh-CN"/>
          </w:rPr>
          <w:t>(三)、建筑工程设计总体要求</w:t>
        </w:r>
        <w:r>
          <w:tab/>
        </w:r>
        <w:r>
          <w:fldChar w:fldCharType="begin"/>
        </w:r>
        <w:r>
          <w:instrText xml:space="preserve"> PAGEREF _Toc15032 \h </w:instrText>
        </w:r>
        <w:r>
          <w:fldChar w:fldCharType="separate"/>
        </w:r>
        <w:r>
          <w:t>27</w:t>
        </w:r>
        <w:r>
          <w:fldChar w:fldCharType="end"/>
        </w:r>
      </w:hyperlink>
    </w:p>
    <w:p>
      <w:pPr>
        <w:pStyle w:val="TOC2"/>
        <w:tabs>
          <w:tab w:val="right" w:leader="dot" w:pos="8306"/>
        </w:tabs>
      </w:pPr>
      <w:hyperlink w:anchor="_Toc11336" w:history="1">
        <w:r>
          <w:rPr>
            <w:rFonts w:ascii="仿宋" w:eastAsia="仿宋" w:hAnsi="仿宋" w:cs="仿宋" w:hint="eastAsia"/>
            <w:lang w:eastAsia="zh-CN"/>
          </w:rPr>
          <w:t>(四)、土建工程建设指标</w:t>
        </w:r>
        <w:r>
          <w:tab/>
        </w:r>
        <w:r>
          <w:fldChar w:fldCharType="begin"/>
        </w:r>
        <w:r>
          <w:instrText xml:space="preserve"> PAGEREF _Toc11336 \h </w:instrText>
        </w:r>
        <w:r>
          <w:fldChar w:fldCharType="separate"/>
        </w:r>
        <w:r>
          <w:t>27</w:t>
        </w:r>
        <w:r>
          <w:fldChar w:fldCharType="end"/>
        </w:r>
      </w:hyperlink>
    </w:p>
    <w:p>
      <w:pPr>
        <w:pStyle w:val="TOC1"/>
        <w:tabs>
          <w:tab w:val="right" w:leader="dot" w:pos="8306"/>
        </w:tabs>
      </w:pPr>
      <w:hyperlink w:anchor="_Toc21538" w:history="1">
        <w:r>
          <w:rPr>
            <w:rFonts w:ascii="仿宋" w:eastAsia="仿宋" w:hAnsi="仿宋" w:cs="仿宋" w:hint="eastAsia"/>
            <w:lang w:eastAsia="zh-CN"/>
          </w:rPr>
          <w:t>七、造纸化学品：制浆助剂项目投资规划</w:t>
        </w:r>
        <w:r>
          <w:tab/>
        </w:r>
        <w:r>
          <w:fldChar w:fldCharType="begin"/>
        </w:r>
        <w:r>
          <w:instrText xml:space="preserve"> PAGEREF _Toc21538 \h </w:instrText>
        </w:r>
        <w:r>
          <w:fldChar w:fldCharType="separate"/>
        </w:r>
        <w:r>
          <w:t>28</w:t>
        </w:r>
        <w:r>
          <w:fldChar w:fldCharType="end"/>
        </w:r>
      </w:hyperlink>
    </w:p>
    <w:p>
      <w:pPr>
        <w:pStyle w:val="TOC2"/>
        <w:tabs>
          <w:tab w:val="right" w:leader="dot" w:pos="8306"/>
        </w:tabs>
      </w:pPr>
      <w:hyperlink w:anchor="_Toc5158" w:history="1">
        <w:r>
          <w:rPr>
            <w:rFonts w:ascii="仿宋" w:eastAsia="仿宋" w:hAnsi="仿宋" w:cs="仿宋" w:hint="eastAsia"/>
            <w:lang w:eastAsia="zh-CN"/>
          </w:rPr>
          <w:t>(一)、造纸化学品：制浆助剂项目总投资估算</w:t>
        </w:r>
        <w:r>
          <w:tab/>
        </w:r>
        <w:r>
          <w:fldChar w:fldCharType="begin"/>
        </w:r>
        <w:r>
          <w:instrText xml:space="preserve"> PAGEREF _Toc5158 \h </w:instrText>
        </w:r>
        <w:r>
          <w:fldChar w:fldCharType="separate"/>
        </w:r>
        <w:r>
          <w:t>28</w:t>
        </w:r>
        <w:r>
          <w:fldChar w:fldCharType="end"/>
        </w:r>
      </w:hyperlink>
    </w:p>
    <w:p>
      <w:pPr>
        <w:pStyle w:val="TOC2"/>
        <w:tabs>
          <w:tab w:val="right" w:leader="dot" w:pos="8306"/>
        </w:tabs>
      </w:pPr>
      <w:hyperlink w:anchor="_Toc26066" w:history="1">
        <w:r>
          <w:rPr>
            <w:rFonts w:ascii="仿宋" w:eastAsia="仿宋" w:hAnsi="仿宋" w:cs="仿宋" w:hint="eastAsia"/>
            <w:lang w:eastAsia="zh-CN"/>
          </w:rPr>
          <w:t>(二)、资金筹措</w:t>
        </w:r>
        <w:r>
          <w:tab/>
        </w:r>
        <w:r>
          <w:fldChar w:fldCharType="begin"/>
        </w:r>
        <w:r>
          <w:instrText xml:space="preserve"> PAGEREF _Toc26066 \h </w:instrText>
        </w:r>
        <w:r>
          <w:fldChar w:fldCharType="separate"/>
        </w:r>
        <w:r>
          <w:t>29</w:t>
        </w:r>
        <w:r>
          <w:fldChar w:fldCharType="end"/>
        </w:r>
      </w:hyperlink>
    </w:p>
    <w:p>
      <w:pPr>
        <w:pStyle w:val="TOC1"/>
        <w:tabs>
          <w:tab w:val="right" w:leader="dot" w:pos="8306"/>
        </w:tabs>
      </w:pPr>
      <w:hyperlink w:anchor="_Toc21083" w:history="1">
        <w:r>
          <w:rPr>
            <w:rFonts w:ascii="仿宋" w:eastAsia="仿宋" w:hAnsi="仿宋" w:cs="仿宋" w:hint="eastAsia"/>
            <w:lang w:eastAsia="zh-CN"/>
          </w:rPr>
          <w:t>八、造纸化学品：制浆助剂项目经营效益</w:t>
        </w:r>
        <w:r>
          <w:tab/>
        </w:r>
        <w:r>
          <w:fldChar w:fldCharType="begin"/>
        </w:r>
        <w:r>
          <w:instrText xml:space="preserve"> PAGEREF _Toc21083 \h </w:instrText>
        </w:r>
        <w:r>
          <w:fldChar w:fldCharType="separate"/>
        </w:r>
        <w:r>
          <w:t>30</w:t>
        </w:r>
        <w:r>
          <w:fldChar w:fldCharType="end"/>
        </w:r>
      </w:hyperlink>
    </w:p>
    <w:p>
      <w:pPr>
        <w:pStyle w:val="TOC2"/>
        <w:tabs>
          <w:tab w:val="right" w:leader="dot" w:pos="8306"/>
        </w:tabs>
      </w:pPr>
      <w:hyperlink w:anchor="_Toc25604" w:history="1">
        <w:r>
          <w:rPr>
            <w:rFonts w:ascii="仿宋" w:eastAsia="仿宋" w:hAnsi="仿宋" w:cs="仿宋" w:hint="eastAsia"/>
            <w:lang w:eastAsia="zh-CN"/>
          </w:rPr>
          <w:t>(一)、经济评价财务测算</w:t>
        </w:r>
        <w:r>
          <w:tab/>
        </w:r>
        <w:r>
          <w:fldChar w:fldCharType="begin"/>
        </w:r>
        <w:r>
          <w:instrText xml:space="preserve"> PAGEREF _Toc25604 \h </w:instrText>
        </w:r>
        <w:r>
          <w:fldChar w:fldCharType="separate"/>
        </w:r>
        <w:r>
          <w:t>30</w:t>
        </w:r>
        <w:r>
          <w:fldChar w:fldCharType="end"/>
        </w:r>
      </w:hyperlink>
    </w:p>
    <w:p>
      <w:pPr>
        <w:pStyle w:val="TOC2"/>
        <w:tabs>
          <w:tab w:val="right" w:leader="dot" w:pos="8306"/>
        </w:tabs>
      </w:pPr>
      <w:hyperlink w:anchor="_Toc30058" w:history="1">
        <w:r>
          <w:rPr>
            <w:rFonts w:ascii="仿宋" w:eastAsia="仿宋" w:hAnsi="仿宋" w:cs="仿宋" w:hint="eastAsia"/>
            <w:lang w:eastAsia="zh-CN"/>
          </w:rPr>
          <w:t>(二)、造纸化学品：制浆助剂项目盈利能力分析</w:t>
        </w:r>
        <w:r>
          <w:tab/>
        </w:r>
        <w:r>
          <w:fldChar w:fldCharType="begin"/>
        </w:r>
        <w:r>
          <w:instrText xml:space="preserve"> PAGEREF _Toc30058 \h </w:instrText>
        </w:r>
        <w:r>
          <w:fldChar w:fldCharType="separate"/>
        </w:r>
        <w:r>
          <w:t>31</w:t>
        </w:r>
        <w:r>
          <w:fldChar w:fldCharType="end"/>
        </w:r>
      </w:hyperlink>
    </w:p>
    <w:p>
      <w:pPr>
        <w:pStyle w:val="TOC1"/>
        <w:tabs>
          <w:tab w:val="right" w:leader="dot" w:pos="8306"/>
        </w:tabs>
      </w:pPr>
      <w:hyperlink w:anchor="_Toc18822" w:history="1">
        <w:r>
          <w:rPr>
            <w:rFonts w:ascii="仿宋" w:eastAsia="仿宋" w:hAnsi="仿宋" w:cs="仿宋" w:hint="eastAsia"/>
            <w:lang w:eastAsia="zh-CN"/>
          </w:rPr>
          <w:t>九、造纸化学品：制浆助剂项目财务管理</w:t>
        </w:r>
        <w:r>
          <w:tab/>
        </w:r>
        <w:r>
          <w:fldChar w:fldCharType="begin"/>
        </w:r>
        <w:r>
          <w:instrText xml:space="preserve"> PAGEREF _Toc18822 \h </w:instrText>
        </w:r>
        <w:r>
          <w:fldChar w:fldCharType="separate"/>
        </w:r>
        <w:r>
          <w:t>32</w:t>
        </w:r>
        <w:r>
          <w:fldChar w:fldCharType="end"/>
        </w:r>
      </w:hyperlink>
    </w:p>
    <w:p>
      <w:pPr>
        <w:pStyle w:val="TOC2"/>
        <w:tabs>
          <w:tab w:val="right" w:leader="dot" w:pos="8306"/>
        </w:tabs>
      </w:pPr>
      <w:hyperlink w:anchor="_Toc25076" w:history="1">
        <w:r>
          <w:rPr>
            <w:rFonts w:ascii="仿宋" w:eastAsia="仿宋" w:hAnsi="仿宋" w:cs="仿宋" w:hint="eastAsia"/>
            <w:lang w:eastAsia="zh-CN"/>
          </w:rPr>
          <w:t>(一)、资金需求大</w:t>
        </w:r>
        <w:r>
          <w:tab/>
        </w:r>
        <w:r>
          <w:fldChar w:fldCharType="begin"/>
        </w:r>
        <w:r>
          <w:instrText xml:space="preserve"> PAGEREF _Toc25076 \h </w:instrText>
        </w:r>
        <w:r>
          <w:fldChar w:fldCharType="separate"/>
        </w:r>
        <w:r>
          <w:t>32</w:t>
        </w:r>
        <w:r>
          <w:fldChar w:fldCharType="end"/>
        </w:r>
      </w:hyperlink>
    </w:p>
    <w:p>
      <w:pPr>
        <w:pStyle w:val="TOC2"/>
        <w:tabs>
          <w:tab w:val="right" w:leader="dot" w:pos="8306"/>
        </w:tabs>
      </w:pPr>
      <w:hyperlink w:anchor="_Toc4441" w:history="1">
        <w:r>
          <w:rPr>
            <w:rFonts w:ascii="仿宋" w:eastAsia="仿宋" w:hAnsi="仿宋" w:cs="仿宋" w:hint="eastAsia"/>
            <w:lang w:eastAsia="zh-CN"/>
          </w:rPr>
          <w:t>(二)、研发周期长</w:t>
        </w:r>
        <w:r>
          <w:tab/>
        </w:r>
        <w:r>
          <w:fldChar w:fldCharType="begin"/>
        </w:r>
        <w:r>
          <w:instrText xml:space="preserve"> PAGEREF _Toc4441 \h </w:instrText>
        </w:r>
        <w:r>
          <w:fldChar w:fldCharType="separate"/>
        </w:r>
        <w:r>
          <w:t>33</w:t>
        </w:r>
        <w:r>
          <w:fldChar w:fldCharType="end"/>
        </w:r>
      </w:hyperlink>
    </w:p>
    <w:p>
      <w:pPr>
        <w:pStyle w:val="TOC2"/>
        <w:tabs>
          <w:tab w:val="right" w:leader="dot" w:pos="8306"/>
        </w:tabs>
      </w:pPr>
      <w:hyperlink w:anchor="_Toc13394" w:history="1">
        <w:r>
          <w:rPr>
            <w:rFonts w:ascii="仿宋" w:eastAsia="仿宋" w:hAnsi="仿宋" w:cs="仿宋" w:hint="eastAsia"/>
            <w:lang w:eastAsia="zh-CN"/>
          </w:rPr>
          <w:t>(三)、市场风险大</w:t>
        </w:r>
        <w:r>
          <w:tab/>
        </w:r>
        <w:r>
          <w:fldChar w:fldCharType="begin"/>
        </w:r>
        <w:r>
          <w:instrText xml:space="preserve"> PAGEREF _Toc13394 \h </w:instrText>
        </w:r>
        <w:r>
          <w:fldChar w:fldCharType="separate"/>
        </w:r>
        <w:r>
          <w:t>35</w:t>
        </w:r>
        <w:r>
          <w:fldChar w:fldCharType="end"/>
        </w:r>
      </w:hyperlink>
    </w:p>
    <w:p>
      <w:pPr>
        <w:pStyle w:val="TOC2"/>
        <w:tabs>
          <w:tab w:val="right" w:leader="dot" w:pos="8306"/>
        </w:tabs>
      </w:pPr>
      <w:hyperlink w:anchor="_Toc9819" w:history="1">
        <w:r>
          <w:rPr>
            <w:rFonts w:ascii="仿宋" w:eastAsia="仿宋" w:hAnsi="仿宋" w:cs="仿宋" w:hint="eastAsia"/>
            <w:lang w:eastAsia="zh-CN"/>
          </w:rPr>
          <w:t>(四)、利润率高</w:t>
        </w:r>
        <w:r>
          <w:tab/>
        </w:r>
        <w:r>
          <w:fldChar w:fldCharType="begin"/>
        </w:r>
        <w:r>
          <w:instrText xml:space="preserve"> PAGEREF _Toc9819 \h </w:instrText>
        </w:r>
        <w:r>
          <w:fldChar w:fldCharType="separate"/>
        </w:r>
        <w:r>
          <w:t>37</w:t>
        </w:r>
        <w:r>
          <w:fldChar w:fldCharType="end"/>
        </w:r>
      </w:hyperlink>
    </w:p>
    <w:p>
      <w:pPr>
        <w:pStyle w:val="TOC1"/>
        <w:tabs>
          <w:tab w:val="right" w:leader="dot" w:pos="8306"/>
        </w:tabs>
      </w:pPr>
      <w:hyperlink w:anchor="_Toc13328" w:history="1">
        <w:r>
          <w:rPr>
            <w:rFonts w:ascii="仿宋" w:eastAsia="仿宋" w:hAnsi="仿宋" w:cs="仿宋" w:hint="eastAsia"/>
            <w:lang w:eastAsia="zh-CN"/>
          </w:rPr>
          <w:t>十、造纸化学品：制浆助剂项目社会影响</w:t>
        </w:r>
        <w:r>
          <w:tab/>
        </w:r>
        <w:r>
          <w:fldChar w:fldCharType="begin"/>
        </w:r>
        <w:r>
          <w:instrText xml:space="preserve"> PAGEREF _Toc13328 \h </w:instrText>
        </w:r>
        <w:r>
          <w:fldChar w:fldCharType="separate"/>
        </w:r>
        <w:r>
          <w:t>40</w:t>
        </w:r>
        <w:r>
          <w:fldChar w:fldCharType="end"/>
        </w:r>
      </w:hyperlink>
    </w:p>
    <w:p>
      <w:pPr>
        <w:pStyle w:val="TOC2"/>
        <w:tabs>
          <w:tab w:val="right" w:leader="dot" w:pos="8306"/>
        </w:tabs>
      </w:pPr>
      <w:hyperlink w:anchor="_Toc16754" w:history="1">
        <w:r>
          <w:rPr>
            <w:rFonts w:ascii="仿宋" w:eastAsia="仿宋" w:hAnsi="仿宋" w:cs="仿宋" w:hint="eastAsia"/>
            <w:lang w:eastAsia="zh-CN"/>
          </w:rPr>
          <w:t>(一)、社会责任与义务</w:t>
        </w:r>
        <w:r>
          <w:tab/>
        </w:r>
        <w:r>
          <w:fldChar w:fldCharType="begin"/>
        </w:r>
        <w:r>
          <w:instrText xml:space="preserve"> PAGEREF _Toc16754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91" w:history="1">
        <w:r>
          <w:rPr>
            <w:rFonts w:ascii="仿宋" w:eastAsia="仿宋" w:hAnsi="仿宋" w:cs="仿宋" w:hint="eastAsia"/>
            <w:lang w:eastAsia="zh-CN"/>
          </w:rPr>
          <w:t>(二)、社会参与与沟通</w:t>
        </w:r>
        <w:r>
          <w:tab/>
        </w:r>
        <w:r>
          <w:fldChar w:fldCharType="begin"/>
        </w:r>
        <w:r>
          <w:instrText xml:space="preserve"> PAGEREF _Toc4091 \h </w:instrText>
        </w:r>
        <w:r>
          <w:fldChar w:fldCharType="separate"/>
        </w:r>
        <w:r>
          <w:t>40</w:t>
        </w:r>
        <w:r>
          <w:fldChar w:fldCharType="end"/>
        </w:r>
      </w:hyperlink>
    </w:p>
    <w:p>
      <w:pPr>
        <w:pStyle w:val="TOC1"/>
        <w:tabs>
          <w:tab w:val="right" w:leader="dot" w:pos="8306"/>
        </w:tabs>
      </w:pPr>
      <w:hyperlink w:anchor="_Toc12741" w:history="1">
        <w:r>
          <w:rPr>
            <w:rFonts w:ascii="仿宋" w:eastAsia="仿宋" w:hAnsi="仿宋" w:cs="仿宋" w:hint="eastAsia"/>
            <w:lang w:eastAsia="zh-CN"/>
          </w:rPr>
          <w:t>十一、造纸化学品：制浆助剂项目技术管理</w:t>
        </w:r>
        <w:r>
          <w:tab/>
        </w:r>
        <w:r>
          <w:fldChar w:fldCharType="begin"/>
        </w:r>
        <w:r>
          <w:instrText xml:space="preserve"> PAGEREF _Toc12741 \h </w:instrText>
        </w:r>
        <w:r>
          <w:fldChar w:fldCharType="separate"/>
        </w:r>
        <w:r>
          <w:t>41</w:t>
        </w:r>
        <w:r>
          <w:fldChar w:fldCharType="end"/>
        </w:r>
      </w:hyperlink>
    </w:p>
    <w:p>
      <w:pPr>
        <w:pStyle w:val="TOC2"/>
        <w:tabs>
          <w:tab w:val="right" w:leader="dot" w:pos="8306"/>
        </w:tabs>
      </w:pPr>
      <w:hyperlink w:anchor="_Toc4067" w:history="1">
        <w:r>
          <w:rPr>
            <w:rFonts w:ascii="仿宋" w:eastAsia="仿宋" w:hAnsi="仿宋" w:cs="仿宋" w:hint="eastAsia"/>
            <w:lang w:eastAsia="zh-CN"/>
          </w:rPr>
          <w:t>(一)、技术方案选用方向</w:t>
        </w:r>
        <w:r>
          <w:tab/>
        </w:r>
        <w:r>
          <w:fldChar w:fldCharType="begin"/>
        </w:r>
        <w:r>
          <w:instrText xml:space="preserve"> PAGEREF _Toc4067 \h </w:instrText>
        </w:r>
        <w:r>
          <w:fldChar w:fldCharType="separate"/>
        </w:r>
        <w:r>
          <w:t>41</w:t>
        </w:r>
        <w:r>
          <w:fldChar w:fldCharType="end"/>
        </w:r>
      </w:hyperlink>
    </w:p>
    <w:p>
      <w:pPr>
        <w:pStyle w:val="TOC2"/>
        <w:tabs>
          <w:tab w:val="right" w:leader="dot" w:pos="8306"/>
        </w:tabs>
      </w:pPr>
      <w:hyperlink w:anchor="_Toc10248" w:history="1">
        <w:r>
          <w:rPr>
            <w:rFonts w:ascii="仿宋" w:eastAsia="仿宋" w:hAnsi="仿宋" w:cs="仿宋" w:hint="eastAsia"/>
            <w:lang w:eastAsia="zh-CN"/>
          </w:rPr>
          <w:t>(二)、工艺技术方案选用原则</w:t>
        </w:r>
        <w:r>
          <w:tab/>
        </w:r>
        <w:r>
          <w:fldChar w:fldCharType="begin"/>
        </w:r>
        <w:r>
          <w:instrText xml:space="preserve"> PAGEREF _Toc10248 \h </w:instrText>
        </w:r>
        <w:r>
          <w:fldChar w:fldCharType="separate"/>
        </w:r>
        <w:r>
          <w:t>43</w:t>
        </w:r>
        <w:r>
          <w:fldChar w:fldCharType="end"/>
        </w:r>
      </w:hyperlink>
    </w:p>
    <w:p>
      <w:pPr>
        <w:pStyle w:val="TOC2"/>
        <w:tabs>
          <w:tab w:val="right" w:leader="dot" w:pos="8306"/>
        </w:tabs>
      </w:pPr>
      <w:hyperlink w:anchor="_Toc4425" w:history="1">
        <w:r>
          <w:rPr>
            <w:rFonts w:ascii="仿宋" w:eastAsia="仿宋" w:hAnsi="仿宋" w:cs="仿宋" w:hint="eastAsia"/>
            <w:lang w:eastAsia="zh-CN"/>
          </w:rPr>
          <w:t>(三)、工艺技术方案要求</w:t>
        </w:r>
        <w:r>
          <w:tab/>
        </w:r>
        <w:r>
          <w:fldChar w:fldCharType="begin"/>
        </w:r>
        <w:r>
          <w:instrText xml:space="preserve"> PAGEREF _Toc4425 \h </w:instrText>
        </w:r>
        <w:r>
          <w:fldChar w:fldCharType="separate"/>
        </w:r>
        <w:r>
          <w:t>46</w:t>
        </w:r>
        <w:r>
          <w:fldChar w:fldCharType="end"/>
        </w:r>
      </w:hyperlink>
    </w:p>
    <w:p>
      <w:pPr>
        <w:pStyle w:val="TOC1"/>
        <w:tabs>
          <w:tab w:val="right" w:leader="dot" w:pos="8306"/>
        </w:tabs>
      </w:pPr>
      <w:hyperlink w:anchor="_Toc9451" w:history="1">
        <w:r>
          <w:rPr>
            <w:rFonts w:ascii="仿宋" w:eastAsia="仿宋" w:hAnsi="仿宋" w:cs="仿宋" w:hint="eastAsia"/>
            <w:lang w:eastAsia="zh-CN"/>
          </w:rPr>
          <w:t>十二、造纸化学品：制浆助剂项目人力资源管理</w:t>
        </w:r>
        <w:r>
          <w:tab/>
        </w:r>
        <w:r>
          <w:fldChar w:fldCharType="begin"/>
        </w:r>
        <w:r>
          <w:instrText xml:space="preserve"> PAGEREF _Toc9451 \h </w:instrText>
        </w:r>
        <w:r>
          <w:fldChar w:fldCharType="separate"/>
        </w:r>
        <w:r>
          <w:t>48</w:t>
        </w:r>
        <w:r>
          <w:fldChar w:fldCharType="end"/>
        </w:r>
      </w:hyperlink>
    </w:p>
    <w:p>
      <w:pPr>
        <w:pStyle w:val="TOC2"/>
        <w:tabs>
          <w:tab w:val="right" w:leader="dot" w:pos="8306"/>
        </w:tabs>
      </w:pPr>
      <w:hyperlink w:anchor="_Toc3717" w:history="1">
        <w:r>
          <w:rPr>
            <w:rFonts w:ascii="仿宋" w:eastAsia="仿宋" w:hAnsi="仿宋" w:cs="仿宋" w:hint="eastAsia"/>
            <w:lang w:eastAsia="zh-CN"/>
          </w:rPr>
          <w:t>(一)、建立健全的预算管理制度</w:t>
        </w:r>
        <w:r>
          <w:tab/>
        </w:r>
        <w:r>
          <w:fldChar w:fldCharType="begin"/>
        </w:r>
        <w:r>
          <w:instrText xml:space="preserve"> PAGEREF _Toc3717 \h </w:instrText>
        </w:r>
        <w:r>
          <w:fldChar w:fldCharType="separate"/>
        </w:r>
        <w:r>
          <w:t>48</w:t>
        </w:r>
        <w:r>
          <w:fldChar w:fldCharType="end"/>
        </w:r>
      </w:hyperlink>
    </w:p>
    <w:p>
      <w:pPr>
        <w:pStyle w:val="TOC2"/>
        <w:tabs>
          <w:tab w:val="right" w:leader="dot" w:pos="8306"/>
        </w:tabs>
      </w:pPr>
      <w:hyperlink w:anchor="_Toc27683" w:history="1">
        <w:r>
          <w:rPr>
            <w:rFonts w:ascii="仿宋" w:eastAsia="仿宋" w:hAnsi="仿宋" w:cs="仿宋" w:hint="eastAsia"/>
            <w:lang w:eastAsia="zh-CN"/>
          </w:rPr>
          <w:t>(二)、加强资金流动监控</w:t>
        </w:r>
        <w:r>
          <w:tab/>
        </w:r>
        <w:r>
          <w:fldChar w:fldCharType="begin"/>
        </w:r>
        <w:r>
          <w:instrText xml:space="preserve"> PAGEREF _Toc27683 \h </w:instrText>
        </w:r>
        <w:r>
          <w:fldChar w:fldCharType="separate"/>
        </w:r>
        <w:r>
          <w:t>50</w:t>
        </w:r>
        <w:r>
          <w:fldChar w:fldCharType="end"/>
        </w:r>
      </w:hyperlink>
    </w:p>
    <w:p>
      <w:pPr>
        <w:pStyle w:val="TOC2"/>
        <w:tabs>
          <w:tab w:val="right" w:leader="dot" w:pos="8306"/>
        </w:tabs>
      </w:pPr>
      <w:hyperlink w:anchor="_Toc11317" w:history="1">
        <w:r>
          <w:rPr>
            <w:rFonts w:ascii="仿宋" w:eastAsia="仿宋" w:hAnsi="仿宋" w:cs="仿宋" w:hint="eastAsia"/>
            <w:lang w:eastAsia="zh-CN"/>
          </w:rPr>
          <w:t>(三)、制定完善的风险控制机制</w:t>
        </w:r>
        <w:r>
          <w:tab/>
        </w:r>
        <w:r>
          <w:fldChar w:fldCharType="begin"/>
        </w:r>
        <w:r>
          <w:instrText xml:space="preserve"> PAGEREF _Toc11317 \h </w:instrText>
        </w:r>
        <w:r>
          <w:fldChar w:fldCharType="separate"/>
        </w:r>
        <w:r>
          <w:t>51</w:t>
        </w:r>
        <w:r>
          <w:fldChar w:fldCharType="end"/>
        </w:r>
      </w:hyperlink>
    </w:p>
    <w:p>
      <w:pPr>
        <w:pStyle w:val="TOC2"/>
        <w:tabs>
          <w:tab w:val="right" w:leader="dot" w:pos="8306"/>
        </w:tabs>
      </w:pPr>
      <w:hyperlink w:anchor="_Toc10413" w:history="1">
        <w:r>
          <w:rPr>
            <w:rFonts w:ascii="仿宋" w:eastAsia="仿宋" w:hAnsi="仿宋" w:cs="仿宋" w:hint="eastAsia"/>
            <w:lang w:eastAsia="zh-CN"/>
          </w:rPr>
          <w:t>(四)、优化成本管理</w:t>
        </w:r>
        <w:r>
          <w:tab/>
        </w:r>
        <w:r>
          <w:fldChar w:fldCharType="begin"/>
        </w:r>
        <w:r>
          <w:instrText xml:space="preserve"> PAGEREF _Toc10413 \h </w:instrText>
        </w:r>
        <w:r>
          <w:fldChar w:fldCharType="separate"/>
        </w:r>
        <w:r>
          <w:t>52</w:t>
        </w:r>
        <w:r>
          <w:fldChar w:fldCharType="end"/>
        </w:r>
      </w:hyperlink>
    </w:p>
    <w:p>
      <w:pPr>
        <w:pStyle w:val="TOC1"/>
        <w:tabs>
          <w:tab w:val="right" w:leader="dot" w:pos="8306"/>
        </w:tabs>
      </w:pPr>
      <w:hyperlink w:anchor="_Toc26345" w:history="1">
        <w:r>
          <w:rPr>
            <w:rFonts w:ascii="仿宋" w:eastAsia="仿宋" w:hAnsi="仿宋" w:cs="仿宋" w:hint="eastAsia"/>
            <w:lang w:eastAsia="zh-CN"/>
          </w:rPr>
          <w:t>十三、利益相关者分析与沟通计划</w:t>
        </w:r>
        <w:r>
          <w:tab/>
        </w:r>
        <w:r>
          <w:fldChar w:fldCharType="begin"/>
        </w:r>
        <w:r>
          <w:instrText xml:space="preserve"> PAGEREF _Toc26345 \h </w:instrText>
        </w:r>
        <w:r>
          <w:fldChar w:fldCharType="separate"/>
        </w:r>
        <w:r>
          <w:t>54</w:t>
        </w:r>
        <w:r>
          <w:fldChar w:fldCharType="end"/>
        </w:r>
      </w:hyperlink>
    </w:p>
    <w:p>
      <w:pPr>
        <w:pStyle w:val="TOC2"/>
        <w:tabs>
          <w:tab w:val="right" w:leader="dot" w:pos="8306"/>
        </w:tabs>
      </w:pPr>
      <w:hyperlink w:anchor="_Toc5179" w:history="1">
        <w:r>
          <w:rPr>
            <w:rFonts w:ascii="仿宋" w:eastAsia="仿宋" w:hAnsi="仿宋" w:cs="仿宋" w:hint="eastAsia"/>
            <w:lang w:eastAsia="zh-CN"/>
          </w:rPr>
          <w:t>(一)、利益相关者分析</w:t>
        </w:r>
        <w:r>
          <w:tab/>
        </w:r>
        <w:r>
          <w:fldChar w:fldCharType="begin"/>
        </w:r>
        <w:r>
          <w:instrText xml:space="preserve"> PAGEREF _Toc5179 \h </w:instrText>
        </w:r>
        <w:r>
          <w:fldChar w:fldCharType="separate"/>
        </w:r>
        <w:r>
          <w:t>54</w:t>
        </w:r>
        <w:r>
          <w:fldChar w:fldCharType="end"/>
        </w:r>
      </w:hyperlink>
    </w:p>
    <w:p>
      <w:pPr>
        <w:pStyle w:val="TOC2"/>
        <w:tabs>
          <w:tab w:val="right" w:leader="dot" w:pos="8306"/>
        </w:tabs>
      </w:pPr>
      <w:hyperlink w:anchor="_Toc2920" w:history="1">
        <w:r>
          <w:rPr>
            <w:rFonts w:ascii="仿宋" w:eastAsia="仿宋" w:hAnsi="仿宋" w:cs="仿宋" w:hint="eastAsia"/>
            <w:lang w:eastAsia="zh-CN"/>
          </w:rPr>
          <w:t>(二)、沟通计划</w:t>
        </w:r>
        <w:r>
          <w:tab/>
        </w:r>
        <w:r>
          <w:fldChar w:fldCharType="begin"/>
        </w:r>
        <w:r>
          <w:instrText xml:space="preserve"> PAGEREF _Toc2920 \h </w:instrText>
        </w:r>
        <w:r>
          <w:fldChar w:fldCharType="separate"/>
        </w:r>
        <w:r>
          <w:t>55</w:t>
        </w:r>
        <w:r>
          <w:fldChar w:fldCharType="end"/>
        </w:r>
      </w:hyperlink>
    </w:p>
    <w:p>
      <w:pPr>
        <w:pStyle w:val="TOC1"/>
        <w:tabs>
          <w:tab w:val="right" w:leader="dot" w:pos="8306"/>
        </w:tabs>
      </w:pPr>
      <w:hyperlink w:anchor="_Toc17126" w:history="1">
        <w:r>
          <w:rPr>
            <w:rFonts w:ascii="仿宋" w:eastAsia="仿宋" w:hAnsi="仿宋" w:cs="仿宋" w:hint="eastAsia"/>
            <w:lang w:eastAsia="zh-CN"/>
          </w:rPr>
          <w:t>十四、造纸化学品：制浆助剂项目实施保障措施</w:t>
        </w:r>
        <w:r>
          <w:tab/>
        </w:r>
        <w:r>
          <w:fldChar w:fldCharType="begin"/>
        </w:r>
        <w:r>
          <w:instrText xml:space="preserve"> PAGEREF _Toc17126 \h </w:instrText>
        </w:r>
        <w:r>
          <w:fldChar w:fldCharType="separate"/>
        </w:r>
        <w:r>
          <w:t>56</w:t>
        </w:r>
        <w:r>
          <w:fldChar w:fldCharType="end"/>
        </w:r>
      </w:hyperlink>
    </w:p>
    <w:p>
      <w:pPr>
        <w:pStyle w:val="TOC2"/>
        <w:tabs>
          <w:tab w:val="right" w:leader="dot" w:pos="8306"/>
        </w:tabs>
      </w:pPr>
      <w:hyperlink w:anchor="_Toc13838" w:history="1">
        <w:r>
          <w:rPr>
            <w:rFonts w:ascii="仿宋" w:eastAsia="仿宋" w:hAnsi="仿宋" w:cs="仿宋" w:hint="eastAsia"/>
            <w:lang w:eastAsia="zh-CN"/>
          </w:rPr>
          <w:t>(一)、造纸化学品：制浆助剂项目实施保障机制</w:t>
        </w:r>
        <w:r>
          <w:tab/>
        </w:r>
        <w:r>
          <w:fldChar w:fldCharType="begin"/>
        </w:r>
        <w:r>
          <w:instrText xml:space="preserve"> PAGEREF _Toc13838 \h </w:instrText>
        </w:r>
        <w:r>
          <w:fldChar w:fldCharType="separate"/>
        </w:r>
        <w:r>
          <w:t>56</w:t>
        </w:r>
        <w:r>
          <w:fldChar w:fldCharType="end"/>
        </w:r>
      </w:hyperlink>
    </w:p>
    <w:p>
      <w:pPr>
        <w:pStyle w:val="TOC2"/>
        <w:tabs>
          <w:tab w:val="right" w:leader="dot" w:pos="8306"/>
        </w:tabs>
      </w:pPr>
      <w:hyperlink w:anchor="_Toc32157" w:history="1">
        <w:r>
          <w:rPr>
            <w:rFonts w:ascii="仿宋" w:eastAsia="仿宋" w:hAnsi="仿宋" w:cs="仿宋" w:hint="eastAsia"/>
            <w:lang w:eastAsia="zh-CN"/>
          </w:rPr>
          <w:t>(二)、造纸化学品：制浆助剂项目法律合规要求</w:t>
        </w:r>
        <w:r>
          <w:tab/>
        </w:r>
        <w:r>
          <w:fldChar w:fldCharType="begin"/>
        </w:r>
        <w:r>
          <w:instrText xml:space="preserve"> PAGEREF _Toc32157 \h </w:instrText>
        </w:r>
        <w:r>
          <w:fldChar w:fldCharType="separate"/>
        </w:r>
        <w:r>
          <w:t>60</w:t>
        </w:r>
        <w:r>
          <w:fldChar w:fldCharType="end"/>
        </w:r>
      </w:hyperlink>
    </w:p>
    <w:p>
      <w:pPr>
        <w:pStyle w:val="TOC2"/>
        <w:tabs>
          <w:tab w:val="right" w:leader="dot" w:pos="8306"/>
        </w:tabs>
      </w:pPr>
      <w:hyperlink w:anchor="_Toc14856" w:history="1">
        <w:r>
          <w:rPr>
            <w:rFonts w:ascii="仿宋" w:eastAsia="仿宋" w:hAnsi="仿宋" w:cs="仿宋" w:hint="eastAsia"/>
            <w:lang w:eastAsia="zh-CN"/>
          </w:rPr>
          <w:t>(三)、造纸化学品：制浆助剂项目合同管理与法律事务</w:t>
        </w:r>
        <w:r>
          <w:tab/>
        </w:r>
        <w:r>
          <w:fldChar w:fldCharType="begin"/>
        </w:r>
        <w:r>
          <w:instrText xml:space="preserve"> PAGEREF _Toc14856 \h </w:instrText>
        </w:r>
        <w:r>
          <w:fldChar w:fldCharType="separate"/>
        </w:r>
        <w:r>
          <w:t>65</w:t>
        </w:r>
        <w:r>
          <w:fldChar w:fldCharType="end"/>
        </w:r>
      </w:hyperlink>
    </w:p>
    <w:p>
      <w:pPr>
        <w:pStyle w:val="TOC2"/>
        <w:tabs>
          <w:tab w:val="right" w:leader="dot" w:pos="8306"/>
        </w:tabs>
      </w:pPr>
      <w:hyperlink w:anchor="_Toc10478" w:history="1">
        <w:r>
          <w:rPr>
            <w:rFonts w:ascii="仿宋" w:eastAsia="仿宋" w:hAnsi="仿宋" w:cs="仿宋" w:hint="eastAsia"/>
            <w:lang w:eastAsia="zh-CN"/>
          </w:rPr>
          <w:t>(四)、造纸化学品：制浆助剂项目知识产权保护策略</w:t>
        </w:r>
        <w:r>
          <w:tab/>
        </w:r>
        <w:r>
          <w:fldChar w:fldCharType="begin"/>
        </w:r>
        <w:r>
          <w:instrText xml:space="preserve"> PAGEREF _Toc10478 \h </w:instrText>
        </w:r>
        <w:r>
          <w:fldChar w:fldCharType="separate"/>
        </w:r>
        <w:r>
          <w:t>71</w:t>
        </w:r>
        <w:r>
          <w:fldChar w:fldCharType="end"/>
        </w:r>
      </w:hyperlink>
    </w:p>
    <w:p>
      <w:pPr>
        <w:pStyle w:val="TOC1"/>
        <w:tabs>
          <w:tab w:val="right" w:leader="dot" w:pos="8306"/>
        </w:tabs>
      </w:pPr>
      <w:hyperlink w:anchor="_Toc6009" w:history="1">
        <w:r>
          <w:rPr>
            <w:rFonts w:ascii="仿宋" w:eastAsia="仿宋" w:hAnsi="仿宋" w:cs="仿宋" w:hint="eastAsia"/>
            <w:lang w:eastAsia="zh-CN"/>
          </w:rPr>
          <w:t>十五、营销与推广策略</w:t>
        </w:r>
        <w:r>
          <w:tab/>
        </w:r>
        <w:r>
          <w:fldChar w:fldCharType="begin"/>
        </w:r>
        <w:r>
          <w:instrText xml:space="preserve"> PAGEREF _Toc6009 \h </w:instrText>
        </w:r>
        <w:r>
          <w:fldChar w:fldCharType="separate"/>
        </w:r>
        <w:r>
          <w:t>74</w:t>
        </w:r>
        <w:r>
          <w:fldChar w:fldCharType="end"/>
        </w:r>
      </w:hyperlink>
    </w:p>
    <w:p>
      <w:pPr>
        <w:pStyle w:val="TOC2"/>
        <w:tabs>
          <w:tab w:val="right" w:leader="dot" w:pos="8306"/>
        </w:tabs>
      </w:pPr>
      <w:hyperlink w:anchor="_Toc25361" w:history="1">
        <w:r>
          <w:rPr>
            <w:rFonts w:ascii="仿宋" w:eastAsia="仿宋" w:hAnsi="仿宋" w:cs="仿宋" w:hint="eastAsia"/>
            <w:lang w:eastAsia="zh-CN"/>
          </w:rPr>
          <w:t>(一)、产品/服务定位与特点</w:t>
        </w:r>
        <w:r>
          <w:tab/>
        </w:r>
        <w:r>
          <w:fldChar w:fldCharType="begin"/>
        </w:r>
        <w:r>
          <w:instrText xml:space="preserve"> PAGEREF _Toc25361 \h </w:instrText>
        </w:r>
        <w:r>
          <w:fldChar w:fldCharType="separate"/>
        </w:r>
        <w:r>
          <w:t>74</w:t>
        </w:r>
        <w:r>
          <w:fldChar w:fldCharType="end"/>
        </w:r>
      </w:hyperlink>
    </w:p>
    <w:p>
      <w:pPr>
        <w:pStyle w:val="TOC2"/>
        <w:tabs>
          <w:tab w:val="right" w:leader="dot" w:pos="8306"/>
        </w:tabs>
      </w:pPr>
      <w:hyperlink w:anchor="_Toc8146" w:history="1">
        <w:r>
          <w:rPr>
            <w:rFonts w:ascii="仿宋" w:eastAsia="仿宋" w:hAnsi="仿宋" w:cs="仿宋" w:hint="eastAsia"/>
            <w:lang w:eastAsia="zh-CN"/>
          </w:rPr>
          <w:t>(二)、市场定位与竞争分析</w:t>
        </w:r>
        <w:r>
          <w:tab/>
        </w:r>
        <w:r>
          <w:fldChar w:fldCharType="begin"/>
        </w:r>
        <w:r>
          <w:instrText xml:space="preserve"> PAGEREF _Toc8146 \h </w:instrText>
        </w:r>
        <w:r>
          <w:fldChar w:fldCharType="separate"/>
        </w:r>
        <w:r>
          <w:t>75</w:t>
        </w:r>
        <w:r>
          <w:fldChar w:fldCharType="end"/>
        </w:r>
      </w:hyperlink>
    </w:p>
    <w:p>
      <w:pPr>
        <w:pStyle w:val="TOC2"/>
        <w:tabs>
          <w:tab w:val="right" w:leader="dot" w:pos="8306"/>
        </w:tabs>
      </w:pPr>
      <w:hyperlink w:anchor="_Toc7012" w:history="1">
        <w:r>
          <w:rPr>
            <w:rFonts w:ascii="仿宋" w:eastAsia="仿宋" w:hAnsi="仿宋" w:cs="仿宋" w:hint="eastAsia"/>
            <w:lang w:eastAsia="zh-CN"/>
          </w:rPr>
          <w:t>(三)、营销渠道与策略</w:t>
        </w:r>
        <w:r>
          <w:tab/>
        </w:r>
        <w:r>
          <w:fldChar w:fldCharType="begin"/>
        </w:r>
        <w:r>
          <w:instrText xml:space="preserve"> PAGEREF _Toc7012 \h </w:instrText>
        </w:r>
        <w:r>
          <w:fldChar w:fldCharType="separate"/>
        </w:r>
        <w:r>
          <w:t>77</w:t>
        </w:r>
        <w:r>
          <w:fldChar w:fldCharType="end"/>
        </w:r>
      </w:hyperlink>
    </w:p>
    <w:p>
      <w:pPr>
        <w:pStyle w:val="TOC2"/>
        <w:tabs>
          <w:tab w:val="right" w:leader="dot" w:pos="8306"/>
        </w:tabs>
      </w:pPr>
      <w:hyperlink w:anchor="_Toc8674" w:history="1">
        <w:r>
          <w:rPr>
            <w:rFonts w:ascii="仿宋" w:eastAsia="仿宋" w:hAnsi="仿宋" w:cs="仿宋" w:hint="eastAsia"/>
            <w:lang w:eastAsia="zh-CN"/>
          </w:rPr>
          <w:t>(四)、推广与宣传活动</w:t>
        </w:r>
        <w:r>
          <w:tab/>
        </w:r>
        <w:r>
          <w:fldChar w:fldCharType="begin"/>
        </w:r>
        <w:r>
          <w:instrText xml:space="preserve"> PAGEREF _Toc8674 \h </w:instrText>
        </w:r>
        <w:r>
          <w:fldChar w:fldCharType="separate"/>
        </w:r>
        <w:r>
          <w:t>78</w:t>
        </w:r>
        <w:r>
          <w:fldChar w:fldCharType="end"/>
        </w:r>
      </w:hyperlink>
    </w:p>
    <w:p>
      <w:pPr>
        <w:pStyle w:val="TOC1"/>
        <w:tabs>
          <w:tab w:val="right" w:leader="dot" w:pos="8306"/>
        </w:tabs>
      </w:pPr>
      <w:hyperlink w:anchor="_Toc14010" w:history="1">
        <w:r>
          <w:rPr>
            <w:rFonts w:ascii="仿宋" w:eastAsia="仿宋" w:hAnsi="仿宋" w:cs="仿宋" w:hint="eastAsia"/>
            <w:lang w:eastAsia="zh-CN"/>
          </w:rPr>
          <w:t>十六、供应链管理</w:t>
        </w:r>
        <w:r>
          <w:tab/>
        </w:r>
        <w:r>
          <w:fldChar w:fldCharType="begin"/>
        </w:r>
        <w:r>
          <w:instrText xml:space="preserve"> PAGEREF _Toc14010 \h </w:instrText>
        </w:r>
        <w:r>
          <w:fldChar w:fldCharType="separate"/>
        </w:r>
        <w:r>
          <w:t>83</w:t>
        </w:r>
        <w:r>
          <w:fldChar w:fldCharType="end"/>
        </w:r>
      </w:hyperlink>
    </w:p>
    <w:p>
      <w:pPr>
        <w:pStyle w:val="TOC2"/>
        <w:tabs>
          <w:tab w:val="right" w:leader="dot" w:pos="8306"/>
        </w:tabs>
      </w:pPr>
      <w:hyperlink w:anchor="_Toc873" w:history="1">
        <w:r>
          <w:rPr>
            <w:rFonts w:ascii="仿宋" w:eastAsia="仿宋" w:hAnsi="仿宋" w:cs="仿宋" w:hint="eastAsia"/>
            <w:lang w:eastAsia="zh-CN"/>
          </w:rPr>
          <w:t>(一)、供应链战略规划</w:t>
        </w:r>
        <w:r>
          <w:tab/>
        </w:r>
        <w:r>
          <w:fldChar w:fldCharType="begin"/>
        </w:r>
        <w:r>
          <w:instrText xml:space="preserve"> PAGEREF _Toc873 \h </w:instrText>
        </w:r>
        <w:r>
          <w:fldChar w:fldCharType="separate"/>
        </w:r>
        <w:r>
          <w:t>83</w:t>
        </w:r>
        <w:r>
          <w:fldChar w:fldCharType="end"/>
        </w:r>
      </w:hyperlink>
    </w:p>
    <w:p>
      <w:pPr>
        <w:pStyle w:val="TOC2"/>
        <w:tabs>
          <w:tab w:val="right" w:leader="dot" w:pos="8306"/>
        </w:tabs>
      </w:pPr>
      <w:hyperlink w:anchor="_Toc12074" w:history="1">
        <w:r>
          <w:rPr>
            <w:rFonts w:ascii="仿宋" w:eastAsia="仿宋" w:hAnsi="仿宋" w:cs="仿宋" w:hint="eastAsia"/>
            <w:lang w:eastAsia="zh-CN"/>
          </w:rPr>
          <w:t>(二)、供应商选择与合作</w:t>
        </w:r>
        <w:r>
          <w:tab/>
        </w:r>
        <w:r>
          <w:fldChar w:fldCharType="begin"/>
        </w:r>
        <w:r>
          <w:instrText xml:space="preserve"> PAGEREF _Toc12074 \h </w:instrText>
        </w:r>
        <w:r>
          <w:fldChar w:fldCharType="separate"/>
        </w:r>
        <w:r>
          <w:t>85</w:t>
        </w:r>
        <w:r>
          <w:fldChar w:fldCharType="end"/>
        </w:r>
      </w:hyperlink>
    </w:p>
    <w:p>
      <w:pPr>
        <w:pStyle w:val="TOC2"/>
        <w:tabs>
          <w:tab w:val="right" w:leader="dot" w:pos="8306"/>
        </w:tabs>
      </w:pPr>
      <w:hyperlink w:anchor="_Toc7214" w:history="1">
        <w:r>
          <w:rPr>
            <w:rFonts w:ascii="仿宋" w:eastAsia="仿宋" w:hAnsi="仿宋" w:cs="仿宋" w:hint="eastAsia"/>
            <w:lang w:eastAsia="zh-CN"/>
          </w:rPr>
          <w:t>(三)、物流与库存管理</w:t>
        </w:r>
        <w:r>
          <w:tab/>
        </w:r>
        <w:r>
          <w:fldChar w:fldCharType="begin"/>
        </w:r>
        <w:r>
          <w:instrText xml:space="preserve"> PAGEREF _Toc7214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36"/>
      <w:r>
        <w:rPr>
          <w:rFonts w:ascii="仿宋" w:eastAsia="仿宋" w:hAnsi="仿宋" w:cs="仿宋" w:hint="eastAsia"/>
          <w:sz w:val="28"/>
          <w:lang w:eastAsia="zh-CN"/>
        </w:rPr>
        <w:t>一、造纸化学品：制浆助剂项目概论</w:t>
      </w:r>
      <w:bookmarkEnd w:id="2"/>
    </w:p>
    <w:p>
      <w:pPr>
        <w:pStyle w:val="Heading2"/>
        <w:rPr>
          <w:rFonts w:ascii="仿宋" w:eastAsia="仿宋" w:hAnsi="仿宋" w:cs="仿宋" w:hint="eastAsia"/>
          <w:lang w:eastAsia="zh-CN"/>
        </w:rPr>
      </w:pPr>
      <w:bookmarkStart w:id="3" w:name="_Toc28148"/>
      <w:r>
        <w:rPr>
          <w:rFonts w:ascii="仿宋" w:eastAsia="仿宋" w:hAnsi="仿宋" w:cs="仿宋" w:hint="eastAsia"/>
          <w:lang w:eastAsia="zh-CN"/>
        </w:rPr>
        <w:t>(一)、造纸化学品：制浆助剂项目概况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起源追溯至对市场的深入洞察。市场的不断演变与变革为造纸化学品：制浆助剂项目提供了难得的机遇。当前市场存在的需求缺口和变革的大环境共同构成了造纸化学品：制浆助剂项目的背景。这个造纸化学品：制浆助剂项目旨在充分利用市场机遇，填补行业中尚未满足的需求，为客户提供全新的解决方案。市场的变革和需求的增长使得这个造纸化学品：制浆助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造纸化学品：制浆助剂项目名称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正式命名为造纸化学品：制浆助剂。这个名称不仅仅是一个标识，更代表了造纸化学品：制浆助剂项目的核心理念和愿景。它蕴含着造纸化学品：制浆助剂项目所要解决问题的关键字，具有强烈的表达和辨识度，为造纸化学品：制浆助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造纸化学品：制浆助剂项目目标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核心目标是提供一种全新、高效的解决方案，满足客户日益增长的需求。造纸化学品：制浆助剂项目追求的不仅仅是满足市场需求，更是在市场中获得卓越的竞争优势。通过不断提升产品或服务的质量和创新水平，造纸化学品：制浆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造纸化学品：制浆助剂项目范围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全面涵盖了产品研发、制造、市场推广和售后服务，确保从产品设计到最终用户体验的全方位关注。这一全面的造纸化学品：制浆助剂项目范围是为了确保造纸化学品：制浆助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造纸化学品：制浆助剂项目时间表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计划在未来18个月内完成，包括研发、测试、市场试点和正式推出等不同阶段。这个时间表的合理设计是为了确保造纸化学品：制浆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造纸化学品：制浆助剂项目预算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总预算估算为XX百万美元，主要分配在研发、市场推广、人员培训和运营等方面。这一充足的预算为造纸化学品：制浆助剂项目提供了充足的资源，确保造纸化学品：制浆助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造纸化学品：制浆助剂项目风险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可能面临的风险包括市场接受度低、技术难题、竞争激烈等。造纸化学品：制浆助剂项目团队已经制定了相应的风险应对计划，通过前瞻性的风险管理，确保造纸化学品：制浆助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造纸化学品：制浆助剂项目团队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汇聚了一支经验丰富、多领域专业素养的核心团队，确保造纸化学品：制浆助剂项目在各个方面都能拥有高水平的执行力。团队的协同作战是造纸化学品：制浆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造纸化学品：制浆助剂项目背景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造纸化学品：制浆助剂项目的背景根植于市场对更高效、创新产品的渴望，同时也受到科技发展对行业格局的深刻改变的影响。这为造纸化学品：制浆助剂项目提供了广阔的发展空间和市场需求。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造纸化学品：制浆助剂项目现状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截至目前，造纸化学品：制浆助剂项目已完成市场调研和技术验证，取得了初步的成功。这为造纸化学品：制浆助剂项目在未来的发展奠定了坚实的基础，为更远大的目标打下了坚实的基石。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806"/>
      <w:r>
        <w:rPr>
          <w:rFonts w:ascii="仿宋" w:eastAsia="仿宋" w:hAnsi="仿宋" w:cs="仿宋" w:hint="eastAsia"/>
          <w:sz w:val="28"/>
          <w:lang w:eastAsia="zh-CN"/>
        </w:rPr>
        <w:t>(二)、造纸化学品：制浆助剂项目目标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造纸化学品：制浆助剂项目首要业务目标是在市场中占据有利地位，实现产品/服务的成功推广和销售。通过不断提升产品质量、创新性，造纸化学品：制浆助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在科技迅速发展的时代，造纸化学品：制浆助剂项目着眼于技术创新。通过持续的研发和技术升级，造纸化学品：制浆助剂项目旨在推出更具创新性的产品或服务，以满足市场对新鲜、先进解决方案的需求。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造纸化学品：制浆助剂项目设定了客户满意度目标。通过提供卓越的产品质量和优质的客户服务，造纸化学品：制浆助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造纸化学品：制浆助剂项目注重社会责任和可持续发展。通过实施环保、社会责任造纸化学品：制浆助剂项目，造纸化学品：制浆助剂项目致力于在经济发展的同时保护环境，促进社会公平，实现可持续经营。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造纸化学品：制浆助剂项目的团队是实现目标的核心驱动力。因此，造纸化学品：制浆助剂项目设定了团队发展目标，包括提升团队成员的专业技能、培养领导力，以及搭建协同高效的团队工作氛围。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328"/>
      <w:r>
        <w:rPr>
          <w:rFonts w:ascii="仿宋" w:eastAsia="仿宋" w:hAnsi="仿宋" w:cs="仿宋" w:hint="eastAsia"/>
          <w:sz w:val="28"/>
          <w:lang w:eastAsia="zh-CN"/>
        </w:rPr>
        <w:t>(三)、造纸化学品：制浆助剂项目提出的理由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造纸化学品：制浆助剂项目提出的理由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提出源于对市场机遇的深刻洞察。当前市场中存在的需求缺口和行业发展趋势表明，有巨大的商业机会等待被开发。通过准确捕捉市场机遇，造纸化学品：制浆助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理念基于对技术创新的信仰。通过持续的研发和技术投入，造纸化学品：制浆助剂项目有望推出更具创新性的产品或服务。在科技飞速发展的当下，造纸化学品：制浆助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提出是为了增强企业的行业竞争力。通过提升产品或服务的质量和独特性，造纸化学品：制浆助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响应了消费者需求的变化。随着社会和科技的不断发展，消费者对产品和服务的需求也在发生变化。通过深入了解并及时回应消费者的新需求，造纸化学品：制浆助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提出是企业战略发展规划的一部分。在面对日益激烈的市场竞争和不断变化的商业环境中，造纸化学品：制浆助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提出不仅仅是基于商业考量，还注重社会责任。通过推出环保、社会责任等方面的造纸化学品：制浆助剂项目，造纸化学品：制浆助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提出反映了对利益相关者期望的关注。包括客户、员工、投资者等利益相关者在企业发展中都有着各自的期望，造纸化学品：制浆助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364"/>
      <w:r>
        <w:rPr>
          <w:rFonts w:ascii="仿宋" w:eastAsia="仿宋" w:hAnsi="仿宋" w:cs="仿宋" w:hint="eastAsia"/>
          <w:sz w:val="28"/>
          <w:lang w:eastAsia="zh-CN"/>
        </w:rPr>
        <w:t>(四)、造纸化学品：制浆助剂项目意义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在实施造纸化学品：制浆助剂项目的过程中，我们不仅仅是在追逐商业成功，更是为企业和社会的多个层面创造了深远的意义。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的首要意义在于提升企业的市场竞争力。通过持续的创新和对产品质量的高标准要求，造纸化学品：制浆助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造纸化学品：制浆助剂项目的推进将促使行业技术水平的提升。通过引入先进技术和创新性解决方案，造纸化学品：制浆助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造纸化学品：制浆助剂项目不仅创造了大量就业机会，提高了就业水平，还注重社会责任和环保。通过参与社会公益事业和推动环保造纸化学品：制浆助剂项目，造纸化学品：制浆助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综合而言，造纸化学品：制浆助剂项目意义重大，不仅推动了企业的发展，也为行业和社会的进步贡献了积极力量。这是一个全面而深刻的影响，将在未来产生可持续的正面效应。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032"/>
      <w:r>
        <w:rPr>
          <w:rFonts w:ascii="仿宋" w:eastAsia="仿宋" w:hAnsi="仿宋" w:cs="仿宋" w:hint="eastAsia"/>
          <w:sz w:val="28"/>
          <w:lang w:eastAsia="zh-CN"/>
        </w:rPr>
        <w:t>(五)、造纸化学品：制浆助剂项目背景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在当今迅猛发展的商业环境中，造纸化学品：制浆助剂项目的动因根植于对多方面因素的审慎考量。这个造纸化学品：制浆助剂项目的提出并非孤立的决策，而是对企业所处背景深入思考的产物。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造纸化学品：制浆助剂项目背后的首要原因。科技的迅速发展和全球市场的快速变化使得企业必须灵活应对。造纸化学品：制浆助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造纸化学品：制浆助剂项目背景中不可忽视的一环。企业需要在激烈竞争中脱颖而出，为此，造纸化学品：制浆助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技术的迅速发展为企业带来了机遇与挑战。作为造纸化学品：制浆助剂项目启动的背景之一，对新兴技术的应用将有助于提升企业的技术水平，使其在不断演进的商业环境中保持竞争优势。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造纸化学品：制浆助剂项目充分融入了社会责任的理念，通过可持续经营和社会公益造纸化学品：制浆助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085"/>
      <w:r>
        <w:rPr>
          <w:rFonts w:ascii="仿宋" w:eastAsia="仿宋" w:hAnsi="仿宋" w:cs="仿宋" w:hint="eastAsia"/>
          <w:sz w:val="28"/>
          <w:lang w:eastAsia="zh-CN"/>
        </w:rPr>
        <w:t>二、造纸化学品：制浆助剂项目选址可行性分析</w:t>
      </w:r>
      <w:bookmarkEnd w:id="8"/>
    </w:p>
    <w:p>
      <w:pPr>
        <w:pStyle w:val="Heading2"/>
        <w:rPr>
          <w:rFonts w:ascii="仿宋" w:eastAsia="仿宋" w:hAnsi="仿宋" w:cs="仿宋" w:hint="eastAsia"/>
          <w:lang w:eastAsia="zh-CN"/>
        </w:rPr>
      </w:pPr>
      <w:bookmarkStart w:id="9" w:name="_Toc14218"/>
      <w:r>
        <w:rPr>
          <w:rFonts w:ascii="仿宋" w:eastAsia="仿宋" w:hAnsi="仿宋" w:cs="仿宋" w:hint="eastAsia"/>
          <w:lang w:eastAsia="zh-CN"/>
        </w:rPr>
        <w:t>(一)、造纸化学品：制浆助剂项目选址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该造纸化学品：制浆助剂项目选址位于XX省XX市XX区XXX街道</w:t>
      </w:r>
    </w:p>
    <w:p>
      <w:pPr>
        <w:pStyle w:val="Heading2"/>
        <w:ind w:firstLine="560" w:firstLineChars="200"/>
        <w:rPr>
          <w:rFonts w:ascii="仿宋" w:eastAsia="仿宋" w:hAnsi="仿宋" w:cs="仿宋" w:hint="eastAsia"/>
          <w:sz w:val="28"/>
          <w:lang w:eastAsia="zh-CN"/>
        </w:rPr>
      </w:pPr>
      <w:bookmarkStart w:id="10" w:name="_Toc1177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造纸化学品：制浆助剂项目的征地面积将根据造纸化学品：制浆助剂项目的实际规模和需求进行精确规划。具体面积XXX平方米，旨在确保造纸化学品：制浆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净用地面积是在征地面积基础上去除不可利用面积后的实际可开发用地。具体面积XXX平方米，考虑到环保、交通、安全等多方面因素，以确保造纸化学品：制浆助剂项目在整体利用效率上达到最优。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造纸化学品：制浆助剂项目计划建设的建筑总规模具体面积XXX平方米。这一规模的确定综合考虑了造纸化学品：制浆助剂项目的性质、规模，以及城市规划的相关要求，确保建筑布局与周边环境协调一致。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绿地率是造纸化学品：制浆助剂项目用地中被规划为绿地的比例。具体面积XXX平方米，旨在通过合理规划绿地，改善造纸化学品：制浆助剂项目周边环境，提升居民生活质量，并符合城市整体绿化规划。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容积率是用地上可以建设的建筑总体积与用地面积之比。具体面积XXX，通过合理的容积率规划，确保造纸化学品：制浆助剂项目建筑规模与周边环境和谐共生。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造纸化学品：制浆助剂项目选址与当地城市规划相一致，具体面积XXX平方米。通过与城市规划部门深入沟通，确保造纸化学品：制浆助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造纸化学品：制浆助剂项目选址符合当地产业政策，具体面积XXX平方米。这包括造纸化学品：制浆助剂项目对当地经济的促进作用，以及对相关产业的带动效应，确保造纸化学品：制浆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造纸化学品：制浆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确保造纸化学品：制浆助剂项目选址具备必要的公共设施配套，具体面积XXX平方米。这包括交通便利性、教育、医疗等基础设施，以提高居民生活品质，使得造纸化学品：制浆助剂项目选址更具吸引力。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考虑用地总体要求对当地社会稳定性的影响，具体面积XXX平方米。通过深入了解当地社区反馈，确保造纸化学品：制浆助剂项目的选址和建设过程对当地社会和谐稳定产生积极作用。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造纸化学品：制浆助剂项目选址不仅符合法规和规划，还在实际操作中具有可行性。这一全面规划将为造纸化学品：制浆助剂项目的成功实施提供坚实的基础，确保造纸化学品：制浆助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89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化学品：制浆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造纸化学品：制浆助剂项目的设备规划和空间设计中，我们将采取灵活设备布局的措施。设备布局将根据实际需求进行灵活设计，避免不必要的浪费。通过合理规划设备摆放位置，我们将提高设备的利用率，减少设备间距，以确保造纸化学品：制浆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造纸化学品：制浆助剂项目内部引入共享设施的概念，例如共享会议室、办公区等。通过这种方式，我们可以减少对资源的重复建设，提高资源共享效率，从而减小造纸化学品：制浆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54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造纸化学品：制浆助剂项目的总图布置中，我们将不同功能区域进行明确的规划，以最大程度满足造纸化学品：制浆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42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造纸化学品：制浆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造纸化学品：制浆助剂项目对环境的影响是综合评价的重要因素之一。我们将详细考虑选址周边的自然环境、生态保护区、水源地等情况，确保造纸化学品：制浆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对选址的评价还需充分考虑当地政府的产业政策和法规。我们将详细了解造纸化学品：制浆助剂项目所在地的相关政策，确保造纸化学品：制浆助剂项目的规划和运营与当地法规相符，降低不必要的法律风险。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考虑到社会稳定性对企业运营的重要性，我们将评估选址地区的社会安全情况、劳工关系、社区反馈等方面，以确保造纸化学品：制浆助剂项目的建设和运营不会受到社会稳定性的负面影响。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最后，我们将综合考虑用地成本，包括土地购置费用、土地开发成本等。通过对用地成本的详细评估，我们能够做出更为精确的经济效益分析，为造纸化学品：制浆助剂项目的投资决策提供有力支持。</w:t>
      </w:r>
    </w:p>
    <w:p>
      <w:pPr>
        <w:pStyle w:val="Heading1"/>
        <w:ind w:firstLine="560" w:firstLineChars="200"/>
        <w:rPr>
          <w:rFonts w:ascii="仿宋" w:eastAsia="仿宋" w:hAnsi="仿宋" w:cs="仿宋" w:hint="eastAsia"/>
          <w:sz w:val="28"/>
          <w:lang w:eastAsia="zh-CN"/>
        </w:rPr>
      </w:pPr>
      <w:bookmarkStart w:id="14" w:name="_Toc20867"/>
      <w:r>
        <w:rPr>
          <w:rFonts w:ascii="仿宋" w:eastAsia="仿宋" w:hAnsi="仿宋" w:cs="仿宋" w:hint="eastAsia"/>
          <w:sz w:val="28"/>
          <w:lang w:eastAsia="zh-CN"/>
        </w:rPr>
        <w:t>三、造纸化学品：制浆助剂项目建设背景及必要性分析</w:t>
      </w:r>
      <w:bookmarkEnd w:id="14"/>
    </w:p>
    <w:p>
      <w:pPr>
        <w:pStyle w:val="Heading2"/>
        <w:rPr>
          <w:rFonts w:ascii="仿宋" w:eastAsia="仿宋" w:hAnsi="仿宋" w:cs="仿宋" w:hint="eastAsia"/>
          <w:lang w:eastAsia="zh-CN"/>
        </w:rPr>
      </w:pPr>
      <w:bookmarkStart w:id="15" w:name="_Toc3782"/>
      <w:r>
        <w:rPr>
          <w:rFonts w:ascii="仿宋" w:eastAsia="仿宋" w:hAnsi="仿宋" w:cs="仿宋" w:hint="eastAsia"/>
          <w:lang w:eastAsia="zh-CN"/>
        </w:rPr>
        <w:t>(一)、造纸化学品：制浆助剂项目背景分析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制浆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造纸化学品：制浆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造纸化学品：制浆助剂项目在这个潮流中的定位。同时，我们将关注行业内涌现的新兴机遇，以便造纸化学品：制浆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https://d.book118.com/535044200102011044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造纸化学品：制浆助剂项目计划设计方案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DB2B57"/>
    <w:rsid w:val="2BDB2B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04420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2024-01-20T18:32:00Z</dcterms:created>
  <dcterms:modified xsi:type="dcterms:W3CDTF">2024-01-20T18:32:46Z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805F5BF73AA547F4AA314A9EB0544AB9_11</vt:lpwstr>
  </property>
  <property fmtid="{D5CDD505-2E9C-101B-9397-08002B2CF9AE}" pid="3" name="KSOProductBuildVer">
    <vt:lpwstr>2052-12.1.0.16120</vt:lpwstr>
  </property>
</Properties>
</file>