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摄影灯泡行业企业战略风险管理报告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0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_Toc14602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9" w:history="1">
        <w:r>
          <w:rPr>
            <w:rFonts w:ascii="仿宋" w:eastAsia="仿宋" w:hAnsi="仿宋" w:cs="仿宋" w:hint="eastAsia"/>
            <w:lang w:eastAsia="zh-CN"/>
          </w:rPr>
          <w:t>一、摄影灯泡项目概论</w:t>
        </w:r>
        <w:r>
          <w:tab/>
        </w:r>
        <w:r>
          <w:fldChar w:fldCharType="begin"/>
        </w:r>
        <w:r>
          <w:instrText xml:space="preserve"> PAGEREF _Toc15829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3" w:history="1">
        <w:r>
          <w:rPr>
            <w:rFonts w:ascii="仿宋" w:eastAsia="仿宋" w:hAnsi="仿宋" w:cs="仿宋" w:hint="eastAsia"/>
            <w:lang w:eastAsia="zh-CN"/>
          </w:rPr>
          <w:t>(一)、摄影灯泡项目概述</w:t>
        </w:r>
        <w:r>
          <w:tab/>
        </w:r>
        <w:r>
          <w:fldChar w:fldCharType="begin"/>
        </w:r>
        <w:r>
          <w:instrText xml:space="preserve"> PAGEREF _Toc30623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2" w:history="1">
        <w:r>
          <w:rPr>
            <w:rFonts w:ascii="仿宋" w:eastAsia="仿宋" w:hAnsi="仿宋" w:cs="仿宋" w:hint="eastAsia"/>
            <w:lang w:eastAsia="zh-CN"/>
          </w:rPr>
          <w:t>(二)、摄影灯泡项目总投资及资金构成</w:t>
        </w:r>
        <w:r>
          <w:tab/>
        </w:r>
        <w:r>
          <w:fldChar w:fldCharType="begin"/>
        </w:r>
        <w:r>
          <w:instrText xml:space="preserve"> PAGEREF _Toc26672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4" w:history="1">
        <w:r>
          <w:rPr>
            <w:rFonts w:ascii="仿宋" w:eastAsia="仿宋" w:hAnsi="仿宋" w:cs="仿宋" w:hint="eastAsia"/>
            <w:lang w:eastAsia="zh-CN"/>
          </w:rPr>
          <w:t>(三)、资金筹措方案</w:t>
        </w:r>
        <w:r>
          <w:tab/>
        </w:r>
        <w:r>
          <w:fldChar w:fldCharType="begin"/>
        </w:r>
        <w:r>
          <w:instrText xml:space="preserve"> PAGEREF _Toc6494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7" w:history="1">
        <w:r>
          <w:rPr>
            <w:rFonts w:ascii="仿宋" w:eastAsia="仿宋" w:hAnsi="仿宋" w:cs="仿宋" w:hint="eastAsia"/>
            <w:lang w:eastAsia="zh-CN"/>
          </w:rPr>
          <w:t>(四)、摄影灯泡项目预期经济效益规划目标</w:t>
        </w:r>
        <w:r>
          <w:tab/>
        </w:r>
        <w:r>
          <w:fldChar w:fldCharType="begin"/>
        </w:r>
        <w:r>
          <w:instrText xml:space="preserve"> PAGEREF _Toc10017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2" w:history="1">
        <w:r>
          <w:rPr>
            <w:rFonts w:ascii="仿宋" w:eastAsia="仿宋" w:hAnsi="仿宋" w:cs="仿宋" w:hint="eastAsia"/>
            <w:lang w:eastAsia="zh-CN"/>
          </w:rPr>
          <w:t>(五)、摄影灯泡项目建设进度规划</w:t>
        </w:r>
        <w:r>
          <w:tab/>
        </w:r>
        <w:r>
          <w:fldChar w:fldCharType="begin"/>
        </w:r>
        <w:r>
          <w:instrText xml:space="preserve"> PAGEREF _Toc23592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9" w:history="1">
        <w:r>
          <w:rPr>
            <w:rFonts w:ascii="仿宋" w:eastAsia="仿宋" w:hAnsi="仿宋" w:cs="仿宋" w:hint="eastAsia"/>
            <w:lang w:eastAsia="zh-CN"/>
          </w:rPr>
          <w:t>二、经济效益分析</w:t>
        </w:r>
        <w:r>
          <w:tab/>
        </w:r>
        <w:r>
          <w:fldChar w:fldCharType="begin"/>
        </w:r>
        <w:r>
          <w:instrText xml:space="preserve"> PAGEREF _Toc7059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3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_Toc5503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_Toc17445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(三)、摄影灯泡项目盈利能力分析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0" w:history="1">
        <w:r>
          <w:rPr>
            <w:rFonts w:ascii="仿宋" w:eastAsia="仿宋" w:hAnsi="仿宋" w:cs="仿宋" w:hint="eastAsia"/>
            <w:lang w:eastAsia="zh-CN"/>
          </w:rPr>
          <w:t>三、职业安全与劳动卫生</w:t>
        </w:r>
        <w:r>
          <w:tab/>
        </w:r>
        <w:r>
          <w:fldChar w:fldCharType="begin"/>
        </w:r>
        <w:r>
          <w:instrText xml:space="preserve"> PAGEREF _Toc15560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8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_Toc13228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_Toc3192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5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_Toc6625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0" w:history="1">
        <w:r>
          <w:rPr>
            <w:rFonts w:ascii="仿宋" w:eastAsia="仿宋" w:hAnsi="仿宋" w:cs="仿宋" w:hint="eastAsia"/>
            <w:lang w:eastAsia="zh-CN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_Toc31150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5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_Toc5085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0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_Toc25470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9" w:history="1">
        <w:r>
          <w:rPr>
            <w:rFonts w:ascii="仿宋" w:eastAsia="仿宋" w:hAnsi="仿宋" w:cs="仿宋" w:hint="eastAsia"/>
            <w:lang w:eastAsia="zh-CN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_Toc31039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0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_Toc19580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3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_Toc28153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7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_Toc28117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2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_Toc24442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43" w:history="1">
        <w:r>
          <w:rPr>
            <w:rFonts w:ascii="仿宋" w:eastAsia="仿宋" w:hAnsi="仿宋" w:cs="仿宋" w:hint="eastAsia"/>
            <w:lang w:eastAsia="zh-CN"/>
          </w:rPr>
          <w:t>四、项目概要</w:t>
        </w:r>
        <w:r>
          <w:tab/>
        </w:r>
        <w:r>
          <w:fldChar w:fldCharType="begin"/>
        </w:r>
        <w:r>
          <w:instrText xml:space="preserve"> PAGEREF _Toc7243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7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_Toc16457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0" w:history="1">
        <w:r>
          <w:rPr>
            <w:rFonts w:ascii="仿宋" w:eastAsia="仿宋" w:hAnsi="仿宋" w:cs="仿宋" w:hint="eastAsia"/>
            <w:lang w:eastAsia="zh-CN"/>
          </w:rPr>
          <w:t>(二)、项目主办方</w:t>
        </w:r>
        <w:r>
          <w:tab/>
        </w:r>
        <w:r>
          <w:fldChar w:fldCharType="begin"/>
        </w:r>
        <w:r>
          <w:instrText xml:space="preserve"> PAGEREF _Toc22000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3" w:history="1">
        <w:r>
          <w:rPr>
            <w:rFonts w:ascii="仿宋" w:eastAsia="仿宋" w:hAnsi="仿宋" w:cs="仿宋" w:hint="eastAsia"/>
            <w:lang w:eastAsia="zh-CN"/>
          </w:rPr>
          <w:t>(三)、摄影灯泡项目定位及建设原因</w:t>
        </w:r>
        <w:r>
          <w:tab/>
        </w:r>
        <w:r>
          <w:fldChar w:fldCharType="begin"/>
        </w:r>
        <w:r>
          <w:instrText xml:space="preserve"> PAGEREF _Toc7493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3" w:history="1">
        <w:r>
          <w:rPr>
            <w:rFonts w:ascii="仿宋" w:eastAsia="仿宋" w:hAnsi="仿宋" w:cs="仿宋" w:hint="eastAsia"/>
            <w:lang w:eastAsia="zh-CN"/>
          </w:rPr>
          <w:t>(四)、摄影灯泡项目选址及背景</w:t>
        </w:r>
        <w:r>
          <w:tab/>
        </w:r>
        <w:r>
          <w:fldChar w:fldCharType="begin"/>
        </w:r>
        <w:r>
          <w:instrText xml:space="preserve"> PAGEREF _Toc18133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1" w:history="1">
        <w:r>
          <w:rPr>
            <w:rFonts w:ascii="仿宋" w:eastAsia="仿宋" w:hAnsi="仿宋" w:cs="仿宋" w:hint="eastAsia"/>
            <w:lang w:eastAsia="zh-CN"/>
          </w:rPr>
          <w:t>(五)、摄影灯泡项目生产规模概述</w:t>
        </w:r>
        <w:r>
          <w:tab/>
        </w:r>
        <w:r>
          <w:fldChar w:fldCharType="begin"/>
        </w:r>
        <w:r>
          <w:instrText xml:space="preserve"> PAGEREF _Toc16941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0" w:history="1">
        <w:r>
          <w:rPr>
            <w:rFonts w:ascii="仿宋" w:eastAsia="仿宋" w:hAnsi="仿宋" w:cs="仿宋" w:hint="eastAsia"/>
            <w:lang w:eastAsia="zh-CN"/>
          </w:rPr>
          <w:t>(六)、建筑规模与设计要点</w:t>
        </w:r>
        <w:r>
          <w:tab/>
        </w:r>
        <w:r>
          <w:fldChar w:fldCharType="begin"/>
        </w:r>
        <w:r>
          <w:instrText xml:space="preserve"> PAGEREF _Toc17410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5" w:history="1">
        <w:r>
          <w:rPr>
            <w:rFonts w:ascii="仿宋" w:eastAsia="仿宋" w:hAnsi="仿宋" w:cs="仿宋" w:hint="eastAsia"/>
            <w:lang w:eastAsia="zh-CN"/>
          </w:rPr>
          <w:t>(七)、环境影响考察</w:t>
        </w:r>
        <w:r>
          <w:tab/>
        </w:r>
        <w:r>
          <w:fldChar w:fldCharType="begin"/>
        </w:r>
        <w:r>
          <w:instrText xml:space="preserve"> PAGEREF _Toc3865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8" w:history="1">
        <w:r>
          <w:rPr>
            <w:rFonts w:ascii="仿宋" w:eastAsia="仿宋" w:hAnsi="仿宋" w:cs="仿宋" w:hint="eastAsia"/>
            <w:lang w:eastAsia="zh-CN"/>
          </w:rPr>
          <w:t>(八)、项目总投资与资金结构</w:t>
        </w:r>
        <w:r>
          <w:tab/>
        </w:r>
        <w:r>
          <w:fldChar w:fldCharType="begin"/>
        </w:r>
        <w:r>
          <w:instrText xml:space="preserve"> PAGEREF _Toc30588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9" w:history="1">
        <w:r>
          <w:rPr>
            <w:rFonts w:ascii="仿宋" w:eastAsia="仿宋" w:hAnsi="仿宋" w:cs="仿宋" w:hint="eastAsia"/>
            <w:lang w:eastAsia="zh-CN"/>
          </w:rPr>
          <w:t>(九)、资金筹措方案概述</w:t>
        </w:r>
        <w:r>
          <w:tab/>
        </w:r>
        <w:r>
          <w:fldChar w:fldCharType="begin"/>
        </w:r>
        <w:r>
          <w:instrText xml:space="preserve"> PAGEREF _Toc28429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8" w:history="1">
        <w:r>
          <w:rPr>
            <w:rFonts w:ascii="仿宋" w:eastAsia="仿宋" w:hAnsi="仿宋" w:cs="仿宋" w:hint="eastAsia"/>
            <w:lang w:eastAsia="zh-CN"/>
          </w:rPr>
          <w:t>(十)、摄影灯泡项目经济效益预期规划</w:t>
        </w:r>
        <w:r>
          <w:tab/>
        </w:r>
        <w:r>
          <w:fldChar w:fldCharType="begin"/>
        </w:r>
        <w:r>
          <w:instrText xml:space="preserve"> PAGEREF _Toc3358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1" w:history="1">
        <w:r>
          <w:rPr>
            <w:rFonts w:ascii="仿宋" w:eastAsia="仿宋" w:hAnsi="仿宋" w:cs="仿宋" w:hint="eastAsia"/>
            <w:lang w:eastAsia="zh-CN"/>
          </w:rPr>
          <w:t>(十一)、摄影灯泡项目建设进度计划</w:t>
        </w:r>
        <w:r>
          <w:tab/>
        </w:r>
        <w:r>
          <w:fldChar w:fldCharType="begin"/>
        </w:r>
        <w:r>
          <w:instrText xml:space="preserve"> PAGEREF _Toc8141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8" w:history="1">
        <w:r>
          <w:rPr>
            <w:rFonts w:ascii="仿宋" w:eastAsia="仿宋" w:hAnsi="仿宋" w:cs="仿宋" w:hint="eastAsia"/>
            <w:lang w:eastAsia="zh-CN"/>
          </w:rPr>
          <w:t>五、事故原因分析及事故后果预测</w:t>
        </w:r>
        <w:r>
          <w:tab/>
        </w:r>
        <w:r>
          <w:fldChar w:fldCharType="begin"/>
        </w:r>
        <w:r>
          <w:instrText xml:space="preserve"> PAGEREF _Toc28558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3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_Toc15763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4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_Toc23964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6" w:history="1">
        <w:r>
          <w:rPr>
            <w:rFonts w:ascii="仿宋" w:eastAsia="仿宋" w:hAnsi="仿宋" w:cs="仿宋" w:hint="eastAsia"/>
            <w:lang w:eastAsia="zh-CN"/>
          </w:rPr>
          <w:t>六、人力资源风险管理的主要内容</w:t>
        </w:r>
        <w:r>
          <w:tab/>
        </w:r>
        <w:r>
          <w:fldChar w:fldCharType="begin"/>
        </w:r>
        <w:r>
          <w:instrText xml:space="preserve"> PAGEREF _Toc22886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9" w:history="1">
        <w:r>
          <w:rPr>
            <w:rFonts w:ascii="仿宋" w:eastAsia="仿宋" w:hAnsi="仿宋" w:cs="仿宋" w:hint="eastAsia"/>
            <w:lang w:eastAsia="zh-CN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_Toc9159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95" w:history="1">
        <w:r>
          <w:rPr>
            <w:rFonts w:ascii="仿宋" w:eastAsia="仿宋" w:hAnsi="仿宋" w:cs="仿宋" w:hint="eastAsia"/>
            <w:lang w:eastAsia="zh-CN"/>
          </w:rPr>
          <w:t>七、产品市场预测与分析</w:t>
        </w:r>
        <w:r>
          <w:tab/>
        </w:r>
        <w:r>
          <w:fldChar w:fldCharType="begin"/>
        </w:r>
        <w:r>
          <w:instrText xml:space="preserve"> PAGEREF _Toc22295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278" w:history="1">
        <w:r>
          <w:rPr>
            <w:rFonts w:ascii="仿宋" w:eastAsia="仿宋" w:hAnsi="仿宋" w:cs="仿宋" w:hint="eastAsia"/>
            <w:lang w:eastAsia="zh-CN"/>
          </w:rPr>
          <w:t>(一)、市场调查</w:t>
        </w:r>
        <w:r>
          <w:tab/>
        </w:r>
        <w:r>
          <w:fldChar w:fldCharType="begin"/>
        </w:r>
        <w:r>
          <w:instrText xml:space="preserve"> PAGEREF _Toc25278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8" w:history="1">
        <w:r>
          <w:rPr>
            <w:rFonts w:ascii="仿宋" w:eastAsia="仿宋" w:hAnsi="仿宋" w:cs="仿宋" w:hint="eastAsia"/>
            <w:lang w:eastAsia="zh-CN"/>
          </w:rPr>
          <w:t>(二)、生产能力调查</w:t>
        </w:r>
        <w:r>
          <w:tab/>
        </w:r>
        <w:r>
          <w:fldChar w:fldCharType="begin"/>
        </w:r>
        <w:r>
          <w:instrText xml:space="preserve"> PAGEREF _Toc30768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1" w:history="1">
        <w:r>
          <w:rPr>
            <w:rFonts w:ascii="仿宋" w:eastAsia="仿宋" w:hAnsi="仿宋" w:cs="仿宋" w:hint="eastAsia"/>
            <w:lang w:eastAsia="zh-CN"/>
          </w:rPr>
          <w:t>(三)、销售量调查</w:t>
        </w:r>
        <w:r>
          <w:tab/>
        </w:r>
        <w:r>
          <w:fldChar w:fldCharType="begin"/>
        </w:r>
        <w:r>
          <w:instrText xml:space="preserve"> PAGEREF _Toc21271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5" w:history="1">
        <w:r>
          <w:rPr>
            <w:rFonts w:ascii="仿宋" w:eastAsia="仿宋" w:hAnsi="仿宋" w:cs="仿宋" w:hint="eastAsia"/>
            <w:lang w:eastAsia="zh-CN"/>
          </w:rPr>
          <w:t>(四)、产品价格调查</w:t>
        </w:r>
        <w:r>
          <w:tab/>
        </w:r>
        <w:r>
          <w:fldChar w:fldCharType="begin"/>
        </w:r>
        <w:r>
          <w:instrText xml:space="preserve"> PAGEREF _Toc25435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8" w:history="1">
        <w:r>
          <w:rPr>
            <w:rFonts w:ascii="仿宋" w:eastAsia="仿宋" w:hAnsi="仿宋" w:cs="仿宋" w:hint="eastAsia"/>
            <w:lang w:eastAsia="zh-CN"/>
          </w:rPr>
          <w:t>(五)、市场预测</w:t>
        </w:r>
        <w:r>
          <w:tab/>
        </w:r>
        <w:r>
          <w:fldChar w:fldCharType="begin"/>
        </w:r>
        <w:r>
          <w:instrText xml:space="preserve"> PAGEREF _Toc14228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6" w:history="1">
        <w:r>
          <w:rPr>
            <w:rFonts w:ascii="仿宋" w:eastAsia="仿宋" w:hAnsi="仿宋" w:cs="仿宋" w:hint="eastAsia"/>
            <w:lang w:eastAsia="zh-CN"/>
          </w:rPr>
          <w:t>(六)、销售收入预测</w:t>
        </w:r>
        <w:r>
          <w:tab/>
        </w:r>
        <w:r>
          <w:fldChar w:fldCharType="begin"/>
        </w:r>
        <w:r>
          <w:instrText xml:space="preserve"> PAGEREF _Toc13326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8" w:history="1">
        <w:r>
          <w:rPr>
            <w:rFonts w:ascii="仿宋" w:eastAsia="仿宋" w:hAnsi="仿宋" w:cs="仿宋" w:hint="eastAsia"/>
            <w:lang w:eastAsia="zh-CN"/>
          </w:rPr>
          <w:t>八、摄影灯泡项目投资方案分析</w:t>
        </w:r>
        <w:r>
          <w:tab/>
        </w:r>
        <w:r>
          <w:fldChar w:fldCharType="begin"/>
        </w:r>
        <w:r>
          <w:instrText xml:space="preserve"> PAGEREF _Toc31398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1" w:history="1">
        <w:r>
          <w:rPr>
            <w:rFonts w:ascii="仿宋" w:eastAsia="仿宋" w:hAnsi="仿宋" w:cs="仿宋" w:hint="eastAsia"/>
            <w:lang w:eastAsia="zh-CN"/>
          </w:rPr>
          <w:t>(一)、摄影灯泡项目估算说明</w:t>
        </w:r>
        <w:r>
          <w:tab/>
        </w:r>
        <w:r>
          <w:fldChar w:fldCharType="begin"/>
        </w:r>
        <w:r>
          <w:instrText xml:space="preserve"> PAGEREF _Toc15481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8" w:history="1">
        <w:r>
          <w:rPr>
            <w:rFonts w:ascii="仿宋" w:eastAsia="仿宋" w:hAnsi="仿宋" w:cs="仿宋" w:hint="eastAsia"/>
            <w:lang w:eastAsia="zh-CN"/>
          </w:rPr>
          <w:t>(二)、摄影灯泡项目总投资估算</w:t>
        </w:r>
        <w:r>
          <w:tab/>
        </w:r>
        <w:r>
          <w:fldChar w:fldCharType="begin"/>
        </w:r>
        <w:r>
          <w:instrText xml:space="preserve"> PAGEREF _Toc6428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_Toc19222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1" w:history="1">
        <w:r>
          <w:rPr>
            <w:rFonts w:ascii="仿宋" w:eastAsia="仿宋" w:hAnsi="仿宋" w:cs="仿宋" w:hint="eastAsia"/>
            <w:lang w:eastAsia="zh-CN"/>
          </w:rPr>
          <w:t>九、法律与合规事项</w:t>
        </w:r>
        <w:r>
          <w:tab/>
        </w:r>
        <w:r>
          <w:fldChar w:fldCharType="begin"/>
        </w:r>
        <w:r>
          <w:instrText xml:space="preserve"> PAGEREF _Toc7961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6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_Toc9646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(二)、知识产权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" w:history="1">
        <w:r>
          <w:rPr>
            <w:rFonts w:ascii="仿宋" w:eastAsia="仿宋" w:hAnsi="仿宋" w:cs="仿宋" w:hint="eastAsia"/>
            <w:lang w:eastAsia="zh-CN"/>
          </w:rPr>
          <w:t>(三)、税务合规</w:t>
        </w:r>
        <w:r>
          <w:tab/>
        </w:r>
        <w:r>
          <w:fldChar w:fldCharType="begin"/>
        </w:r>
        <w:r>
          <w:instrText xml:space="preserve"> PAGEREF _Toc776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3" w:history="1">
        <w:r>
          <w:rPr>
            <w:rFonts w:ascii="仿宋" w:eastAsia="仿宋" w:hAnsi="仿宋" w:cs="仿宋" w:hint="eastAsia"/>
            <w:lang w:eastAsia="zh-CN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_Toc10983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9" w:history="1">
        <w:r>
          <w:rPr>
            <w:rFonts w:ascii="仿宋" w:eastAsia="仿宋" w:hAnsi="仿宋" w:cs="仿宋" w:hint="eastAsia"/>
            <w:lang w:eastAsia="zh-CN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_Toc11159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1" w:history="1">
        <w:r>
          <w:rPr>
            <w:rFonts w:ascii="仿宋" w:eastAsia="仿宋" w:hAnsi="仿宋" w:cs="仿宋" w:hint="eastAsia"/>
            <w:lang w:eastAsia="zh-CN"/>
          </w:rPr>
          <w:t>十、摄影灯泡项目总结与建议</w:t>
        </w:r>
        <w:r>
          <w:tab/>
        </w:r>
        <w:r>
          <w:fldChar w:fldCharType="begin"/>
        </w:r>
        <w:r>
          <w:instrText xml:space="preserve"> PAGEREF _Toc1481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7" w:history="1">
        <w:r>
          <w:rPr>
            <w:rFonts w:ascii="仿宋" w:eastAsia="仿宋" w:hAnsi="仿宋" w:cs="仿宋" w:hint="eastAsia"/>
            <w:lang w:eastAsia="zh-CN"/>
          </w:rPr>
          <w:t>(一)、安全工作总结</w:t>
        </w:r>
        <w:r>
          <w:tab/>
        </w:r>
        <w:r>
          <w:fldChar w:fldCharType="begin"/>
        </w:r>
        <w:r>
          <w:instrText xml:space="preserve"> PAGEREF _Toc21217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5" w:history="1">
        <w:r>
          <w:rPr>
            <w:rFonts w:ascii="仿宋" w:eastAsia="仿宋" w:hAnsi="仿宋" w:cs="仿宋" w:hint="eastAsia"/>
            <w:lang w:eastAsia="zh-CN"/>
          </w:rPr>
          <w:t>(二)、安全工作建议</w:t>
        </w:r>
        <w:r>
          <w:tab/>
        </w:r>
        <w:r>
          <w:fldChar w:fldCharType="begin"/>
        </w:r>
        <w:r>
          <w:instrText xml:space="preserve"> PAGEREF _Toc18245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5" w:history="1">
        <w:r>
          <w:rPr>
            <w:rFonts w:ascii="仿宋" w:eastAsia="仿宋" w:hAnsi="仿宋" w:cs="仿宋" w:hint="eastAsia"/>
            <w:lang w:eastAsia="zh-CN"/>
          </w:rPr>
          <w:t>十一、市场预测</w:t>
        </w:r>
        <w:r>
          <w:tab/>
        </w:r>
        <w:r>
          <w:fldChar w:fldCharType="begin"/>
        </w:r>
        <w:r>
          <w:instrText xml:space="preserve"> PAGEREF _Toc19205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_Toc307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6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_Toc11726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4" w:history="1">
        <w:r>
          <w:rPr>
            <w:rFonts w:ascii="仿宋" w:eastAsia="仿宋" w:hAnsi="仿宋" w:cs="仿宋" w:hint="eastAsia"/>
            <w:lang w:eastAsia="zh-CN"/>
          </w:rPr>
          <w:t>十二、营销策略与品牌推广</w:t>
        </w:r>
        <w:r>
          <w:tab/>
        </w:r>
        <w:r>
          <w:fldChar w:fldCharType="begin"/>
        </w:r>
        <w:r>
          <w:instrText xml:space="preserve"> PAGEREF _Toc16444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1" w:history="1">
        <w:r>
          <w:rPr>
            <w:rFonts w:ascii="仿宋" w:eastAsia="仿宋" w:hAnsi="仿宋" w:cs="仿宋" w:hint="eastAsia"/>
            <w:lang w:eastAsia="zh-CN"/>
          </w:rPr>
          <w:t>(一)、营销策略制定</w:t>
        </w:r>
        <w:r>
          <w:tab/>
        </w:r>
        <w:r>
          <w:fldChar w:fldCharType="begin"/>
        </w:r>
        <w:r>
          <w:instrText xml:space="preserve"> PAGEREF _Toc28451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1" w:history="1">
        <w:r>
          <w:rPr>
            <w:rFonts w:ascii="仿宋" w:eastAsia="仿宋" w:hAnsi="仿宋" w:cs="仿宋" w:hint="eastAsia"/>
            <w:lang w:eastAsia="zh-CN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_Toc25351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9" w:history="1">
        <w:r>
          <w:rPr>
            <w:rFonts w:ascii="仿宋" w:eastAsia="仿宋" w:hAnsi="仿宋" w:cs="仿宋" w:hint="eastAsia"/>
            <w:lang w:eastAsia="zh-CN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_Toc11269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7" w:history="1">
        <w:r>
          <w:rPr>
            <w:rFonts w:ascii="仿宋" w:eastAsia="仿宋" w:hAnsi="仿宋" w:cs="仿宋" w:hint="eastAsia"/>
            <w:lang w:eastAsia="zh-CN"/>
          </w:rPr>
          <w:t>(四)、品牌推广计划</w:t>
        </w:r>
        <w:r>
          <w:tab/>
        </w:r>
        <w:r>
          <w:fldChar w:fldCharType="begin"/>
        </w:r>
        <w:r>
          <w:instrText xml:space="preserve"> PAGEREF _Toc12217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0" w:history="1">
        <w:r>
          <w:rPr>
            <w:rFonts w:ascii="仿宋" w:eastAsia="仿宋" w:hAnsi="仿宋" w:cs="仿宋" w:hint="eastAsia"/>
            <w:lang w:eastAsia="zh-CN"/>
          </w:rPr>
          <w:t>十三、摄影灯泡项目组织与管理</w:t>
        </w:r>
        <w:r>
          <w:tab/>
        </w:r>
        <w:r>
          <w:fldChar w:fldCharType="begin"/>
        </w:r>
        <w:r>
          <w:instrText xml:space="preserve"> PAGEREF _Toc25220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4" w:history="1">
        <w:r>
          <w:rPr>
            <w:rFonts w:ascii="仿宋" w:eastAsia="仿宋" w:hAnsi="仿宋" w:cs="仿宋" w:hint="eastAsia"/>
            <w:lang w:eastAsia="zh-CN"/>
          </w:rPr>
          <w:t>(一)、摄影灯泡项目管理团队组建</w:t>
        </w:r>
        <w:r>
          <w:tab/>
        </w:r>
        <w:r>
          <w:fldChar w:fldCharType="begin"/>
        </w:r>
        <w:r>
          <w:instrText xml:space="preserve"> PAGEREF _Toc17054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6" w:history="1">
        <w:r>
          <w:rPr>
            <w:rFonts w:ascii="仿宋" w:eastAsia="仿宋" w:hAnsi="仿宋" w:cs="仿宋" w:hint="eastAsia"/>
            <w:lang w:eastAsia="zh-CN"/>
          </w:rPr>
          <w:t>(二)、摄影灯泡项目沟通与决策流程</w:t>
        </w:r>
        <w:r>
          <w:tab/>
        </w:r>
        <w:r>
          <w:fldChar w:fldCharType="begin"/>
        </w:r>
        <w:r>
          <w:instrText xml:space="preserve"> PAGEREF _Toc25166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" w:history="1">
        <w:r>
          <w:rPr>
            <w:rFonts w:ascii="仿宋" w:eastAsia="仿宋" w:hAnsi="仿宋" w:cs="仿宋" w:hint="eastAsia"/>
            <w:lang w:eastAsia="zh-CN"/>
          </w:rPr>
          <w:t>(三)、摄影灯泡项目风险管理与应对策略</w:t>
        </w:r>
        <w:r>
          <w:tab/>
        </w:r>
        <w:r>
          <w:fldChar w:fldCharType="begin"/>
        </w:r>
        <w:r>
          <w:instrText xml:space="preserve"> PAGEREF _Toc1782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9" w:history="1">
        <w:r>
          <w:rPr>
            <w:rFonts w:ascii="仿宋" w:eastAsia="仿宋" w:hAnsi="仿宋" w:cs="仿宋" w:hint="eastAsia"/>
            <w:lang w:eastAsia="zh-CN"/>
          </w:rPr>
          <w:t>十四、摄影灯泡项目进度说明</w:t>
        </w:r>
        <w:r>
          <w:tab/>
        </w:r>
        <w:r>
          <w:fldChar w:fldCharType="begin"/>
        </w:r>
        <w:r>
          <w:instrText xml:space="preserve"> PAGEREF _Toc709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8" w:history="1">
        <w:r>
          <w:rPr>
            <w:rFonts w:ascii="仿宋" w:eastAsia="仿宋" w:hAnsi="仿宋" w:cs="仿宋" w:hint="eastAsia"/>
            <w:lang w:eastAsia="zh-CN"/>
          </w:rPr>
          <w:t>(一)、建设周期及时间分配</w:t>
        </w:r>
        <w:r>
          <w:tab/>
        </w:r>
        <w:r>
          <w:fldChar w:fldCharType="begin"/>
        </w:r>
        <w:r>
          <w:instrText xml:space="preserve"> PAGEREF _Toc13108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_Toc21186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_Toc19510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_Toc22382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_Toc3902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1" w:history="1">
        <w:r>
          <w:rPr>
            <w:rFonts w:ascii="仿宋" w:eastAsia="仿宋" w:hAnsi="仿宋" w:cs="仿宋" w:hint="eastAsia"/>
            <w:lang w:eastAsia="zh-CN"/>
          </w:rPr>
          <w:t>(六)、摄影灯泡项目实施保障</w:t>
        </w:r>
        <w:r>
          <w:tab/>
        </w:r>
        <w:r>
          <w:fldChar w:fldCharType="begin"/>
        </w:r>
        <w:r>
          <w:instrText xml:space="preserve"> PAGEREF _Toc23251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57" w:history="1">
        <w:r>
          <w:rPr>
            <w:rFonts w:ascii="仿宋" w:eastAsia="仿宋" w:hAnsi="仿宋" w:cs="仿宋" w:hint="eastAsia"/>
            <w:lang w:eastAsia="zh-CN"/>
          </w:rPr>
          <w:t>十五、摄影灯泡供应链管理</w:t>
        </w:r>
        <w:r>
          <w:tab/>
        </w:r>
        <w:r>
          <w:fldChar w:fldCharType="begin"/>
        </w:r>
        <w:r>
          <w:instrText xml:space="preserve"> PAGEREF _Toc24757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2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_Toc4122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1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_Toc3581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7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_Toc17037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1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_Toc25311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6" w:history="1">
        <w:r>
          <w:rPr>
            <w:rFonts w:ascii="仿宋" w:eastAsia="仿宋" w:hAnsi="仿宋" w:cs="仿宋" w:hint="eastAsia"/>
            <w:lang w:eastAsia="zh-CN"/>
          </w:rPr>
          <w:t>十六、技术创新战略</w:t>
        </w:r>
        <w:r>
          <w:tab/>
        </w:r>
        <w:r>
          <w:fldChar w:fldCharType="begin"/>
        </w:r>
        <w:r>
          <w:instrText xml:space="preserve"> PAGEREF _Toc11736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356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_Toc22356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4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_Toc20764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_Toc192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4" w:history="1">
        <w:r>
          <w:rPr>
            <w:rFonts w:ascii="仿宋" w:eastAsia="仿宋" w:hAnsi="仿宋" w:cs="仿宋" w:hint="eastAsia"/>
            <w:lang w:eastAsia="zh-CN"/>
          </w:rPr>
          <w:t>十七、社会责任管理与可持续发展</w:t>
        </w:r>
        <w:r>
          <w:tab/>
        </w:r>
        <w:r>
          <w:fldChar w:fldCharType="begin"/>
        </w:r>
        <w:r>
          <w:instrText xml:space="preserve"> PAGEREF _Toc23504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_Toc2519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_Toc2701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6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_Toc20156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6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_Toc15146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4" w:history="1">
        <w:r>
          <w:rPr>
            <w:rFonts w:ascii="仿宋" w:eastAsia="仿宋" w:hAnsi="仿宋" w:cs="仿宋" w:hint="eastAsia"/>
            <w:lang w:eastAsia="zh-CN"/>
          </w:rPr>
          <w:t>十八、摄影灯泡项目监测与评估</w:t>
        </w:r>
        <w:r>
          <w:tab/>
        </w:r>
        <w:r>
          <w:fldChar w:fldCharType="begin"/>
        </w:r>
        <w:r>
          <w:instrText xml:space="preserve"> PAGEREF _Toc26404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9" w:history="1">
        <w:r>
          <w:rPr>
            <w:rFonts w:ascii="仿宋" w:eastAsia="仿宋" w:hAnsi="仿宋" w:cs="仿宋" w:hint="eastAsia"/>
            <w:lang w:eastAsia="zh-CN"/>
          </w:rPr>
          <w:t>(一)、摄影灯泡项目监控体系建设</w:t>
        </w:r>
        <w:r>
          <w:tab/>
        </w:r>
        <w:r>
          <w:fldChar w:fldCharType="begin"/>
        </w:r>
        <w:r>
          <w:instrText xml:space="preserve"> PAGEREF _Toc31449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6" w:history="1">
        <w:r>
          <w:rPr>
            <w:rFonts w:ascii="仿宋" w:eastAsia="仿宋" w:hAnsi="仿宋" w:cs="仿宋" w:hint="eastAsia"/>
            <w:lang w:eastAsia="zh-CN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_Toc30336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1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_Toc9771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4" w:history="1">
        <w:r>
          <w:rPr>
            <w:rFonts w:ascii="仿宋" w:eastAsia="仿宋" w:hAnsi="仿宋" w:cs="仿宋" w:hint="eastAsia"/>
            <w:lang w:eastAsia="zh-CN"/>
          </w:rPr>
          <w:t>(四)、定期摄影灯泡项目评估与改进</w:t>
        </w:r>
        <w:r>
          <w:tab/>
        </w:r>
        <w:r>
          <w:fldChar w:fldCharType="begin"/>
        </w:r>
        <w:r>
          <w:instrText xml:space="preserve"> PAGEREF _Toc6774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1" w:history="1">
        <w:r>
          <w:rPr>
            <w:rFonts w:ascii="仿宋" w:eastAsia="仿宋" w:hAnsi="仿宋" w:cs="仿宋" w:hint="eastAsia"/>
            <w:lang w:eastAsia="zh-CN"/>
          </w:rPr>
          <w:t>十九、摄影灯泡国际化战略</w:t>
        </w:r>
        <w:r>
          <w:tab/>
        </w:r>
        <w:r>
          <w:fldChar w:fldCharType="begin"/>
        </w:r>
        <w:r>
          <w:instrText xml:space="preserve"> PAGEREF _Toc12831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8" w:history="1">
        <w:r>
          <w:rPr>
            <w:rFonts w:ascii="仿宋" w:eastAsia="仿宋" w:hAnsi="仿宋" w:cs="仿宋" w:hint="eastAsia"/>
            <w:lang w:eastAsia="zh-CN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_Toc21048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7" w:history="1">
        <w:r>
          <w:rPr>
            <w:rFonts w:ascii="仿宋" w:eastAsia="仿宋" w:hAnsi="仿宋" w:cs="仿宋" w:hint="eastAsia"/>
            <w:lang w:eastAsia="zh-CN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_Toc11937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1" w:history="1">
        <w:r>
          <w:rPr>
            <w:rFonts w:ascii="仿宋" w:eastAsia="仿宋" w:hAnsi="仿宋" w:cs="仿宋" w:hint="eastAsia"/>
            <w:lang w:eastAsia="zh-CN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_Toc19831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5" w:history="1">
        <w:r>
          <w:rPr>
            <w:rFonts w:ascii="仿宋" w:eastAsia="仿宋" w:hAnsi="仿宋" w:cs="仿宋" w:hint="eastAsia"/>
            <w:lang w:eastAsia="zh-CN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_Toc22065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4" w:history="1">
        <w:r>
          <w:rPr>
            <w:rFonts w:ascii="仿宋" w:eastAsia="仿宋" w:hAnsi="仿宋" w:cs="仿宋" w:hint="eastAsia"/>
            <w:lang w:eastAsia="zh-CN"/>
          </w:rPr>
          <w:t>二十、员工关系管理与危机处理</w:t>
        </w:r>
        <w:r>
          <w:tab/>
        </w:r>
        <w:r>
          <w:fldChar w:fldCharType="begin"/>
        </w:r>
        <w:r>
          <w:instrText xml:space="preserve"> PAGEREF _Toc18434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6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_Toc23426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8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_Toc32598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6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_Toc27986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60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829"/>
      <w:r>
        <w:rPr>
          <w:rFonts w:ascii="仿宋" w:eastAsia="仿宋" w:hAnsi="仿宋" w:cs="仿宋" w:hint="eastAsia"/>
          <w:sz w:val="28"/>
          <w:lang w:eastAsia="zh-CN"/>
        </w:rPr>
        <w:t>一、摄影灯泡项目概论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623"/>
      <w:r>
        <w:rPr>
          <w:rFonts w:ascii="仿宋" w:eastAsia="仿宋" w:hAnsi="仿宋" w:cs="仿宋" w:hint="eastAsia"/>
          <w:lang w:eastAsia="zh-CN"/>
        </w:rPr>
        <w:t>(一)、摄影灯泡项目概述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（一) 摄影灯泡项目基本情况摘要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承办机构为xxx企业有限公司。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摄影灯泡项目类型为拓展及增建。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摄影灯泡项目将在地区xxx（待定）进行建设。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摄影灯泡项目的联络人是xx。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主承办单位基本情况简介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主办单位为xxx集团有限公司。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单位性质为大型综合企业。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主办单位总部位于xxx城市。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单位的联系人是王xx。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联系方式为[联系方式]。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https://d.book118.com/535101001142011113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摄影灯泡行业企业战略风险管理报告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摄影灯泡行业企业战略风险管理报告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摄影灯泡行业企业战略风险管理报告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摄影灯泡行业企业战略风险管理报告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摄影灯泡行业企业战略风险管理报告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7C1298"/>
    <w:rsid w:val="4593521B"/>
    <w:rsid w:val="797C129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5101001142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2024-02-26T00:11:00Z</dcterms:created>
  <dcterms:modified xsi:type="dcterms:W3CDTF">2024-02-26T00:11:19Z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4BF8F22B3EEA4844868A2DA45127767A_11</vt:lpwstr>
  </property>
  <property fmtid="{D5CDD505-2E9C-101B-9397-08002B2CF9AE}" pid="3" name="KSOProductBuildVer">
    <vt:lpwstr>2052-12.1.0.16250</vt:lpwstr>
  </property>
</Properties>
</file>