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地铁隧道二维位移自动监测系统项目规划设计方案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500" w:history="1">
        <w:r>
          <w:rPr>
            <w:rFonts w:ascii="仿宋" w:eastAsia="仿宋" w:hAnsi="仿宋" w:cs="仿宋" w:hint="eastAsia"/>
            <w:lang w:eastAsia="zh-CN"/>
          </w:rPr>
          <w:t>序言</w:t>
        </w:r>
        <w:r>
          <w:tab/>
        </w:r>
        <w:r>
          <w:fldChar w:fldCharType="begin"/>
        </w:r>
        <w:r>
          <w:instrText xml:space="preserve"> PAGEREF _Toc22500 \h </w:instrText>
        </w:r>
        <w:r>
          <w:fldChar w:fldCharType="separate"/>
        </w:r>
        <w:r>
          <w:t>3</w:t>
        </w:r>
        <w:r>
          <w:fldChar w:fldCharType="end"/>
        </w:r>
      </w:hyperlink>
    </w:p>
    <w:p>
      <w:pPr>
        <w:pStyle w:val="TOC1"/>
        <w:tabs>
          <w:tab w:val="right" w:leader="dot" w:pos="8306"/>
        </w:tabs>
      </w:pPr>
      <w:hyperlink w:anchor="_Toc4945" w:history="1">
        <w:r>
          <w:rPr>
            <w:rFonts w:ascii="仿宋" w:eastAsia="仿宋" w:hAnsi="仿宋" w:cs="仿宋" w:hint="eastAsia"/>
            <w:lang w:eastAsia="zh-CN"/>
          </w:rPr>
          <w:t>一、地铁隧道二维位移自动监测系统项目危机管理</w:t>
        </w:r>
        <w:r>
          <w:tab/>
        </w:r>
        <w:r>
          <w:fldChar w:fldCharType="begin"/>
        </w:r>
        <w:r>
          <w:instrText xml:space="preserve"> PAGEREF _Toc4945 \h </w:instrText>
        </w:r>
        <w:r>
          <w:fldChar w:fldCharType="separate"/>
        </w:r>
        <w:r>
          <w:t>3</w:t>
        </w:r>
        <w:r>
          <w:fldChar w:fldCharType="end"/>
        </w:r>
      </w:hyperlink>
    </w:p>
    <w:p>
      <w:pPr>
        <w:pStyle w:val="TOC2"/>
        <w:tabs>
          <w:tab w:val="right" w:leader="dot" w:pos="8306"/>
        </w:tabs>
      </w:pPr>
      <w:hyperlink w:anchor="_Toc31767" w:history="1">
        <w:r>
          <w:rPr>
            <w:rFonts w:ascii="仿宋" w:eastAsia="仿宋" w:hAnsi="仿宋" w:cs="仿宋" w:hint="eastAsia"/>
            <w:lang w:eastAsia="zh-CN"/>
          </w:rPr>
          <w:t>(一)、危机预警与识别</w:t>
        </w:r>
        <w:r>
          <w:tab/>
        </w:r>
        <w:r>
          <w:fldChar w:fldCharType="begin"/>
        </w:r>
        <w:r>
          <w:instrText xml:space="preserve"> PAGEREF _Toc31767 \h </w:instrText>
        </w:r>
        <w:r>
          <w:fldChar w:fldCharType="separate"/>
        </w:r>
        <w:r>
          <w:t>3</w:t>
        </w:r>
        <w:r>
          <w:fldChar w:fldCharType="end"/>
        </w:r>
      </w:hyperlink>
    </w:p>
    <w:p>
      <w:pPr>
        <w:pStyle w:val="TOC2"/>
        <w:tabs>
          <w:tab w:val="right" w:leader="dot" w:pos="8306"/>
        </w:tabs>
      </w:pPr>
      <w:hyperlink w:anchor="_Toc15055" w:history="1">
        <w:r>
          <w:rPr>
            <w:rFonts w:ascii="仿宋" w:eastAsia="仿宋" w:hAnsi="仿宋" w:cs="仿宋" w:hint="eastAsia"/>
            <w:lang w:eastAsia="zh-CN"/>
          </w:rPr>
          <w:t>(二)、危机应对与恢复</w:t>
        </w:r>
        <w:r>
          <w:tab/>
        </w:r>
        <w:r>
          <w:fldChar w:fldCharType="begin"/>
        </w:r>
        <w:r>
          <w:instrText xml:space="preserve"> PAGEREF _Toc15055 \h </w:instrText>
        </w:r>
        <w:r>
          <w:fldChar w:fldCharType="separate"/>
        </w:r>
        <w:r>
          <w:t>4</w:t>
        </w:r>
        <w:r>
          <w:fldChar w:fldCharType="end"/>
        </w:r>
      </w:hyperlink>
    </w:p>
    <w:p>
      <w:pPr>
        <w:pStyle w:val="TOC1"/>
        <w:tabs>
          <w:tab w:val="right" w:leader="dot" w:pos="8306"/>
        </w:tabs>
      </w:pPr>
      <w:hyperlink w:anchor="_Toc29948" w:history="1">
        <w:r>
          <w:rPr>
            <w:rFonts w:ascii="仿宋" w:eastAsia="仿宋" w:hAnsi="仿宋" w:cs="仿宋" w:hint="eastAsia"/>
            <w:lang w:eastAsia="zh-CN"/>
          </w:rPr>
          <w:t>二、工艺说明</w:t>
        </w:r>
        <w:r>
          <w:tab/>
        </w:r>
        <w:r>
          <w:fldChar w:fldCharType="begin"/>
        </w:r>
        <w:r>
          <w:instrText xml:space="preserve"> PAGEREF _Toc29948 \h </w:instrText>
        </w:r>
        <w:r>
          <w:fldChar w:fldCharType="separate"/>
        </w:r>
        <w:r>
          <w:t>6</w:t>
        </w:r>
        <w:r>
          <w:fldChar w:fldCharType="end"/>
        </w:r>
      </w:hyperlink>
    </w:p>
    <w:p>
      <w:pPr>
        <w:pStyle w:val="TOC2"/>
        <w:tabs>
          <w:tab w:val="right" w:leader="dot" w:pos="8306"/>
        </w:tabs>
      </w:pPr>
      <w:hyperlink w:anchor="_Toc32554" w:history="1">
        <w:r>
          <w:rPr>
            <w:rFonts w:ascii="仿宋" w:eastAsia="仿宋" w:hAnsi="仿宋" w:cs="仿宋" w:hint="eastAsia"/>
            <w:lang w:eastAsia="zh-CN"/>
          </w:rPr>
          <w:t>(一)、技术管理特点</w:t>
        </w:r>
        <w:r>
          <w:tab/>
        </w:r>
        <w:r>
          <w:fldChar w:fldCharType="begin"/>
        </w:r>
        <w:r>
          <w:instrText xml:space="preserve"> PAGEREF _Toc32554 \h </w:instrText>
        </w:r>
        <w:r>
          <w:fldChar w:fldCharType="separate"/>
        </w:r>
        <w:r>
          <w:t>6</w:t>
        </w:r>
        <w:r>
          <w:fldChar w:fldCharType="end"/>
        </w:r>
      </w:hyperlink>
    </w:p>
    <w:p>
      <w:pPr>
        <w:pStyle w:val="TOC2"/>
        <w:tabs>
          <w:tab w:val="right" w:leader="dot" w:pos="8306"/>
        </w:tabs>
      </w:pPr>
      <w:hyperlink w:anchor="_Toc9068" w:history="1">
        <w:r>
          <w:rPr>
            <w:rFonts w:ascii="仿宋" w:eastAsia="仿宋" w:hAnsi="仿宋" w:cs="仿宋" w:hint="eastAsia"/>
            <w:lang w:eastAsia="zh-CN"/>
          </w:rPr>
          <w:t>(二)、地铁隧道二维位移自动监测系统项目工艺技术设计方案</w:t>
        </w:r>
        <w:r>
          <w:tab/>
        </w:r>
        <w:r>
          <w:fldChar w:fldCharType="begin"/>
        </w:r>
        <w:r>
          <w:instrText xml:space="preserve"> PAGEREF _Toc9068 \h </w:instrText>
        </w:r>
        <w:r>
          <w:fldChar w:fldCharType="separate"/>
        </w:r>
        <w:r>
          <w:t>7</w:t>
        </w:r>
        <w:r>
          <w:fldChar w:fldCharType="end"/>
        </w:r>
      </w:hyperlink>
    </w:p>
    <w:p>
      <w:pPr>
        <w:pStyle w:val="TOC2"/>
        <w:tabs>
          <w:tab w:val="right" w:leader="dot" w:pos="8306"/>
        </w:tabs>
      </w:pPr>
      <w:hyperlink w:anchor="_Toc26482" w:history="1">
        <w:r>
          <w:rPr>
            <w:rFonts w:ascii="仿宋" w:eastAsia="仿宋" w:hAnsi="仿宋" w:cs="仿宋" w:hint="eastAsia"/>
            <w:lang w:eastAsia="zh-CN"/>
          </w:rPr>
          <w:t>(三)、设备选型方案</w:t>
        </w:r>
        <w:r>
          <w:tab/>
        </w:r>
        <w:r>
          <w:fldChar w:fldCharType="begin"/>
        </w:r>
        <w:r>
          <w:instrText xml:space="preserve"> PAGEREF _Toc26482 \h </w:instrText>
        </w:r>
        <w:r>
          <w:fldChar w:fldCharType="separate"/>
        </w:r>
        <w:r>
          <w:t>8</w:t>
        </w:r>
        <w:r>
          <w:fldChar w:fldCharType="end"/>
        </w:r>
      </w:hyperlink>
    </w:p>
    <w:p>
      <w:pPr>
        <w:pStyle w:val="TOC1"/>
        <w:tabs>
          <w:tab w:val="right" w:leader="dot" w:pos="8306"/>
        </w:tabs>
      </w:pPr>
      <w:hyperlink w:anchor="_Toc23922" w:history="1">
        <w:r>
          <w:rPr>
            <w:rFonts w:ascii="仿宋" w:eastAsia="仿宋" w:hAnsi="仿宋" w:cs="仿宋" w:hint="eastAsia"/>
            <w:lang w:eastAsia="zh-CN"/>
          </w:rPr>
          <w:t>三、地铁隧道二维位移自动监测系统项目土建工程</w:t>
        </w:r>
        <w:r>
          <w:tab/>
        </w:r>
        <w:r>
          <w:fldChar w:fldCharType="begin"/>
        </w:r>
        <w:r>
          <w:instrText xml:space="preserve"> PAGEREF _Toc23922 \h </w:instrText>
        </w:r>
        <w:r>
          <w:fldChar w:fldCharType="separate"/>
        </w:r>
        <w:r>
          <w:t>10</w:t>
        </w:r>
        <w:r>
          <w:fldChar w:fldCharType="end"/>
        </w:r>
      </w:hyperlink>
    </w:p>
    <w:p>
      <w:pPr>
        <w:pStyle w:val="TOC2"/>
        <w:tabs>
          <w:tab w:val="right" w:leader="dot" w:pos="8306"/>
        </w:tabs>
      </w:pPr>
      <w:hyperlink w:anchor="_Toc30703" w:history="1">
        <w:r>
          <w:rPr>
            <w:rFonts w:ascii="仿宋" w:eastAsia="仿宋" w:hAnsi="仿宋" w:cs="仿宋" w:hint="eastAsia"/>
            <w:lang w:eastAsia="zh-CN"/>
          </w:rPr>
          <w:t>(一)、建筑工程设计原则</w:t>
        </w:r>
        <w:r>
          <w:tab/>
        </w:r>
        <w:r>
          <w:fldChar w:fldCharType="begin"/>
        </w:r>
        <w:r>
          <w:instrText xml:space="preserve"> PAGEREF _Toc30703 \h </w:instrText>
        </w:r>
        <w:r>
          <w:fldChar w:fldCharType="separate"/>
        </w:r>
        <w:r>
          <w:t>10</w:t>
        </w:r>
        <w:r>
          <w:fldChar w:fldCharType="end"/>
        </w:r>
      </w:hyperlink>
    </w:p>
    <w:p>
      <w:pPr>
        <w:pStyle w:val="TOC2"/>
        <w:tabs>
          <w:tab w:val="right" w:leader="dot" w:pos="8306"/>
        </w:tabs>
      </w:pPr>
      <w:hyperlink w:anchor="_Toc10992" w:history="1">
        <w:r>
          <w:rPr>
            <w:rFonts w:ascii="仿宋" w:eastAsia="仿宋" w:hAnsi="仿宋" w:cs="仿宋" w:hint="eastAsia"/>
            <w:lang w:eastAsia="zh-CN"/>
          </w:rPr>
          <w:t>(二)、土建工程设计年限及安全等级</w:t>
        </w:r>
        <w:r>
          <w:tab/>
        </w:r>
        <w:r>
          <w:fldChar w:fldCharType="begin"/>
        </w:r>
        <w:r>
          <w:instrText xml:space="preserve"> PAGEREF _Toc10992 \h </w:instrText>
        </w:r>
        <w:r>
          <w:fldChar w:fldCharType="separate"/>
        </w:r>
        <w:r>
          <w:t>11</w:t>
        </w:r>
        <w:r>
          <w:fldChar w:fldCharType="end"/>
        </w:r>
      </w:hyperlink>
    </w:p>
    <w:p>
      <w:pPr>
        <w:pStyle w:val="TOC2"/>
        <w:tabs>
          <w:tab w:val="right" w:leader="dot" w:pos="8306"/>
        </w:tabs>
      </w:pPr>
      <w:hyperlink w:anchor="_Toc25266" w:history="1">
        <w:r>
          <w:rPr>
            <w:rFonts w:ascii="仿宋" w:eastAsia="仿宋" w:hAnsi="仿宋" w:cs="仿宋" w:hint="eastAsia"/>
            <w:lang w:eastAsia="zh-CN"/>
          </w:rPr>
          <w:t>(三)、建筑工程设计总体要求</w:t>
        </w:r>
        <w:r>
          <w:tab/>
        </w:r>
        <w:r>
          <w:fldChar w:fldCharType="begin"/>
        </w:r>
        <w:r>
          <w:instrText xml:space="preserve"> PAGEREF _Toc25266 \h </w:instrText>
        </w:r>
        <w:r>
          <w:fldChar w:fldCharType="separate"/>
        </w:r>
        <w:r>
          <w:t>12</w:t>
        </w:r>
        <w:r>
          <w:fldChar w:fldCharType="end"/>
        </w:r>
      </w:hyperlink>
    </w:p>
    <w:p>
      <w:pPr>
        <w:pStyle w:val="TOC2"/>
        <w:tabs>
          <w:tab w:val="right" w:leader="dot" w:pos="8306"/>
        </w:tabs>
      </w:pPr>
      <w:hyperlink w:anchor="_Toc137" w:history="1">
        <w:r>
          <w:rPr>
            <w:rFonts w:ascii="仿宋" w:eastAsia="仿宋" w:hAnsi="仿宋" w:cs="仿宋" w:hint="eastAsia"/>
            <w:lang w:eastAsia="zh-CN"/>
          </w:rPr>
          <w:t>(四)、土建工程建设指标</w:t>
        </w:r>
        <w:r>
          <w:tab/>
        </w:r>
        <w:r>
          <w:fldChar w:fldCharType="begin"/>
        </w:r>
        <w:r>
          <w:instrText xml:space="preserve"> PAGEREF _Toc137 \h </w:instrText>
        </w:r>
        <w:r>
          <w:fldChar w:fldCharType="separate"/>
        </w:r>
        <w:r>
          <w:t>13</w:t>
        </w:r>
        <w:r>
          <w:fldChar w:fldCharType="end"/>
        </w:r>
      </w:hyperlink>
    </w:p>
    <w:p>
      <w:pPr>
        <w:pStyle w:val="TOC1"/>
        <w:tabs>
          <w:tab w:val="right" w:leader="dot" w:pos="8306"/>
        </w:tabs>
      </w:pPr>
      <w:hyperlink w:anchor="_Toc29028" w:history="1">
        <w:r>
          <w:rPr>
            <w:rFonts w:ascii="仿宋" w:eastAsia="仿宋" w:hAnsi="仿宋" w:cs="仿宋" w:hint="eastAsia"/>
            <w:lang w:eastAsia="zh-CN"/>
          </w:rPr>
          <w:t>四、地铁隧道二维位移自动监测系统项目概论</w:t>
        </w:r>
        <w:r>
          <w:tab/>
        </w:r>
        <w:r>
          <w:fldChar w:fldCharType="begin"/>
        </w:r>
        <w:r>
          <w:instrText xml:space="preserve"> PAGEREF _Toc29028 \h </w:instrText>
        </w:r>
        <w:r>
          <w:fldChar w:fldCharType="separate"/>
        </w:r>
        <w:r>
          <w:t>13</w:t>
        </w:r>
        <w:r>
          <w:fldChar w:fldCharType="end"/>
        </w:r>
      </w:hyperlink>
    </w:p>
    <w:p>
      <w:pPr>
        <w:pStyle w:val="TOC2"/>
        <w:tabs>
          <w:tab w:val="right" w:leader="dot" w:pos="8306"/>
        </w:tabs>
      </w:pPr>
      <w:hyperlink w:anchor="_Toc12961" w:history="1">
        <w:r>
          <w:rPr>
            <w:rFonts w:ascii="仿宋" w:eastAsia="仿宋" w:hAnsi="仿宋" w:cs="仿宋" w:hint="eastAsia"/>
            <w:lang w:eastAsia="zh-CN"/>
          </w:rPr>
          <w:t>(一)、地铁隧道二维位移自动监测系统项目概况</w:t>
        </w:r>
        <w:r>
          <w:tab/>
        </w:r>
        <w:r>
          <w:fldChar w:fldCharType="begin"/>
        </w:r>
        <w:r>
          <w:instrText xml:space="preserve"> PAGEREF _Toc12961 \h </w:instrText>
        </w:r>
        <w:r>
          <w:fldChar w:fldCharType="separate"/>
        </w:r>
        <w:r>
          <w:t>13</w:t>
        </w:r>
        <w:r>
          <w:fldChar w:fldCharType="end"/>
        </w:r>
      </w:hyperlink>
    </w:p>
    <w:p>
      <w:pPr>
        <w:pStyle w:val="TOC2"/>
        <w:tabs>
          <w:tab w:val="right" w:leader="dot" w:pos="8306"/>
        </w:tabs>
      </w:pPr>
      <w:hyperlink w:anchor="_Toc6826" w:history="1">
        <w:r>
          <w:rPr>
            <w:rFonts w:ascii="仿宋" w:eastAsia="仿宋" w:hAnsi="仿宋" w:cs="仿宋" w:hint="eastAsia"/>
            <w:lang w:eastAsia="zh-CN"/>
          </w:rPr>
          <w:t>(二)、地铁隧道二维位移自动监测系统项目目标</w:t>
        </w:r>
        <w:r>
          <w:tab/>
        </w:r>
        <w:r>
          <w:fldChar w:fldCharType="begin"/>
        </w:r>
        <w:r>
          <w:instrText xml:space="preserve"> PAGEREF _Toc6826 \h </w:instrText>
        </w:r>
        <w:r>
          <w:fldChar w:fldCharType="separate"/>
        </w:r>
        <w:r>
          <w:t>16</w:t>
        </w:r>
        <w:r>
          <w:fldChar w:fldCharType="end"/>
        </w:r>
      </w:hyperlink>
    </w:p>
    <w:p>
      <w:pPr>
        <w:pStyle w:val="TOC2"/>
        <w:tabs>
          <w:tab w:val="right" w:leader="dot" w:pos="8306"/>
        </w:tabs>
      </w:pPr>
      <w:hyperlink w:anchor="_Toc27071" w:history="1">
        <w:r>
          <w:rPr>
            <w:rFonts w:ascii="仿宋" w:eastAsia="仿宋" w:hAnsi="仿宋" w:cs="仿宋" w:hint="eastAsia"/>
            <w:lang w:eastAsia="zh-CN"/>
          </w:rPr>
          <w:t>(三)、地铁隧道二维位移自动监测系统项目提出的理由</w:t>
        </w:r>
        <w:r>
          <w:tab/>
        </w:r>
        <w:r>
          <w:fldChar w:fldCharType="begin"/>
        </w:r>
        <w:r>
          <w:instrText xml:space="preserve"> PAGEREF _Toc27071 \h </w:instrText>
        </w:r>
        <w:r>
          <w:fldChar w:fldCharType="separate"/>
        </w:r>
        <w:r>
          <w:t>17</w:t>
        </w:r>
        <w:r>
          <w:fldChar w:fldCharType="end"/>
        </w:r>
      </w:hyperlink>
    </w:p>
    <w:p>
      <w:pPr>
        <w:pStyle w:val="TOC2"/>
        <w:tabs>
          <w:tab w:val="right" w:leader="dot" w:pos="8306"/>
        </w:tabs>
      </w:pPr>
      <w:hyperlink w:anchor="_Toc1952" w:history="1">
        <w:r>
          <w:rPr>
            <w:rFonts w:ascii="仿宋" w:eastAsia="仿宋" w:hAnsi="仿宋" w:cs="仿宋" w:hint="eastAsia"/>
            <w:lang w:eastAsia="zh-CN"/>
          </w:rPr>
          <w:t>(四)、地铁隧道二维位移自动监测系统项目意义</w:t>
        </w:r>
        <w:r>
          <w:tab/>
        </w:r>
        <w:r>
          <w:fldChar w:fldCharType="begin"/>
        </w:r>
        <w:r>
          <w:instrText xml:space="preserve"> PAGEREF _Toc1952 \h </w:instrText>
        </w:r>
        <w:r>
          <w:fldChar w:fldCharType="separate"/>
        </w:r>
        <w:r>
          <w:t>19</w:t>
        </w:r>
        <w:r>
          <w:fldChar w:fldCharType="end"/>
        </w:r>
      </w:hyperlink>
    </w:p>
    <w:p>
      <w:pPr>
        <w:pStyle w:val="TOC2"/>
        <w:tabs>
          <w:tab w:val="right" w:leader="dot" w:pos="8306"/>
        </w:tabs>
      </w:pPr>
      <w:hyperlink w:anchor="_Toc27279" w:history="1">
        <w:r>
          <w:rPr>
            <w:rFonts w:ascii="仿宋" w:eastAsia="仿宋" w:hAnsi="仿宋" w:cs="仿宋" w:hint="eastAsia"/>
            <w:lang w:eastAsia="zh-CN"/>
          </w:rPr>
          <w:t>(五)、地铁隧道二维位移自动监测系统项目背景</w:t>
        </w:r>
        <w:r>
          <w:tab/>
        </w:r>
        <w:r>
          <w:fldChar w:fldCharType="begin"/>
        </w:r>
        <w:r>
          <w:instrText xml:space="preserve"> PAGEREF _Toc27279 \h </w:instrText>
        </w:r>
        <w:r>
          <w:fldChar w:fldCharType="separate"/>
        </w:r>
        <w:r>
          <w:t>20</w:t>
        </w:r>
        <w:r>
          <w:fldChar w:fldCharType="end"/>
        </w:r>
      </w:hyperlink>
    </w:p>
    <w:p>
      <w:pPr>
        <w:pStyle w:val="TOC1"/>
        <w:tabs>
          <w:tab w:val="right" w:leader="dot" w:pos="8306"/>
        </w:tabs>
      </w:pPr>
      <w:hyperlink w:anchor="_Toc12855" w:history="1">
        <w:r>
          <w:rPr>
            <w:rFonts w:ascii="仿宋" w:eastAsia="仿宋" w:hAnsi="仿宋" w:cs="仿宋" w:hint="eastAsia"/>
            <w:lang w:eastAsia="zh-CN"/>
          </w:rPr>
          <w:t>五、地铁隧道二维位移自动监测系统项目建设单位说明</w:t>
        </w:r>
        <w:r>
          <w:tab/>
        </w:r>
        <w:r>
          <w:fldChar w:fldCharType="begin"/>
        </w:r>
        <w:r>
          <w:instrText xml:space="preserve"> PAGEREF _Toc12855 \h </w:instrText>
        </w:r>
        <w:r>
          <w:fldChar w:fldCharType="separate"/>
        </w:r>
        <w:r>
          <w:t>21</w:t>
        </w:r>
        <w:r>
          <w:fldChar w:fldCharType="end"/>
        </w:r>
      </w:hyperlink>
    </w:p>
    <w:p>
      <w:pPr>
        <w:pStyle w:val="TOC2"/>
        <w:tabs>
          <w:tab w:val="right" w:leader="dot" w:pos="8306"/>
        </w:tabs>
      </w:pPr>
      <w:hyperlink w:anchor="_Toc22354" w:history="1">
        <w:r>
          <w:rPr>
            <w:rFonts w:ascii="仿宋" w:eastAsia="仿宋" w:hAnsi="仿宋" w:cs="仿宋" w:hint="eastAsia"/>
            <w:lang w:eastAsia="zh-CN"/>
          </w:rPr>
          <w:t>(一)、地铁隧道二维位移自动监测系统项目承办单位基本情况</w:t>
        </w:r>
        <w:r>
          <w:tab/>
        </w:r>
        <w:r>
          <w:fldChar w:fldCharType="begin"/>
        </w:r>
        <w:r>
          <w:instrText xml:space="preserve"> PAGEREF _Toc22354 \h </w:instrText>
        </w:r>
        <w:r>
          <w:fldChar w:fldCharType="separate"/>
        </w:r>
        <w:r>
          <w:t>21</w:t>
        </w:r>
        <w:r>
          <w:fldChar w:fldCharType="end"/>
        </w:r>
      </w:hyperlink>
    </w:p>
    <w:p>
      <w:pPr>
        <w:pStyle w:val="TOC2"/>
        <w:tabs>
          <w:tab w:val="right" w:leader="dot" w:pos="8306"/>
        </w:tabs>
      </w:pPr>
      <w:hyperlink w:anchor="_Toc19322" w:history="1">
        <w:r>
          <w:rPr>
            <w:rFonts w:ascii="仿宋" w:eastAsia="仿宋" w:hAnsi="仿宋" w:cs="仿宋" w:hint="eastAsia"/>
            <w:lang w:eastAsia="zh-CN"/>
          </w:rPr>
          <w:t>(二)、公司经济效益分析</w:t>
        </w:r>
        <w:r>
          <w:tab/>
        </w:r>
        <w:r>
          <w:fldChar w:fldCharType="begin"/>
        </w:r>
        <w:r>
          <w:instrText xml:space="preserve"> PAGEREF _Toc19322 \h </w:instrText>
        </w:r>
        <w:r>
          <w:fldChar w:fldCharType="separate"/>
        </w:r>
        <w:r>
          <w:t>22</w:t>
        </w:r>
        <w:r>
          <w:fldChar w:fldCharType="end"/>
        </w:r>
      </w:hyperlink>
    </w:p>
    <w:p>
      <w:pPr>
        <w:pStyle w:val="TOC1"/>
        <w:tabs>
          <w:tab w:val="right" w:leader="dot" w:pos="8306"/>
        </w:tabs>
      </w:pPr>
      <w:hyperlink w:anchor="_Toc32134" w:history="1">
        <w:r>
          <w:rPr>
            <w:rFonts w:ascii="仿宋" w:eastAsia="仿宋" w:hAnsi="仿宋" w:cs="仿宋" w:hint="eastAsia"/>
            <w:lang w:eastAsia="zh-CN"/>
          </w:rPr>
          <w:t>六、地铁隧道二维位移自动监测系统项目选址可行性分析</w:t>
        </w:r>
        <w:r>
          <w:tab/>
        </w:r>
        <w:r>
          <w:fldChar w:fldCharType="begin"/>
        </w:r>
        <w:r>
          <w:instrText xml:space="preserve"> PAGEREF _Toc32134 \h </w:instrText>
        </w:r>
        <w:r>
          <w:fldChar w:fldCharType="separate"/>
        </w:r>
        <w:r>
          <w:t>23</w:t>
        </w:r>
        <w:r>
          <w:fldChar w:fldCharType="end"/>
        </w:r>
      </w:hyperlink>
    </w:p>
    <w:p>
      <w:pPr>
        <w:pStyle w:val="TOC2"/>
        <w:tabs>
          <w:tab w:val="right" w:leader="dot" w:pos="8306"/>
        </w:tabs>
      </w:pPr>
      <w:hyperlink w:anchor="_Toc20743" w:history="1">
        <w:r>
          <w:rPr>
            <w:rFonts w:ascii="仿宋" w:eastAsia="仿宋" w:hAnsi="仿宋" w:cs="仿宋" w:hint="eastAsia"/>
            <w:lang w:eastAsia="zh-CN"/>
          </w:rPr>
          <w:t>(一)、地铁隧道二维位移自动监测系统项目选址</w:t>
        </w:r>
        <w:r>
          <w:tab/>
        </w:r>
        <w:r>
          <w:fldChar w:fldCharType="begin"/>
        </w:r>
        <w:r>
          <w:instrText xml:space="preserve"> PAGEREF _Toc20743 \h </w:instrText>
        </w:r>
        <w:r>
          <w:fldChar w:fldCharType="separate"/>
        </w:r>
        <w:r>
          <w:t>23</w:t>
        </w:r>
        <w:r>
          <w:fldChar w:fldCharType="end"/>
        </w:r>
      </w:hyperlink>
    </w:p>
    <w:p>
      <w:pPr>
        <w:pStyle w:val="TOC2"/>
        <w:tabs>
          <w:tab w:val="right" w:leader="dot" w:pos="8306"/>
        </w:tabs>
      </w:pPr>
      <w:hyperlink w:anchor="_Toc6660" w:history="1">
        <w:r>
          <w:rPr>
            <w:rFonts w:ascii="仿宋" w:eastAsia="仿宋" w:hAnsi="仿宋" w:cs="仿宋" w:hint="eastAsia"/>
            <w:lang w:eastAsia="zh-CN"/>
          </w:rPr>
          <w:t>(二)、用地控制指标</w:t>
        </w:r>
        <w:r>
          <w:tab/>
        </w:r>
        <w:r>
          <w:fldChar w:fldCharType="begin"/>
        </w:r>
        <w:r>
          <w:instrText xml:space="preserve"> PAGEREF _Toc6660 \h </w:instrText>
        </w:r>
        <w:r>
          <w:fldChar w:fldCharType="separate"/>
        </w:r>
        <w:r>
          <w:t>23</w:t>
        </w:r>
        <w:r>
          <w:fldChar w:fldCharType="end"/>
        </w:r>
      </w:hyperlink>
    </w:p>
    <w:p>
      <w:pPr>
        <w:pStyle w:val="TOC2"/>
        <w:tabs>
          <w:tab w:val="right" w:leader="dot" w:pos="8306"/>
        </w:tabs>
      </w:pPr>
      <w:hyperlink w:anchor="_Toc13119" w:history="1">
        <w:r>
          <w:rPr>
            <w:rFonts w:ascii="仿宋" w:eastAsia="仿宋" w:hAnsi="仿宋" w:cs="仿宋" w:hint="eastAsia"/>
            <w:lang w:eastAsia="zh-CN"/>
          </w:rPr>
          <w:t>(三)、节约用地措施</w:t>
        </w:r>
        <w:r>
          <w:tab/>
        </w:r>
        <w:r>
          <w:fldChar w:fldCharType="begin"/>
        </w:r>
        <w:r>
          <w:instrText xml:space="preserve"> PAGEREF _Toc13119 \h </w:instrText>
        </w:r>
        <w:r>
          <w:fldChar w:fldCharType="separate"/>
        </w:r>
        <w:r>
          <w:t>25</w:t>
        </w:r>
        <w:r>
          <w:fldChar w:fldCharType="end"/>
        </w:r>
      </w:hyperlink>
    </w:p>
    <w:p>
      <w:pPr>
        <w:pStyle w:val="TOC2"/>
        <w:tabs>
          <w:tab w:val="right" w:leader="dot" w:pos="8306"/>
        </w:tabs>
      </w:pPr>
      <w:hyperlink w:anchor="_Toc3821" w:history="1">
        <w:r>
          <w:rPr>
            <w:rFonts w:ascii="仿宋" w:eastAsia="仿宋" w:hAnsi="仿宋" w:cs="仿宋" w:hint="eastAsia"/>
            <w:lang w:eastAsia="zh-CN"/>
          </w:rPr>
          <w:t>(四)、总图布置方案</w:t>
        </w:r>
        <w:r>
          <w:tab/>
        </w:r>
        <w:r>
          <w:fldChar w:fldCharType="begin"/>
        </w:r>
        <w:r>
          <w:instrText xml:space="preserve"> PAGEREF _Toc3821 \h </w:instrText>
        </w:r>
        <w:r>
          <w:fldChar w:fldCharType="separate"/>
        </w:r>
        <w:r>
          <w:t>26</w:t>
        </w:r>
        <w:r>
          <w:fldChar w:fldCharType="end"/>
        </w:r>
      </w:hyperlink>
    </w:p>
    <w:p>
      <w:pPr>
        <w:pStyle w:val="TOC2"/>
        <w:tabs>
          <w:tab w:val="right" w:leader="dot" w:pos="8306"/>
        </w:tabs>
      </w:pPr>
      <w:hyperlink w:anchor="_Toc14835" w:history="1">
        <w:r>
          <w:rPr>
            <w:rFonts w:ascii="仿宋" w:eastAsia="仿宋" w:hAnsi="仿宋" w:cs="仿宋" w:hint="eastAsia"/>
            <w:lang w:eastAsia="zh-CN"/>
          </w:rPr>
          <w:t>(五)、选址综合评价</w:t>
        </w:r>
        <w:r>
          <w:tab/>
        </w:r>
        <w:r>
          <w:fldChar w:fldCharType="begin"/>
        </w:r>
        <w:r>
          <w:instrText xml:space="preserve"> PAGEREF _Toc14835 \h </w:instrText>
        </w:r>
        <w:r>
          <w:fldChar w:fldCharType="separate"/>
        </w:r>
        <w:r>
          <w:t>27</w:t>
        </w:r>
        <w:r>
          <w:fldChar w:fldCharType="end"/>
        </w:r>
      </w:hyperlink>
    </w:p>
    <w:p>
      <w:pPr>
        <w:pStyle w:val="TOC1"/>
        <w:tabs>
          <w:tab w:val="right" w:leader="dot" w:pos="8306"/>
        </w:tabs>
      </w:pPr>
      <w:hyperlink w:anchor="_Toc8731" w:history="1">
        <w:r>
          <w:rPr>
            <w:rFonts w:ascii="仿宋" w:eastAsia="仿宋" w:hAnsi="仿宋" w:cs="仿宋" w:hint="eastAsia"/>
            <w:lang w:eastAsia="zh-CN"/>
          </w:rPr>
          <w:t>七、地铁隧道二维位移自动监测系统项目计划安排</w:t>
        </w:r>
        <w:r>
          <w:tab/>
        </w:r>
        <w:r>
          <w:fldChar w:fldCharType="begin"/>
        </w:r>
        <w:r>
          <w:instrText xml:space="preserve"> PAGEREF _Toc8731 \h </w:instrText>
        </w:r>
        <w:r>
          <w:fldChar w:fldCharType="separate"/>
        </w:r>
        <w:r>
          <w:t>29</w:t>
        </w:r>
        <w:r>
          <w:fldChar w:fldCharType="end"/>
        </w:r>
      </w:hyperlink>
    </w:p>
    <w:p>
      <w:pPr>
        <w:pStyle w:val="TOC2"/>
        <w:tabs>
          <w:tab w:val="right" w:leader="dot" w:pos="8306"/>
        </w:tabs>
      </w:pPr>
      <w:hyperlink w:anchor="_Toc934" w:history="1">
        <w:r>
          <w:rPr>
            <w:rFonts w:ascii="仿宋" w:eastAsia="仿宋" w:hAnsi="仿宋" w:cs="仿宋" w:hint="eastAsia"/>
            <w:lang w:eastAsia="zh-CN"/>
          </w:rPr>
          <w:t>(一)、建设周期</w:t>
        </w:r>
        <w:r>
          <w:tab/>
        </w:r>
        <w:r>
          <w:fldChar w:fldCharType="begin"/>
        </w:r>
        <w:r>
          <w:instrText xml:space="preserve"> PAGEREF _Toc934 \h </w:instrText>
        </w:r>
        <w:r>
          <w:fldChar w:fldCharType="separate"/>
        </w:r>
        <w:r>
          <w:t>29</w:t>
        </w:r>
        <w:r>
          <w:fldChar w:fldCharType="end"/>
        </w:r>
      </w:hyperlink>
    </w:p>
    <w:p>
      <w:pPr>
        <w:pStyle w:val="TOC2"/>
        <w:tabs>
          <w:tab w:val="right" w:leader="dot" w:pos="8306"/>
        </w:tabs>
      </w:pPr>
      <w:hyperlink w:anchor="_Toc20462" w:history="1">
        <w:r>
          <w:rPr>
            <w:rFonts w:ascii="仿宋" w:eastAsia="仿宋" w:hAnsi="仿宋" w:cs="仿宋" w:hint="eastAsia"/>
            <w:lang w:eastAsia="zh-CN"/>
          </w:rPr>
          <w:t>(二)、建设进度</w:t>
        </w:r>
        <w:r>
          <w:tab/>
        </w:r>
        <w:r>
          <w:fldChar w:fldCharType="begin"/>
        </w:r>
        <w:r>
          <w:instrText xml:space="preserve"> PAGEREF _Toc20462 \h </w:instrText>
        </w:r>
        <w:r>
          <w:fldChar w:fldCharType="separate"/>
        </w:r>
        <w:r>
          <w:t>30</w:t>
        </w:r>
        <w:r>
          <w:fldChar w:fldCharType="end"/>
        </w:r>
      </w:hyperlink>
    </w:p>
    <w:p>
      <w:pPr>
        <w:pStyle w:val="TOC2"/>
        <w:tabs>
          <w:tab w:val="right" w:leader="dot" w:pos="8306"/>
        </w:tabs>
      </w:pPr>
      <w:hyperlink w:anchor="_Toc7055" w:history="1">
        <w:r>
          <w:rPr>
            <w:rFonts w:ascii="仿宋" w:eastAsia="仿宋" w:hAnsi="仿宋" w:cs="仿宋" w:hint="eastAsia"/>
            <w:lang w:eastAsia="zh-CN"/>
          </w:rPr>
          <w:t>(三)、进度安排注意事项</w:t>
        </w:r>
        <w:r>
          <w:tab/>
        </w:r>
        <w:r>
          <w:fldChar w:fldCharType="begin"/>
        </w:r>
        <w:r>
          <w:instrText xml:space="preserve"> PAGEREF _Toc7055 \h </w:instrText>
        </w:r>
        <w:r>
          <w:fldChar w:fldCharType="separate"/>
        </w:r>
        <w:r>
          <w:t>31</w:t>
        </w:r>
        <w:r>
          <w:fldChar w:fldCharType="end"/>
        </w:r>
      </w:hyperlink>
    </w:p>
    <w:p>
      <w:pPr>
        <w:pStyle w:val="TOC2"/>
        <w:tabs>
          <w:tab w:val="right" w:leader="dot" w:pos="8306"/>
        </w:tabs>
      </w:pPr>
      <w:hyperlink w:anchor="_Toc23981" w:history="1">
        <w:r>
          <w:rPr>
            <w:rFonts w:ascii="仿宋" w:eastAsia="仿宋" w:hAnsi="仿宋" w:cs="仿宋" w:hint="eastAsia"/>
            <w:lang w:eastAsia="zh-CN"/>
          </w:rPr>
          <w:t>(四)、人力资源配置</w:t>
        </w:r>
        <w:r>
          <w:tab/>
        </w:r>
        <w:r>
          <w:fldChar w:fldCharType="begin"/>
        </w:r>
        <w:r>
          <w:instrText xml:space="preserve"> PAGEREF _Toc23981 \h </w:instrText>
        </w:r>
        <w:r>
          <w:fldChar w:fldCharType="separate"/>
        </w:r>
        <w:r>
          <w:t>33</w:t>
        </w:r>
        <w:r>
          <w:fldChar w:fldCharType="end"/>
        </w:r>
      </w:hyperlink>
    </w:p>
    <w:p>
      <w:pPr>
        <w:pStyle w:val="TOC1"/>
        <w:tabs>
          <w:tab w:val="right" w:leader="dot" w:pos="8306"/>
        </w:tabs>
      </w:pPr>
      <w:hyperlink w:anchor="_Toc17669" w:history="1">
        <w:r>
          <w:rPr>
            <w:rFonts w:ascii="仿宋" w:eastAsia="仿宋" w:hAnsi="仿宋" w:cs="仿宋" w:hint="eastAsia"/>
            <w:lang w:eastAsia="zh-CN"/>
          </w:rPr>
          <w:t>八、地铁隧道二维位移自动监测系统项目人力资源培养与发展</w:t>
        </w:r>
        <w:r>
          <w:tab/>
        </w:r>
        <w:r>
          <w:fldChar w:fldCharType="begin"/>
        </w:r>
        <w:r>
          <w:instrText xml:space="preserve"> PAGEREF _Toc17669 \h </w:instrText>
        </w:r>
        <w:r>
          <w:fldChar w:fldCharType="separate"/>
        </w:r>
        <w:r>
          <w:t>33</w:t>
        </w:r>
        <w:r>
          <w:fldChar w:fldCharType="end"/>
        </w:r>
      </w:hyperlink>
    </w:p>
    <w:p>
      <w:pPr>
        <w:pStyle w:val="TOC2"/>
        <w:tabs>
          <w:tab w:val="right" w:leader="dot" w:pos="8306"/>
        </w:tabs>
      </w:pPr>
      <w:hyperlink w:anchor="_Toc28632" w:history="1">
        <w:r>
          <w:rPr>
            <w:rFonts w:ascii="仿宋" w:eastAsia="仿宋" w:hAnsi="仿宋" w:cs="仿宋" w:hint="eastAsia"/>
            <w:lang w:eastAsia="zh-CN"/>
          </w:rPr>
          <w:t>(一)、人才需求与规划</w:t>
        </w:r>
        <w:r>
          <w:tab/>
        </w:r>
        <w:r>
          <w:fldChar w:fldCharType="begin"/>
        </w:r>
        <w:r>
          <w:instrText xml:space="preserve"> PAGEREF _Toc28632 \h </w:instrText>
        </w:r>
        <w:r>
          <w:fldChar w:fldCharType="separate"/>
        </w:r>
        <w:r>
          <w:t>33</w:t>
        </w:r>
        <w:r>
          <w:fldChar w:fldCharType="end"/>
        </w:r>
      </w:hyperlink>
    </w:p>
    <w:p>
      <w:pPr>
        <w:pStyle w:val="TOC2"/>
        <w:tabs>
          <w:tab w:val="right" w:leader="dot" w:pos="8306"/>
        </w:tabs>
      </w:pPr>
      <w:hyperlink w:anchor="_Toc20223" w:history="1">
        <w:r>
          <w:rPr>
            <w:rFonts w:ascii="仿宋" w:eastAsia="仿宋" w:hAnsi="仿宋" w:cs="仿宋" w:hint="eastAsia"/>
            <w:lang w:eastAsia="zh-CN"/>
          </w:rPr>
          <w:t>(二)、培训与发展计划</w:t>
        </w:r>
        <w:r>
          <w:tab/>
        </w:r>
        <w:r>
          <w:fldChar w:fldCharType="begin"/>
        </w:r>
        <w:r>
          <w:instrText xml:space="preserve"> PAGEREF _Toc20223 \h </w:instrText>
        </w:r>
        <w:r>
          <w:fldChar w:fldCharType="separate"/>
        </w:r>
        <w:r>
          <w:t>34</w:t>
        </w:r>
        <w:r>
          <w:fldChar w:fldCharType="end"/>
        </w:r>
      </w:hyperlink>
    </w:p>
    <w:p>
      <w:pPr>
        <w:pStyle w:val="TOC1"/>
        <w:tabs>
          <w:tab w:val="right" w:leader="dot" w:pos="8306"/>
        </w:tabs>
      </w:pPr>
      <w:hyperlink w:anchor="_Toc19482" w:history="1">
        <w:r>
          <w:rPr>
            <w:rFonts w:ascii="仿宋" w:eastAsia="仿宋" w:hAnsi="仿宋" w:cs="仿宋" w:hint="eastAsia"/>
            <w:lang w:eastAsia="zh-CN"/>
          </w:rPr>
          <w:t>九、地铁隧道二维位移自动监测系统项目风险管理</w:t>
        </w:r>
        <w:r>
          <w:tab/>
        </w:r>
        <w:r>
          <w:fldChar w:fldCharType="begin"/>
        </w:r>
        <w:r>
          <w:instrText xml:space="preserve"> PAGEREF _Toc19482 \h </w:instrText>
        </w:r>
        <w:r>
          <w:fldChar w:fldCharType="separate"/>
        </w:r>
        <w:r>
          <w:t>35</w:t>
        </w:r>
        <w:r>
          <w:fldChar w:fldCharType="end"/>
        </w:r>
      </w:hyperlink>
    </w:p>
    <w:p>
      <w:pPr>
        <w:pStyle w:val="TOC2"/>
        <w:tabs>
          <w:tab w:val="right" w:leader="dot" w:pos="8306"/>
        </w:tabs>
      </w:pPr>
      <w:hyperlink w:anchor="_Toc6340" w:history="1">
        <w:r>
          <w:rPr>
            <w:rFonts w:ascii="仿宋" w:eastAsia="仿宋" w:hAnsi="仿宋" w:cs="仿宋" w:hint="eastAsia"/>
            <w:lang w:eastAsia="zh-CN"/>
          </w:rPr>
          <w:t>(一)、风险识别与评估</w:t>
        </w:r>
        <w:r>
          <w:tab/>
        </w:r>
        <w:r>
          <w:fldChar w:fldCharType="begin"/>
        </w:r>
        <w:r>
          <w:instrText xml:space="preserve"> PAGEREF _Toc6340 \h </w:instrText>
        </w:r>
        <w:r>
          <w:fldChar w:fldCharType="separate"/>
        </w:r>
        <w:r>
          <w:t>35</w:t>
        </w:r>
        <w:r>
          <w:fldChar w:fldCharType="end"/>
        </w:r>
      </w:hyperlink>
    </w:p>
    <w:p>
      <w:pPr>
        <w:pStyle w:val="TOC2"/>
        <w:tabs>
          <w:tab w:val="right" w:leader="dot" w:pos="8306"/>
        </w:tabs>
      </w:pPr>
      <w:hyperlink w:anchor="_Toc27585" w:history="1">
        <w:r>
          <w:rPr>
            <w:rFonts w:ascii="仿宋" w:eastAsia="仿宋" w:hAnsi="仿宋" w:cs="仿宋" w:hint="eastAsia"/>
            <w:lang w:eastAsia="zh-CN"/>
          </w:rPr>
          <w:t>(二)、风险应对策略</w:t>
        </w:r>
        <w:r>
          <w:tab/>
        </w:r>
        <w:r>
          <w:fldChar w:fldCharType="begin"/>
        </w:r>
        <w:r>
          <w:instrText xml:space="preserve"> PAGEREF _Toc27585 \h </w:instrText>
        </w:r>
        <w:r>
          <w:fldChar w:fldCharType="separate"/>
        </w:r>
        <w:r>
          <w:t>36</w:t>
        </w:r>
        <w:r>
          <w:fldChar w:fldCharType="end"/>
        </w:r>
      </w:hyperlink>
    </w:p>
    <w:p>
      <w:pPr>
        <w:pStyle w:val="TOC2"/>
        <w:tabs>
          <w:tab w:val="right" w:leader="dot" w:pos="8306"/>
        </w:tabs>
      </w:pPr>
      <w:hyperlink w:anchor="_Toc30988" w:history="1">
        <w:r>
          <w:rPr>
            <w:rFonts w:ascii="仿宋" w:eastAsia="仿宋" w:hAnsi="仿宋" w:cs="仿宋" w:hint="eastAsia"/>
            <w:lang w:eastAsia="zh-CN"/>
          </w:rPr>
          <w:t>(三)、风险监控与控制</w:t>
        </w:r>
        <w:r>
          <w:tab/>
        </w:r>
        <w:r>
          <w:fldChar w:fldCharType="begin"/>
        </w:r>
        <w:r>
          <w:instrText xml:space="preserve"> PAGEREF _Toc30988 \h </w:instrText>
        </w:r>
        <w:r>
          <w:fldChar w:fldCharType="separate"/>
        </w:r>
        <w:r>
          <w:t>38</w:t>
        </w:r>
        <w:r>
          <w:fldChar w:fldCharType="end"/>
        </w:r>
      </w:hyperlink>
    </w:p>
    <w:p>
      <w:pPr>
        <w:pStyle w:val="TOC1"/>
        <w:tabs>
          <w:tab w:val="right" w:leader="dot" w:pos="8306"/>
        </w:tabs>
      </w:pPr>
      <w:hyperlink w:anchor="_Toc27354" w:history="1">
        <w:r>
          <w:rPr>
            <w:rFonts w:ascii="仿宋" w:eastAsia="仿宋" w:hAnsi="仿宋" w:cs="仿宋" w:hint="eastAsia"/>
            <w:lang w:eastAsia="zh-CN"/>
          </w:rPr>
          <w:t>十、地铁隧道二维位移自动监测系统项目人力资源管理</w:t>
        </w:r>
        <w:r>
          <w:tab/>
        </w:r>
        <w:r>
          <w:fldChar w:fldCharType="begin"/>
        </w:r>
        <w:r>
          <w:instrText xml:space="preserve"> PAGEREF _Toc27354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86" w:history="1">
        <w:r>
          <w:rPr>
            <w:rFonts w:ascii="仿宋" w:eastAsia="仿宋" w:hAnsi="仿宋" w:cs="仿宋" w:hint="eastAsia"/>
            <w:lang w:eastAsia="zh-CN"/>
          </w:rPr>
          <w:t>(一)、建立健全的预算管理制度</w:t>
        </w:r>
        <w:r>
          <w:tab/>
        </w:r>
        <w:r>
          <w:fldChar w:fldCharType="begin"/>
        </w:r>
        <w:r>
          <w:instrText xml:space="preserve"> PAGEREF _Toc786 \h </w:instrText>
        </w:r>
        <w:r>
          <w:fldChar w:fldCharType="separate"/>
        </w:r>
        <w:r>
          <w:t>39</w:t>
        </w:r>
        <w:r>
          <w:fldChar w:fldCharType="end"/>
        </w:r>
      </w:hyperlink>
    </w:p>
    <w:p>
      <w:pPr>
        <w:pStyle w:val="TOC2"/>
        <w:tabs>
          <w:tab w:val="right" w:leader="dot" w:pos="8306"/>
        </w:tabs>
      </w:pPr>
      <w:hyperlink w:anchor="_Toc367" w:history="1">
        <w:r>
          <w:rPr>
            <w:rFonts w:ascii="仿宋" w:eastAsia="仿宋" w:hAnsi="仿宋" w:cs="仿宋" w:hint="eastAsia"/>
            <w:lang w:eastAsia="zh-CN"/>
          </w:rPr>
          <w:t>(二)、加强资金流动监控</w:t>
        </w:r>
        <w:r>
          <w:tab/>
        </w:r>
        <w:r>
          <w:fldChar w:fldCharType="begin"/>
        </w:r>
        <w:r>
          <w:instrText xml:space="preserve"> PAGEREF _Toc367 \h </w:instrText>
        </w:r>
        <w:r>
          <w:fldChar w:fldCharType="separate"/>
        </w:r>
        <w:r>
          <w:t>41</w:t>
        </w:r>
        <w:r>
          <w:fldChar w:fldCharType="end"/>
        </w:r>
      </w:hyperlink>
    </w:p>
    <w:p>
      <w:pPr>
        <w:pStyle w:val="TOC2"/>
        <w:tabs>
          <w:tab w:val="right" w:leader="dot" w:pos="8306"/>
        </w:tabs>
      </w:pPr>
      <w:hyperlink w:anchor="_Toc16759" w:history="1">
        <w:r>
          <w:rPr>
            <w:rFonts w:ascii="仿宋" w:eastAsia="仿宋" w:hAnsi="仿宋" w:cs="仿宋" w:hint="eastAsia"/>
            <w:lang w:eastAsia="zh-CN"/>
          </w:rPr>
          <w:t>(三)、制定完善的风险控制机制</w:t>
        </w:r>
        <w:r>
          <w:tab/>
        </w:r>
        <w:r>
          <w:fldChar w:fldCharType="begin"/>
        </w:r>
        <w:r>
          <w:instrText xml:space="preserve"> PAGEREF _Toc16759 \h </w:instrText>
        </w:r>
        <w:r>
          <w:fldChar w:fldCharType="separate"/>
        </w:r>
        <w:r>
          <w:t>42</w:t>
        </w:r>
        <w:r>
          <w:fldChar w:fldCharType="end"/>
        </w:r>
      </w:hyperlink>
    </w:p>
    <w:p>
      <w:pPr>
        <w:pStyle w:val="TOC2"/>
        <w:tabs>
          <w:tab w:val="right" w:leader="dot" w:pos="8306"/>
        </w:tabs>
      </w:pPr>
      <w:hyperlink w:anchor="_Toc24441" w:history="1">
        <w:r>
          <w:rPr>
            <w:rFonts w:ascii="仿宋" w:eastAsia="仿宋" w:hAnsi="仿宋" w:cs="仿宋" w:hint="eastAsia"/>
            <w:lang w:eastAsia="zh-CN"/>
          </w:rPr>
          <w:t>(四)、优化成本管理</w:t>
        </w:r>
        <w:r>
          <w:tab/>
        </w:r>
        <w:r>
          <w:fldChar w:fldCharType="begin"/>
        </w:r>
        <w:r>
          <w:instrText xml:space="preserve"> PAGEREF _Toc24441 \h </w:instrText>
        </w:r>
        <w:r>
          <w:fldChar w:fldCharType="separate"/>
        </w:r>
        <w:r>
          <w:t>44</w:t>
        </w:r>
        <w:r>
          <w:fldChar w:fldCharType="end"/>
        </w:r>
      </w:hyperlink>
    </w:p>
    <w:p>
      <w:pPr>
        <w:pStyle w:val="TOC1"/>
        <w:tabs>
          <w:tab w:val="right" w:leader="dot" w:pos="8306"/>
        </w:tabs>
      </w:pPr>
      <w:hyperlink w:anchor="_Toc31960" w:history="1">
        <w:r>
          <w:rPr>
            <w:rFonts w:ascii="仿宋" w:eastAsia="仿宋" w:hAnsi="仿宋" w:cs="仿宋" w:hint="eastAsia"/>
            <w:lang w:eastAsia="zh-CN"/>
          </w:rPr>
          <w:t>十一、地铁隧道二维位移自动监测系统项目技术管理</w:t>
        </w:r>
        <w:r>
          <w:tab/>
        </w:r>
        <w:r>
          <w:fldChar w:fldCharType="begin"/>
        </w:r>
        <w:r>
          <w:instrText xml:space="preserve"> PAGEREF _Toc31960 \h </w:instrText>
        </w:r>
        <w:r>
          <w:fldChar w:fldCharType="separate"/>
        </w:r>
        <w:r>
          <w:t>45</w:t>
        </w:r>
        <w:r>
          <w:fldChar w:fldCharType="end"/>
        </w:r>
      </w:hyperlink>
    </w:p>
    <w:p>
      <w:pPr>
        <w:pStyle w:val="TOC2"/>
        <w:tabs>
          <w:tab w:val="right" w:leader="dot" w:pos="8306"/>
        </w:tabs>
      </w:pPr>
      <w:hyperlink w:anchor="_Toc18809" w:history="1">
        <w:r>
          <w:rPr>
            <w:rFonts w:ascii="仿宋" w:eastAsia="仿宋" w:hAnsi="仿宋" w:cs="仿宋" w:hint="eastAsia"/>
            <w:lang w:eastAsia="zh-CN"/>
          </w:rPr>
          <w:t>(一)、技术方案选用方向</w:t>
        </w:r>
        <w:r>
          <w:tab/>
        </w:r>
        <w:r>
          <w:fldChar w:fldCharType="begin"/>
        </w:r>
        <w:r>
          <w:instrText xml:space="preserve"> PAGEREF _Toc18809 \h </w:instrText>
        </w:r>
        <w:r>
          <w:fldChar w:fldCharType="separate"/>
        </w:r>
        <w:r>
          <w:t>45</w:t>
        </w:r>
        <w:r>
          <w:fldChar w:fldCharType="end"/>
        </w:r>
      </w:hyperlink>
    </w:p>
    <w:p>
      <w:pPr>
        <w:pStyle w:val="TOC2"/>
        <w:tabs>
          <w:tab w:val="right" w:leader="dot" w:pos="8306"/>
        </w:tabs>
      </w:pPr>
      <w:hyperlink w:anchor="_Toc5260" w:history="1">
        <w:r>
          <w:rPr>
            <w:rFonts w:ascii="仿宋" w:eastAsia="仿宋" w:hAnsi="仿宋" w:cs="仿宋" w:hint="eastAsia"/>
            <w:lang w:eastAsia="zh-CN"/>
          </w:rPr>
          <w:t>(二)、工艺技术方案选用原则</w:t>
        </w:r>
        <w:r>
          <w:tab/>
        </w:r>
        <w:r>
          <w:fldChar w:fldCharType="begin"/>
        </w:r>
        <w:r>
          <w:instrText xml:space="preserve"> PAGEREF _Toc5260 \h </w:instrText>
        </w:r>
        <w:r>
          <w:fldChar w:fldCharType="separate"/>
        </w:r>
        <w:r>
          <w:t>47</w:t>
        </w:r>
        <w:r>
          <w:fldChar w:fldCharType="end"/>
        </w:r>
      </w:hyperlink>
    </w:p>
    <w:p>
      <w:pPr>
        <w:pStyle w:val="TOC2"/>
        <w:tabs>
          <w:tab w:val="right" w:leader="dot" w:pos="8306"/>
        </w:tabs>
      </w:pPr>
      <w:hyperlink w:anchor="_Toc735" w:history="1">
        <w:r>
          <w:rPr>
            <w:rFonts w:ascii="仿宋" w:eastAsia="仿宋" w:hAnsi="仿宋" w:cs="仿宋" w:hint="eastAsia"/>
            <w:lang w:eastAsia="zh-CN"/>
          </w:rPr>
          <w:t>(三)、工艺技术方案要求</w:t>
        </w:r>
        <w:r>
          <w:tab/>
        </w:r>
        <w:r>
          <w:fldChar w:fldCharType="begin"/>
        </w:r>
        <w:r>
          <w:instrText xml:space="preserve"> PAGEREF _Toc735 \h </w:instrText>
        </w:r>
        <w:r>
          <w:fldChar w:fldCharType="separate"/>
        </w:r>
        <w:r>
          <w:t>49</w:t>
        </w:r>
        <w:r>
          <w:fldChar w:fldCharType="end"/>
        </w:r>
      </w:hyperlink>
    </w:p>
    <w:p>
      <w:pPr>
        <w:pStyle w:val="TOC1"/>
        <w:tabs>
          <w:tab w:val="right" w:leader="dot" w:pos="8306"/>
        </w:tabs>
      </w:pPr>
      <w:hyperlink w:anchor="_Toc25067" w:history="1">
        <w:r>
          <w:rPr>
            <w:rFonts w:ascii="仿宋" w:eastAsia="仿宋" w:hAnsi="仿宋" w:cs="仿宋" w:hint="eastAsia"/>
            <w:lang w:eastAsia="zh-CN"/>
          </w:rPr>
          <w:t>十二、地铁隧道二维位移自动监测系统项目社会影响</w:t>
        </w:r>
        <w:r>
          <w:tab/>
        </w:r>
        <w:r>
          <w:fldChar w:fldCharType="begin"/>
        </w:r>
        <w:r>
          <w:instrText xml:space="preserve"> PAGEREF _Toc25067 \h </w:instrText>
        </w:r>
        <w:r>
          <w:fldChar w:fldCharType="separate"/>
        </w:r>
        <w:r>
          <w:t>52</w:t>
        </w:r>
        <w:r>
          <w:fldChar w:fldCharType="end"/>
        </w:r>
      </w:hyperlink>
    </w:p>
    <w:p>
      <w:pPr>
        <w:pStyle w:val="TOC2"/>
        <w:tabs>
          <w:tab w:val="right" w:leader="dot" w:pos="8306"/>
        </w:tabs>
      </w:pPr>
      <w:hyperlink w:anchor="_Toc15529" w:history="1">
        <w:r>
          <w:rPr>
            <w:rFonts w:ascii="仿宋" w:eastAsia="仿宋" w:hAnsi="仿宋" w:cs="仿宋" w:hint="eastAsia"/>
            <w:lang w:eastAsia="zh-CN"/>
          </w:rPr>
          <w:t>(一)、社会责任与义务</w:t>
        </w:r>
        <w:r>
          <w:tab/>
        </w:r>
        <w:r>
          <w:fldChar w:fldCharType="begin"/>
        </w:r>
        <w:r>
          <w:instrText xml:space="preserve"> PAGEREF _Toc15529 \h </w:instrText>
        </w:r>
        <w:r>
          <w:fldChar w:fldCharType="separate"/>
        </w:r>
        <w:r>
          <w:t>52</w:t>
        </w:r>
        <w:r>
          <w:fldChar w:fldCharType="end"/>
        </w:r>
      </w:hyperlink>
    </w:p>
    <w:p>
      <w:pPr>
        <w:pStyle w:val="TOC2"/>
        <w:tabs>
          <w:tab w:val="right" w:leader="dot" w:pos="8306"/>
        </w:tabs>
      </w:pPr>
      <w:hyperlink w:anchor="_Toc8955" w:history="1">
        <w:r>
          <w:rPr>
            <w:rFonts w:ascii="仿宋" w:eastAsia="仿宋" w:hAnsi="仿宋" w:cs="仿宋" w:hint="eastAsia"/>
            <w:lang w:eastAsia="zh-CN"/>
          </w:rPr>
          <w:t>(二)、社会参与与沟通</w:t>
        </w:r>
        <w:r>
          <w:tab/>
        </w:r>
        <w:r>
          <w:fldChar w:fldCharType="begin"/>
        </w:r>
        <w:r>
          <w:instrText xml:space="preserve"> PAGEREF _Toc8955 \h </w:instrText>
        </w:r>
        <w:r>
          <w:fldChar w:fldCharType="separate"/>
        </w:r>
        <w:r>
          <w:t>53</w:t>
        </w:r>
        <w:r>
          <w:fldChar w:fldCharType="end"/>
        </w:r>
      </w:hyperlink>
    </w:p>
    <w:p>
      <w:pPr>
        <w:pStyle w:val="TOC1"/>
        <w:tabs>
          <w:tab w:val="right" w:leader="dot" w:pos="8306"/>
        </w:tabs>
      </w:pPr>
      <w:hyperlink w:anchor="_Toc12757" w:history="1">
        <w:r>
          <w:rPr>
            <w:rFonts w:ascii="仿宋" w:eastAsia="仿宋" w:hAnsi="仿宋" w:cs="仿宋" w:hint="eastAsia"/>
            <w:lang w:eastAsia="zh-CN"/>
          </w:rPr>
          <w:t>十三、供应链管理</w:t>
        </w:r>
        <w:r>
          <w:tab/>
        </w:r>
        <w:r>
          <w:fldChar w:fldCharType="begin"/>
        </w:r>
        <w:r>
          <w:instrText xml:space="preserve"> PAGEREF _Toc12757 \h </w:instrText>
        </w:r>
        <w:r>
          <w:fldChar w:fldCharType="separate"/>
        </w:r>
        <w:r>
          <w:t>54</w:t>
        </w:r>
        <w:r>
          <w:fldChar w:fldCharType="end"/>
        </w:r>
      </w:hyperlink>
    </w:p>
    <w:p>
      <w:pPr>
        <w:pStyle w:val="TOC2"/>
        <w:tabs>
          <w:tab w:val="right" w:leader="dot" w:pos="8306"/>
        </w:tabs>
      </w:pPr>
      <w:hyperlink w:anchor="_Toc3974" w:history="1">
        <w:r>
          <w:rPr>
            <w:rFonts w:ascii="仿宋" w:eastAsia="仿宋" w:hAnsi="仿宋" w:cs="仿宋" w:hint="eastAsia"/>
            <w:lang w:eastAsia="zh-CN"/>
          </w:rPr>
          <w:t>(一)、供应链战略规划</w:t>
        </w:r>
        <w:r>
          <w:tab/>
        </w:r>
        <w:r>
          <w:fldChar w:fldCharType="begin"/>
        </w:r>
        <w:r>
          <w:instrText xml:space="preserve"> PAGEREF _Toc3974 \h </w:instrText>
        </w:r>
        <w:r>
          <w:fldChar w:fldCharType="separate"/>
        </w:r>
        <w:r>
          <w:t>54</w:t>
        </w:r>
        <w:r>
          <w:fldChar w:fldCharType="end"/>
        </w:r>
      </w:hyperlink>
    </w:p>
    <w:p>
      <w:pPr>
        <w:pStyle w:val="TOC2"/>
        <w:tabs>
          <w:tab w:val="right" w:leader="dot" w:pos="8306"/>
        </w:tabs>
      </w:pPr>
      <w:hyperlink w:anchor="_Toc10405" w:history="1">
        <w:r>
          <w:rPr>
            <w:rFonts w:ascii="仿宋" w:eastAsia="仿宋" w:hAnsi="仿宋" w:cs="仿宋" w:hint="eastAsia"/>
            <w:lang w:eastAsia="zh-CN"/>
          </w:rPr>
          <w:t>(二)、供应商选择与合作</w:t>
        </w:r>
        <w:r>
          <w:tab/>
        </w:r>
        <w:r>
          <w:fldChar w:fldCharType="begin"/>
        </w:r>
        <w:r>
          <w:instrText xml:space="preserve"> PAGEREF _Toc10405 \h </w:instrText>
        </w:r>
        <w:r>
          <w:fldChar w:fldCharType="separate"/>
        </w:r>
        <w:r>
          <w:t>55</w:t>
        </w:r>
        <w:r>
          <w:fldChar w:fldCharType="end"/>
        </w:r>
      </w:hyperlink>
    </w:p>
    <w:p>
      <w:pPr>
        <w:pStyle w:val="TOC2"/>
        <w:tabs>
          <w:tab w:val="right" w:leader="dot" w:pos="8306"/>
        </w:tabs>
      </w:pPr>
      <w:hyperlink w:anchor="_Toc5092" w:history="1">
        <w:r>
          <w:rPr>
            <w:rFonts w:ascii="仿宋" w:eastAsia="仿宋" w:hAnsi="仿宋" w:cs="仿宋" w:hint="eastAsia"/>
            <w:lang w:eastAsia="zh-CN"/>
          </w:rPr>
          <w:t>(三)、物流与库存管理</w:t>
        </w:r>
        <w:r>
          <w:tab/>
        </w:r>
        <w:r>
          <w:fldChar w:fldCharType="begin"/>
        </w:r>
        <w:r>
          <w:instrText xml:space="preserve"> PAGEREF _Toc5092 \h </w:instrText>
        </w:r>
        <w:r>
          <w:fldChar w:fldCharType="separate"/>
        </w:r>
        <w:r>
          <w:t>57</w:t>
        </w:r>
        <w:r>
          <w:fldChar w:fldCharType="end"/>
        </w:r>
      </w:hyperlink>
    </w:p>
    <w:p>
      <w:pPr>
        <w:pStyle w:val="TOC1"/>
        <w:tabs>
          <w:tab w:val="right" w:leader="dot" w:pos="8306"/>
        </w:tabs>
      </w:pPr>
      <w:hyperlink w:anchor="_Toc1733" w:history="1">
        <w:r>
          <w:rPr>
            <w:rFonts w:ascii="仿宋" w:eastAsia="仿宋" w:hAnsi="仿宋" w:cs="仿宋" w:hint="eastAsia"/>
            <w:lang w:eastAsia="zh-CN"/>
          </w:rPr>
          <w:t>十四、质量管理体系</w:t>
        </w:r>
        <w:r>
          <w:tab/>
        </w:r>
        <w:r>
          <w:fldChar w:fldCharType="begin"/>
        </w:r>
        <w:r>
          <w:instrText xml:space="preserve"> PAGEREF _Toc1733 \h </w:instrText>
        </w:r>
        <w:r>
          <w:fldChar w:fldCharType="separate"/>
        </w:r>
        <w:r>
          <w:t>58</w:t>
        </w:r>
        <w:r>
          <w:fldChar w:fldCharType="end"/>
        </w:r>
      </w:hyperlink>
    </w:p>
    <w:p>
      <w:pPr>
        <w:pStyle w:val="TOC2"/>
        <w:tabs>
          <w:tab w:val="right" w:leader="dot" w:pos="8306"/>
        </w:tabs>
      </w:pPr>
      <w:hyperlink w:anchor="_Toc18167" w:history="1">
        <w:r>
          <w:rPr>
            <w:rFonts w:ascii="仿宋" w:eastAsia="仿宋" w:hAnsi="仿宋" w:cs="仿宋" w:hint="eastAsia"/>
            <w:lang w:eastAsia="zh-CN"/>
          </w:rPr>
          <w:t>(一)、质量目标与方针</w:t>
        </w:r>
        <w:r>
          <w:tab/>
        </w:r>
        <w:r>
          <w:fldChar w:fldCharType="begin"/>
        </w:r>
        <w:r>
          <w:instrText xml:space="preserve"> PAGEREF _Toc18167 \h </w:instrText>
        </w:r>
        <w:r>
          <w:fldChar w:fldCharType="separate"/>
        </w:r>
        <w:r>
          <w:t>58</w:t>
        </w:r>
        <w:r>
          <w:fldChar w:fldCharType="end"/>
        </w:r>
      </w:hyperlink>
    </w:p>
    <w:p>
      <w:pPr>
        <w:pStyle w:val="TOC2"/>
        <w:tabs>
          <w:tab w:val="right" w:leader="dot" w:pos="8306"/>
        </w:tabs>
      </w:pPr>
      <w:hyperlink w:anchor="_Toc22478" w:history="1">
        <w:r>
          <w:rPr>
            <w:rFonts w:ascii="仿宋" w:eastAsia="仿宋" w:hAnsi="仿宋" w:cs="仿宋" w:hint="eastAsia"/>
            <w:lang w:eastAsia="zh-CN"/>
          </w:rPr>
          <w:t>(二)、质量管理责任</w:t>
        </w:r>
        <w:r>
          <w:tab/>
        </w:r>
        <w:r>
          <w:fldChar w:fldCharType="begin"/>
        </w:r>
        <w:r>
          <w:instrText xml:space="preserve"> PAGEREF _Toc22478 \h </w:instrText>
        </w:r>
        <w:r>
          <w:fldChar w:fldCharType="separate"/>
        </w:r>
        <w:r>
          <w:t>59</w:t>
        </w:r>
        <w:r>
          <w:fldChar w:fldCharType="end"/>
        </w:r>
      </w:hyperlink>
    </w:p>
    <w:p>
      <w:pPr>
        <w:pStyle w:val="TOC2"/>
        <w:tabs>
          <w:tab w:val="right" w:leader="dot" w:pos="8306"/>
        </w:tabs>
      </w:pPr>
      <w:hyperlink w:anchor="_Toc7473" w:history="1">
        <w:r>
          <w:rPr>
            <w:rFonts w:ascii="仿宋" w:eastAsia="仿宋" w:hAnsi="仿宋" w:cs="仿宋" w:hint="eastAsia"/>
            <w:lang w:eastAsia="zh-CN"/>
          </w:rPr>
          <w:t>(三)、质量管理体系文件</w:t>
        </w:r>
        <w:r>
          <w:tab/>
        </w:r>
        <w:r>
          <w:fldChar w:fldCharType="begin"/>
        </w:r>
        <w:r>
          <w:instrText xml:space="preserve"> PAGEREF _Toc7473 \h </w:instrText>
        </w:r>
        <w:r>
          <w:fldChar w:fldCharType="separate"/>
        </w:r>
        <w:r>
          <w:t>61</w:t>
        </w:r>
        <w:r>
          <w:fldChar w:fldCharType="end"/>
        </w:r>
      </w:hyperlink>
    </w:p>
    <w:p>
      <w:pPr>
        <w:pStyle w:val="TOC2"/>
        <w:tabs>
          <w:tab w:val="right" w:leader="dot" w:pos="8306"/>
        </w:tabs>
      </w:pPr>
      <w:hyperlink w:anchor="_Toc24769" w:history="1">
        <w:r>
          <w:rPr>
            <w:rFonts w:ascii="仿宋" w:eastAsia="仿宋" w:hAnsi="仿宋" w:cs="仿宋" w:hint="eastAsia"/>
            <w:lang w:eastAsia="zh-CN"/>
          </w:rPr>
          <w:t>(四)、质量培训与教育</w:t>
        </w:r>
        <w:r>
          <w:tab/>
        </w:r>
        <w:r>
          <w:fldChar w:fldCharType="begin"/>
        </w:r>
        <w:r>
          <w:instrText xml:space="preserve"> PAGEREF _Toc24769 \h </w:instrText>
        </w:r>
        <w:r>
          <w:fldChar w:fldCharType="separate"/>
        </w:r>
        <w:r>
          <w:t>63</w:t>
        </w:r>
        <w:r>
          <w:fldChar w:fldCharType="end"/>
        </w:r>
      </w:hyperlink>
    </w:p>
    <w:p>
      <w:pPr>
        <w:pStyle w:val="TOC2"/>
        <w:tabs>
          <w:tab w:val="right" w:leader="dot" w:pos="8306"/>
        </w:tabs>
      </w:pPr>
      <w:hyperlink w:anchor="_Toc10392" w:history="1">
        <w:r>
          <w:rPr>
            <w:rFonts w:ascii="仿宋" w:eastAsia="仿宋" w:hAnsi="仿宋" w:cs="仿宋" w:hint="eastAsia"/>
            <w:lang w:eastAsia="zh-CN"/>
          </w:rPr>
          <w:t>(五)、质量审核与评价</w:t>
        </w:r>
        <w:r>
          <w:tab/>
        </w:r>
        <w:r>
          <w:fldChar w:fldCharType="begin"/>
        </w:r>
        <w:r>
          <w:instrText xml:space="preserve"> PAGEREF _Toc10392 \h </w:instrText>
        </w:r>
        <w:r>
          <w:fldChar w:fldCharType="separate"/>
        </w:r>
        <w:r>
          <w:t>64</w:t>
        </w:r>
        <w:r>
          <w:fldChar w:fldCharType="end"/>
        </w:r>
      </w:hyperlink>
    </w:p>
    <w:p>
      <w:pPr>
        <w:pStyle w:val="TOC2"/>
        <w:tabs>
          <w:tab w:val="right" w:leader="dot" w:pos="8306"/>
        </w:tabs>
      </w:pPr>
      <w:hyperlink w:anchor="_Toc28777" w:history="1">
        <w:r>
          <w:rPr>
            <w:rFonts w:ascii="仿宋" w:eastAsia="仿宋" w:hAnsi="仿宋" w:cs="仿宋" w:hint="eastAsia"/>
            <w:lang w:eastAsia="zh-CN"/>
          </w:rPr>
          <w:t>(六)、不符合与纠正措施</w:t>
        </w:r>
        <w:r>
          <w:tab/>
        </w:r>
        <w:r>
          <w:fldChar w:fldCharType="begin"/>
        </w:r>
        <w:r>
          <w:instrText xml:space="preserve"> PAGEREF _Toc28777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50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4945"/>
      <w:r>
        <w:rPr>
          <w:rFonts w:ascii="仿宋" w:eastAsia="仿宋" w:hAnsi="仿宋" w:cs="仿宋" w:hint="eastAsia"/>
          <w:sz w:val="28"/>
          <w:lang w:eastAsia="zh-CN"/>
        </w:rPr>
        <w:t>一、地铁隧道二维位移自动监测系统项目危机管理</w:t>
      </w:r>
      <w:bookmarkEnd w:id="2"/>
    </w:p>
    <w:p>
      <w:pPr>
        <w:pStyle w:val="Heading2"/>
        <w:rPr>
          <w:rFonts w:ascii="仿宋" w:eastAsia="仿宋" w:hAnsi="仿宋" w:cs="仿宋" w:hint="eastAsia"/>
          <w:lang w:eastAsia="zh-CN"/>
        </w:rPr>
      </w:pPr>
      <w:bookmarkStart w:id="3" w:name="_Toc31767"/>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地铁隧道二维位移自动监测系统项目危机管理中，危机预警与识别是确保地铁隧道二维位移自动监测系统项目稳健运行的核心步骤。通过建立全面的监测机制，地铁隧道二维位移自动监测系统项目团队旨在及时发现和理解潜在的风险和危机因素，以便采取及时的预防和应对措施，确保地铁隧道二维位移自动监测系统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地铁隧道二维位移自动监测系统项目团队全面分析了整个地铁隧道二维位移自动监测系统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地铁隧道二维位移自动监测系统项目团队着重于明确定义地铁隧道二维位移自动监测系统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地铁隧道二维位移自动监测系统项目进展的持续监控，团队能够及时发现潜在问题并作出迅速反应。地铁隧道二维位移自动监测系统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地铁隧道二维位移自动监测系统项目得以更有序、可控地推进。</w:t>
      </w:r>
    </w:p>
    <w:p>
      <w:pPr>
        <w:pStyle w:val="Heading2"/>
        <w:ind w:firstLine="560" w:firstLineChars="200"/>
        <w:rPr>
          <w:rFonts w:ascii="仿宋" w:eastAsia="仿宋" w:hAnsi="仿宋" w:cs="仿宋" w:hint="eastAsia"/>
          <w:sz w:val="28"/>
          <w:lang w:eastAsia="zh-CN"/>
        </w:rPr>
      </w:pPr>
      <w:bookmarkStart w:id="4" w:name="_Toc15055"/>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在危机发生时，地铁隧道二维位移自动监测系统项目团队立即行动，成立了应急小组。该小组的任务是迅速制定并实施紧急应对措施，以最小化潜在损失。以下是采取的主要措施：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暂停地铁隧道二维位移自动监测系统项目进度：为遏制危机蔓延，地铁隧道二维位移自动监测系统项目暂时停止进行，以便全面评估当前状况。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资源重新分配：重新评估地铁隧道二维位移自动监测系统项目资源的分配，确保最大限度地减小损失。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实时沟通：与关键利益相关者建立实时沟通机制，向他们传递地铁隧道二维位移自动监测系统项目危机的实际状况，保障地铁隧道二维位移自动监测系统项目核心利益。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在紧急应对的同时，地铁隧道二维位移自动监测系统项目团队强调了团队协作和有效沟通的重要性。以下是团队协作的关键举措：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信息共享机制：建立了信息共享平台，确保团队成员能够及时获取地铁隧道二维位移自动监测系统项目危机的实时信息。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领导者沟通：地铁隧道二维位移自动监测系统项目领导者通过定期会议和即时沟通工具，指导团队应对危机，保持团队稳定运行。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随着危机得到初步控制，地铁隧道二维位移自动监测系统项目团队转向制定恢复计划，以确保地铁隧道二维位移自动监测系统项目能够从中迅速恢复。主要恢复计划包括：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修复受损的进度计划：重新评估地铁隧道二维位移自动监测系统项目进度，制定修复计划，确保地铁隧道二维位移自动监测系统项目尽快回归正常进程。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重新调整资源分配：优化资源分配，确保地铁隧道二维位移自动监测系统项目在有限资源下高效运转。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风险管理机制加强：对地铁隧道二维位移自动监测系统项目风险进行全面评估，制定更强化的风险管理策略，以预防未来可能的危机。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29948"/>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32554"/>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铁隧道二维位移自动监测系统项目的技术管理特点体现在其创新导向。通过引入最先进的技术趋势和解决方案，地铁隧道二维位移自动监测系统项目致力于提升科技含量、提高质量和效率水平。这意味着我们将采用最新的工具和方法，确保地铁隧道二维位移自动监测系统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地铁隧道二维位移自动监测系统项目技术管理的显著特征。通过整合不同领域的技术资源，我们实现了跨学科的协同工作。这有助于优化技术架构，提高整体效能。此外，整合性策略还促进了不同技术团队之间的紧密沟通和高效合作，确保地铁隧道二维位移自动监测系统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地铁隧道二维位移自动监测系统项目所采用的技术。通过不断优化技术方案，地铁隧道二维位移自动监测系统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地铁隧道二维位移自动监测系统项目团队将在地铁隧道二维位移自动监测系统项目初期识别可能的技术风险，并采取相应的预防和应对措施。通过建立健全的风险评估机制，地铁隧道二维位移自动监测系统项目能够在实施过程中及时发现并解决潜在的技术问题，保障地铁隧道二维位移自动监测系统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地铁隧道二维位移自动监测系统项目中，技术将成为地铁隧道二维位移自动监测系统项目成功的有力支持。这一深度剖析揭示了技术管理在地铁隧道二维位移自动监测系统项目实施中的关键作用，为地铁隧道二维位移自动监测系统项目的技术基础奠定了坚实的基础。</w:t>
      </w:r>
    </w:p>
    <w:p>
      <w:pPr>
        <w:pStyle w:val="Heading2"/>
        <w:ind w:firstLine="560" w:firstLineChars="200"/>
        <w:rPr>
          <w:rFonts w:ascii="仿宋" w:eastAsia="仿宋" w:hAnsi="仿宋" w:cs="仿宋" w:hint="eastAsia"/>
          <w:sz w:val="28"/>
          <w:lang w:eastAsia="zh-CN"/>
        </w:rPr>
      </w:pPr>
      <w:bookmarkStart w:id="7" w:name="_Toc9068"/>
      <w:r>
        <w:rPr>
          <w:rFonts w:ascii="仿宋" w:eastAsia="仿宋" w:hAnsi="仿宋" w:cs="仿宋" w:hint="eastAsia"/>
          <w:sz w:val="28"/>
          <w:lang w:eastAsia="zh-CN"/>
        </w:rPr>
        <w:t>(二)、地铁隧道二维位移自动监测系统项目工艺技术设计方案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地铁隧道二维位移自动监测系统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生产经营活动方面，地铁隧道二维位移自动监测系统项目将严格按照相关行业规范要求进行组织。通过有效控制产品质量，地铁隧道二维位移自动监测系统项目将致力于为顾客提供优质的地铁隧道二维位移自动监测系统项目产品和良好的服务。这体现了地铁隧道二维位移自动监测系统项目对于生产活动合规性和质量标准的高度重视，为地铁隧道二维位移自动监测系统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地铁隧道二维位移自动监测系统项目注重生态效益和清洁生产原则。地铁隧道二维位移自动监测系统项目建设将紧密结合地方特色经济发展，与社会经济发展规划和区域环境保护规划方案相协调一致。通过与当地区域自然生态系统的结合，地铁隧道二维位移自动监测系统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地铁隧道二维位移自动监测系统项目产品具有多样化的客户需求和个性化的特点。因此，地铁隧道二维位移自动监测系统项目产品规格品种多样，且单批生产数量较小。为满足这一特点，地铁隧道二维位移自动监测系统项目承办单位将建设先进的柔性制造生产线。通过广泛应用柔性制造技术，地铁隧道二维位移自动监测系统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地铁隧道二维位移自动监测系统项目采用的技术具有较高的技术含量和自动化水平，处于国内先进水平。这一技术选用不仅体现了对生产效率、质量和环境友好性的高标准要求，同时为地铁隧道二维位移自动监测系统项目的可持续发展奠定了坚实的基础。</w:t>
      </w:r>
    </w:p>
    <w:p>
      <w:pPr>
        <w:pStyle w:val="Heading2"/>
        <w:ind w:firstLine="560" w:firstLineChars="200"/>
        <w:rPr>
          <w:rFonts w:ascii="仿宋" w:eastAsia="仿宋" w:hAnsi="仿宋" w:cs="仿宋" w:hint="eastAsia"/>
          <w:sz w:val="28"/>
          <w:lang w:eastAsia="zh-CN"/>
        </w:rPr>
      </w:pPr>
      <w:bookmarkStart w:id="8" w:name="_Toc26482"/>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为确保地铁隧道二维位移自动监测系统项目的高效生产和技术实施，我们制定了一套精心设计的设备选型方案，以满足地铁隧道二维位移自动监测系统项目生产、质量和环保的要求。该方案的主要特点如下：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地铁隧道二维位移自动监测系统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针对地铁隧道二维位移自动监测系统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23922"/>
      <w:r>
        <w:rPr>
          <w:rFonts w:ascii="仿宋" w:eastAsia="仿宋" w:hAnsi="仿宋" w:cs="仿宋" w:hint="eastAsia"/>
          <w:sz w:val="28"/>
          <w:lang w:eastAsia="zh-CN"/>
        </w:rPr>
        <w:t>三、地铁隧道二维位移自动监测系统项目土建工程</w:t>
      </w:r>
      <w:bookmarkEnd w:id="9"/>
    </w:p>
    <w:p>
      <w:pPr>
        <w:pStyle w:val="Heading2"/>
        <w:rPr>
          <w:rFonts w:ascii="仿宋" w:eastAsia="仿宋" w:hAnsi="仿宋" w:cs="仿宋" w:hint="eastAsia"/>
          <w:lang w:eastAsia="zh-CN"/>
        </w:rPr>
      </w:pPr>
      <w:bookmarkStart w:id="10" w:name="_Toc30703"/>
      <w:r>
        <w:rPr>
          <w:rFonts w:ascii="仿宋" w:eastAsia="仿宋" w:hAnsi="仿宋" w:cs="仿宋" w:hint="eastAsia"/>
          <w:lang w:eastAsia="zh-CN"/>
        </w:rPr>
        <w:t>(一)、建筑工程设计原则</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在地铁隧道二维位移自动监测系统项目的建筑工程设计中，我们将秉承一系列重要的设计原则，以确保地铁隧道二维位移自动监测系统项目建筑在功能、美观、可持续性等方面达到最佳效果。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首要原则是确保建筑的功能性得到最大化的发挥。我们将充分理解地铁隧道二维位移自动监测系统项目的实际需求，合理布局各个功能区域，保证建筑在满足业务需求的同时，提供高效的工作环境。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在建筑设计中，我们将综合考虑建设和运营成本。通过精细的经济效益分析，确保设计方案在高效利用资源的同时，对地铁隧道二维位移自动监测系统项目的长期盈利能力有积极的贡献。</w:t>
      </w:r>
    </w:p>
    <w:p>
      <w:pPr>
        <w:pStyle w:val="Heading2"/>
        <w:ind w:firstLine="560" w:firstLineChars="200"/>
        <w:rPr>
          <w:rFonts w:ascii="仿宋" w:eastAsia="仿宋" w:hAnsi="仿宋" w:cs="仿宋" w:hint="eastAsia"/>
          <w:sz w:val="28"/>
          <w:lang w:eastAsia="zh-CN"/>
        </w:rPr>
      </w:pPr>
      <w:bookmarkStart w:id="11" w:name="_Toc10992"/>
      <w:r>
        <w:rPr>
          <w:rFonts w:ascii="仿宋" w:eastAsia="仿宋" w:hAnsi="仿宋" w:cs="仿宋" w:hint="eastAsia"/>
          <w:sz w:val="28"/>
          <w:lang w:eastAsia="zh-CN"/>
        </w:rPr>
        <w:t>(二)、土建工程设计年限及安全等级</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地铁隧道二维位移自动监测系统项目的土建工程设计中，我们将精准设定设计年限，结合地铁隧道二维位移自动监测系统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地铁隧道二维位移自动监测系统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2" w:name="_Toc25266"/>
      <w:r>
        <w:rPr>
          <w:rFonts w:ascii="仿宋" w:eastAsia="仿宋" w:hAnsi="仿宋" w:cs="仿宋" w:hint="eastAsia"/>
          <w:sz w:val="28"/>
          <w:lang w:eastAsia="zh-CN"/>
        </w:rPr>
        <w:t>(三)、建筑工程设计总体要求</w:t>
      </w:r>
      <w:bookmarkEnd w:id="12"/>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地铁隧道二维位移自动监测系统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地铁隧道二维位移自动监测系统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地铁隧道二维位移自动监测系统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3" w:name="_Toc137"/>
      <w:r>
        <w:rPr>
          <w:rFonts w:ascii="仿宋" w:eastAsia="仿宋" w:hAnsi="仿宋" w:cs="仿宋" w:hint="eastAsia"/>
          <w:sz w:val="28"/>
          <w:lang w:eastAsia="zh-CN"/>
        </w:rPr>
        <w:t>(四)、土建工程建设指标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本期工程地铁隧道二维位移自动监测系统项目预计总建筑面积XXX平方米，其中：计容建筑面积XXX平方米，计划建筑工程投资XX万元，占地铁隧道二维位移自动监测系统项目总投资的XX%。</w:t>
      </w:r>
    </w:p>
    <w:p>
      <w:pPr>
        <w:pStyle w:val="Heading1"/>
        <w:ind w:firstLine="560" w:firstLineChars="200"/>
        <w:rPr>
          <w:rFonts w:ascii="仿宋" w:eastAsia="仿宋" w:hAnsi="仿宋" w:cs="仿宋" w:hint="eastAsia"/>
          <w:sz w:val="28"/>
          <w:lang w:eastAsia="zh-CN"/>
        </w:rPr>
      </w:pPr>
      <w:bookmarkStart w:id="14" w:name="_Toc29028"/>
      <w:r>
        <w:rPr>
          <w:rFonts w:ascii="仿宋" w:eastAsia="仿宋" w:hAnsi="仿宋" w:cs="仿宋" w:hint="eastAsia"/>
          <w:sz w:val="28"/>
          <w:lang w:eastAsia="zh-CN"/>
        </w:rPr>
        <w:t>四、地铁隧道二维位移自动监测系统项目概论</w:t>
      </w:r>
      <w:bookmarkEnd w:id="14"/>
    </w:p>
    <w:p>
      <w:pPr>
        <w:pStyle w:val="Heading2"/>
        <w:rPr>
          <w:rFonts w:ascii="仿宋" w:eastAsia="仿宋" w:hAnsi="仿宋" w:cs="仿宋" w:hint="eastAsia"/>
          <w:lang w:eastAsia="zh-CN"/>
        </w:rPr>
      </w:pPr>
      <w:bookmarkStart w:id="15" w:name="_Toc12961"/>
      <w:r>
        <w:rPr>
          <w:rFonts w:ascii="仿宋" w:eastAsia="仿宋" w:hAnsi="仿宋" w:cs="仿宋" w:hint="eastAsia"/>
          <w:lang w:eastAsia="zh-CN"/>
        </w:rPr>
        <w:t>(一)、地铁隧道二维位移自动监测系统项目概况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地铁隧道二维位移自动监测系统项目的起源追溯至对市场的深入洞察。市场的不断演变与变革为地铁隧道二维位移自动监测系统项目提供了难得的机遇。当前市场存在的需求缺口和变革的大环境共同构成了地铁隧道二维位移自动监测系统项目的背景。这个地铁隧道二维位移自动监测系统项目旨在充分利用市场机遇，填补行业中尚未满足的需求，为客户提供全新的解决方案。市场的变革和需求的增长使得这个地铁隧道二维位移自动监测系统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地铁隧道二维位移自动监测系统项目名称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地铁隧道二维位移自动监测系统项目正式命名为地铁隧道二维位移自动监测系统。这个名称不仅仅是一个标识，更代表了地铁隧道二维位移自动监测系统项目的核心理念和愿景。它蕴含着地铁隧道二维位移自动监测系统项目所要解决问题的关键字，具有强烈的表达和辨识度，为地铁隧道二维位移自动监测系统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地铁隧道二维位移自动监测系统项目目标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地铁隧道二维位移自动监测系统项目的核心目标是提供一种全新、高效的解决方案，满足客户日益增长的需求。地铁隧道二维位移自动监测系统项目追求的不仅仅是满足市场需求，更是在市场中获得卓越的竞争优势。通过不断提升产品或服务的质量和创新水平，地铁隧道二维位移自动监测系统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地铁隧道二维位移自动监测系统项目范围</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地铁隧道二维位移自动监测系统项目全面涵盖了产品研发、制造、市场推广和售后服务，确保从产品设计到最终用户体验的全方位关注。这一全面的地铁隧道二维位移自动监测系统项目范围是为了确保地铁隧道二维位移自动监测系统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地铁隧道二维位移自动监测系统项目时间表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地铁隧道二维位移自动监测系统项目计划在未来18个月内完成，包括研发、测试、市场试点和正式推出等不同阶段。这个时间表的合理设计是为了确保地铁隧道二维位移自动监测系统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地铁隧道二维位移自动监测系统项目预算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地铁隧道二维位移自动监测系统项目总预算估算为XX百万美元，主要分配在研发、市场推广、人员培训和运营等方面。这一充足的预算为地铁隧道二维位移自动监测系统项目提供了充足的资源，确保地铁隧道二维位移自动监测系统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地铁隧道二维位移自动监测系统项目风险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地铁隧道二维位移自动监测系统项目可能面临的风险包括市场接受度低、技术难题、竞争激烈等。地铁隧道二维位移自动监测系统项目团队已经制定了相应的风险应对计划，通过前瞻性的风险管理，确保地铁隧道二维位移自动监测系统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地铁隧道二维位移自动监测系统项目团队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地铁隧道二维位移自动监测系统项目汇聚了一支经验丰富、多领域专业素养的核心团队，确保地铁隧道二维位移自动监测系统项目在各个方面都能拥有高水平的执行力。团队的协同作战是地铁隧道二维位移自动监测系统项目成功的关键因素之一。</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 xml:space="preserve"> 1.9 地铁隧道二维位移自动监测系统项目背景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地铁隧道二维位移自动监测系统项目的背景根植于市场对更高效、创新产品的渴望，同时也受到科技发展对行业格局的深刻改变的影响。这为地铁隧道二维位移自动监测系统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地铁隧道二维位移自动监测系统项目现状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截至目前，地铁隧道二维位移自动监测系统项目已完成市场调研和技术验证，取得了初步的成功。这为地铁隧道二维位移自动监测系统项目在未来的发展奠定了坚实的基础，为更远大的目标打下了坚实的基石。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6" w:name="_Toc6826"/>
      <w:r>
        <w:rPr>
          <w:rFonts w:ascii="仿宋" w:eastAsia="仿宋" w:hAnsi="仿宋" w:cs="仿宋" w:hint="eastAsia"/>
          <w:sz w:val="28"/>
          <w:lang w:eastAsia="zh-CN"/>
        </w:rPr>
        <w:t>(二)、地铁隧道二维位移自动监测系统项目目标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keyword》地铁隧道二维位移自动监测系统项目首要业务目标是在市场中占据有利地位，实现产品/服务的成功推广和销售。通过不断提升产品质量、创新性，地铁隧道二维位移自动监测系统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地铁隧道二维位移自动监测系统项目着眼于技术创新。通过持续的研发和技术升级，地铁隧道二维位移自动监测系统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https://d.book118.com/535130030023011041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地铁隧道二维位移自动监测系统项目规划设计方案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地铁隧道二维位移自动监测系统项目规划设计方案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地铁隧道二维位移自动监测系统项目规划设计方案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地铁隧道二维位移自动监测系统项目规划设计方案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地铁隧道二维位移自动监测系统项目规划设计方案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地铁隧道二维位移自动监测系统项目规划设计方案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地铁隧道二维位移自动监测系统项目规划设计方案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地铁隧道二维位移自动监测系统项目规划设计方案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地铁隧道二维位移自动监测系统项目规划设计方案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地铁隧道二维位移自动监测系统项目规划设计方案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地铁隧道二维位移自动监测系统项目规划设计方案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地铁隧道二维位移自动监测系统项目规划设计方案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地铁隧道二维位移自动监测系统项目规划设计方案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地铁隧道二维位移自动监测系统项目规划设计方案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地铁隧道二维位移自动监测系统项目规划设计方案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地铁隧道二维位移自动监测系统项目规划设计方案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地铁隧道二维位移自动监测系统项目规划设计方案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437728A"/>
    <w:rsid w:val="5437728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35130030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2024-01-07T13:27:00Z</dcterms:created>
  <dcterms:modified xsi:type="dcterms:W3CDTF">2024-01-07T13:27:41Z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D0B1A613D1AB4AFA9B43157B74CCDB1E_11</vt:lpwstr>
  </property>
  <property fmtid="{D5CDD505-2E9C-101B-9397-08002B2CF9AE}" pid="3" name="KSOProductBuildVer">
    <vt:lpwstr>2052-12.1.0.16120</vt:lpwstr>
  </property>
</Properties>
</file>