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发动机用热交换器行业相关公司筹备报告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23" w:history="1">
        <w:r>
          <w:rPr>
            <w:rFonts w:ascii="仿宋" w:eastAsia="仿宋" w:hAnsi="仿宋" w:cs="仿宋" w:hint="eastAsia"/>
            <w:lang w:eastAsia="zh-CN"/>
          </w:rPr>
          <w:t>前言</w:t>
        </w:r>
        <w:r>
          <w:tab/>
        </w:r>
        <w:r>
          <w:fldChar w:fldCharType="begin"/>
        </w:r>
        <w:r>
          <w:instrText xml:space="preserve"> PAGEREF _Toc21723 \h </w:instrText>
        </w:r>
        <w:r>
          <w:fldChar w:fldCharType="separate"/>
        </w:r>
        <w:r>
          <w:t>3</w:t>
        </w:r>
        <w:r>
          <w:fldChar w:fldCharType="end"/>
        </w:r>
      </w:hyperlink>
    </w:p>
    <w:p>
      <w:pPr>
        <w:pStyle w:val="TOC1"/>
        <w:tabs>
          <w:tab w:val="right" w:leader="dot" w:pos="8306"/>
        </w:tabs>
      </w:pPr>
      <w:hyperlink w:anchor="_Toc21339" w:history="1">
        <w:r>
          <w:rPr>
            <w:rFonts w:ascii="仿宋" w:eastAsia="仿宋" w:hAnsi="仿宋" w:cs="仿宋" w:hint="eastAsia"/>
            <w:lang w:eastAsia="zh-CN"/>
          </w:rPr>
          <w:t>一、发展规划</w:t>
        </w:r>
        <w:r>
          <w:tab/>
        </w:r>
        <w:r>
          <w:fldChar w:fldCharType="begin"/>
        </w:r>
        <w:r>
          <w:instrText xml:space="preserve"> PAGEREF _Toc21339 \h </w:instrText>
        </w:r>
        <w:r>
          <w:fldChar w:fldCharType="separate"/>
        </w:r>
        <w:r>
          <w:t>3</w:t>
        </w:r>
        <w:r>
          <w:fldChar w:fldCharType="end"/>
        </w:r>
      </w:hyperlink>
    </w:p>
    <w:p>
      <w:pPr>
        <w:pStyle w:val="TOC2"/>
        <w:tabs>
          <w:tab w:val="right" w:leader="dot" w:pos="8306"/>
        </w:tabs>
      </w:pPr>
      <w:hyperlink w:anchor="_Toc18943" w:history="1">
        <w:r>
          <w:rPr>
            <w:rFonts w:ascii="仿宋" w:eastAsia="仿宋" w:hAnsi="仿宋" w:cs="仿宋" w:hint="eastAsia"/>
            <w:lang w:eastAsia="zh-CN"/>
          </w:rPr>
          <w:t>(一)、公司发展规划</w:t>
        </w:r>
        <w:r>
          <w:tab/>
        </w:r>
        <w:r>
          <w:fldChar w:fldCharType="begin"/>
        </w:r>
        <w:r>
          <w:instrText xml:space="preserve"> PAGEREF _Toc18943 \h </w:instrText>
        </w:r>
        <w:r>
          <w:fldChar w:fldCharType="separate"/>
        </w:r>
        <w:r>
          <w:t>3</w:t>
        </w:r>
        <w:r>
          <w:fldChar w:fldCharType="end"/>
        </w:r>
      </w:hyperlink>
    </w:p>
    <w:p>
      <w:pPr>
        <w:pStyle w:val="TOC2"/>
        <w:tabs>
          <w:tab w:val="right" w:leader="dot" w:pos="8306"/>
        </w:tabs>
      </w:pPr>
      <w:hyperlink w:anchor="_Toc20123" w:history="1">
        <w:r>
          <w:rPr>
            <w:rFonts w:ascii="仿宋" w:eastAsia="仿宋" w:hAnsi="仿宋" w:cs="仿宋" w:hint="eastAsia"/>
            <w:lang w:eastAsia="zh-CN"/>
          </w:rPr>
          <w:t>(二)、保障措施</w:t>
        </w:r>
        <w:r>
          <w:tab/>
        </w:r>
        <w:r>
          <w:fldChar w:fldCharType="begin"/>
        </w:r>
        <w:r>
          <w:instrText xml:space="preserve"> PAGEREF _Toc20123 \h </w:instrText>
        </w:r>
        <w:r>
          <w:fldChar w:fldCharType="separate"/>
        </w:r>
        <w:r>
          <w:t>4</w:t>
        </w:r>
        <w:r>
          <w:fldChar w:fldCharType="end"/>
        </w:r>
      </w:hyperlink>
    </w:p>
    <w:p>
      <w:pPr>
        <w:pStyle w:val="TOC1"/>
        <w:tabs>
          <w:tab w:val="right" w:leader="dot" w:pos="8306"/>
        </w:tabs>
      </w:pPr>
      <w:hyperlink w:anchor="_Toc2656" w:history="1">
        <w:r>
          <w:rPr>
            <w:rFonts w:ascii="仿宋" w:eastAsia="仿宋" w:hAnsi="仿宋" w:cs="仿宋" w:hint="eastAsia"/>
            <w:lang w:eastAsia="zh-CN"/>
          </w:rPr>
          <w:t>二、发动机用热交换器项目概况</w:t>
        </w:r>
        <w:r>
          <w:tab/>
        </w:r>
        <w:r>
          <w:fldChar w:fldCharType="begin"/>
        </w:r>
        <w:r>
          <w:instrText xml:space="preserve"> PAGEREF _Toc2656 \h </w:instrText>
        </w:r>
        <w:r>
          <w:fldChar w:fldCharType="separate"/>
        </w:r>
        <w:r>
          <w:t>9</w:t>
        </w:r>
        <w:r>
          <w:fldChar w:fldCharType="end"/>
        </w:r>
      </w:hyperlink>
    </w:p>
    <w:p>
      <w:pPr>
        <w:pStyle w:val="TOC2"/>
        <w:tabs>
          <w:tab w:val="right" w:leader="dot" w:pos="8306"/>
        </w:tabs>
      </w:pPr>
      <w:hyperlink w:anchor="_Toc12464" w:history="1">
        <w:r>
          <w:rPr>
            <w:rFonts w:ascii="仿宋" w:eastAsia="仿宋" w:hAnsi="仿宋" w:cs="仿宋" w:hint="eastAsia"/>
            <w:lang w:eastAsia="zh-CN"/>
          </w:rPr>
          <w:t>(一)、投资路径</w:t>
        </w:r>
        <w:r>
          <w:tab/>
        </w:r>
        <w:r>
          <w:fldChar w:fldCharType="begin"/>
        </w:r>
        <w:r>
          <w:instrText xml:space="preserve"> PAGEREF _Toc12464 \h </w:instrText>
        </w:r>
        <w:r>
          <w:fldChar w:fldCharType="separate"/>
        </w:r>
        <w:r>
          <w:t>9</w:t>
        </w:r>
        <w:r>
          <w:fldChar w:fldCharType="end"/>
        </w:r>
      </w:hyperlink>
    </w:p>
    <w:p>
      <w:pPr>
        <w:pStyle w:val="TOC2"/>
        <w:tabs>
          <w:tab w:val="right" w:leader="dot" w:pos="8306"/>
        </w:tabs>
      </w:pPr>
      <w:hyperlink w:anchor="_Toc19858" w:history="1">
        <w:r>
          <w:rPr>
            <w:rFonts w:ascii="仿宋" w:eastAsia="仿宋" w:hAnsi="仿宋" w:cs="仿宋" w:hint="eastAsia"/>
            <w:lang w:eastAsia="zh-CN"/>
          </w:rPr>
          <w:t>(二)、发动机用热交换器项目提出的理由</w:t>
        </w:r>
        <w:r>
          <w:tab/>
        </w:r>
        <w:r>
          <w:fldChar w:fldCharType="begin"/>
        </w:r>
        <w:r>
          <w:instrText xml:space="preserve"> PAGEREF _Toc19858 \h </w:instrText>
        </w:r>
        <w:r>
          <w:fldChar w:fldCharType="separate"/>
        </w:r>
        <w:r>
          <w:t>9</w:t>
        </w:r>
        <w:r>
          <w:fldChar w:fldCharType="end"/>
        </w:r>
      </w:hyperlink>
    </w:p>
    <w:p>
      <w:pPr>
        <w:pStyle w:val="TOC2"/>
        <w:tabs>
          <w:tab w:val="right" w:leader="dot" w:pos="8306"/>
        </w:tabs>
      </w:pPr>
      <w:hyperlink w:anchor="_Toc12647" w:history="1">
        <w:r>
          <w:rPr>
            <w:rFonts w:ascii="仿宋" w:eastAsia="仿宋" w:hAnsi="仿宋" w:cs="仿宋" w:hint="eastAsia"/>
            <w:lang w:eastAsia="zh-CN"/>
          </w:rPr>
          <w:t>(三)、发动机用热交换器项目选址</w:t>
        </w:r>
        <w:r>
          <w:tab/>
        </w:r>
        <w:r>
          <w:fldChar w:fldCharType="begin"/>
        </w:r>
        <w:r>
          <w:instrText xml:space="preserve"> PAGEREF _Toc12647 \h </w:instrText>
        </w:r>
        <w:r>
          <w:fldChar w:fldCharType="separate"/>
        </w:r>
        <w:r>
          <w:t>11</w:t>
        </w:r>
        <w:r>
          <w:fldChar w:fldCharType="end"/>
        </w:r>
      </w:hyperlink>
    </w:p>
    <w:p>
      <w:pPr>
        <w:pStyle w:val="TOC2"/>
        <w:tabs>
          <w:tab w:val="right" w:leader="dot" w:pos="8306"/>
        </w:tabs>
      </w:pPr>
      <w:hyperlink w:anchor="_Toc22696" w:history="1">
        <w:r>
          <w:rPr>
            <w:rFonts w:ascii="仿宋" w:eastAsia="仿宋" w:hAnsi="仿宋" w:cs="仿宋" w:hint="eastAsia"/>
            <w:lang w:eastAsia="zh-CN"/>
          </w:rPr>
          <w:t>(四)、生产规模</w:t>
        </w:r>
        <w:r>
          <w:tab/>
        </w:r>
        <w:r>
          <w:fldChar w:fldCharType="begin"/>
        </w:r>
        <w:r>
          <w:instrText xml:space="preserve"> PAGEREF _Toc22696 \h </w:instrText>
        </w:r>
        <w:r>
          <w:fldChar w:fldCharType="separate"/>
        </w:r>
        <w:r>
          <w:t>11</w:t>
        </w:r>
        <w:r>
          <w:fldChar w:fldCharType="end"/>
        </w:r>
      </w:hyperlink>
    </w:p>
    <w:p>
      <w:pPr>
        <w:pStyle w:val="TOC2"/>
        <w:tabs>
          <w:tab w:val="right" w:leader="dot" w:pos="8306"/>
        </w:tabs>
      </w:pPr>
      <w:hyperlink w:anchor="_Toc9240" w:history="1">
        <w:r>
          <w:rPr>
            <w:rFonts w:ascii="仿宋" w:eastAsia="仿宋" w:hAnsi="仿宋" w:cs="仿宋" w:hint="eastAsia"/>
            <w:lang w:eastAsia="zh-CN"/>
          </w:rPr>
          <w:t>(五)、建设规模</w:t>
        </w:r>
        <w:r>
          <w:tab/>
        </w:r>
        <w:r>
          <w:fldChar w:fldCharType="begin"/>
        </w:r>
        <w:r>
          <w:instrText xml:space="preserve"> PAGEREF _Toc9240 \h </w:instrText>
        </w:r>
        <w:r>
          <w:fldChar w:fldCharType="separate"/>
        </w:r>
        <w:r>
          <w:t>11</w:t>
        </w:r>
        <w:r>
          <w:fldChar w:fldCharType="end"/>
        </w:r>
      </w:hyperlink>
    </w:p>
    <w:p>
      <w:pPr>
        <w:pStyle w:val="TOC2"/>
        <w:tabs>
          <w:tab w:val="right" w:leader="dot" w:pos="8306"/>
        </w:tabs>
      </w:pPr>
      <w:hyperlink w:anchor="_Toc4580" w:history="1">
        <w:r>
          <w:rPr>
            <w:rFonts w:ascii="仿宋" w:eastAsia="仿宋" w:hAnsi="仿宋" w:cs="仿宋" w:hint="eastAsia"/>
            <w:lang w:eastAsia="zh-CN"/>
          </w:rPr>
          <w:t>(六)、发动机用热交换器项目投资</w:t>
        </w:r>
        <w:r>
          <w:tab/>
        </w:r>
        <w:r>
          <w:fldChar w:fldCharType="begin"/>
        </w:r>
        <w:r>
          <w:instrText xml:space="preserve"> PAGEREF _Toc4580 \h </w:instrText>
        </w:r>
        <w:r>
          <w:fldChar w:fldCharType="separate"/>
        </w:r>
        <w:r>
          <w:t>11</w:t>
        </w:r>
        <w:r>
          <w:fldChar w:fldCharType="end"/>
        </w:r>
      </w:hyperlink>
    </w:p>
    <w:p>
      <w:pPr>
        <w:pStyle w:val="TOC2"/>
        <w:tabs>
          <w:tab w:val="right" w:leader="dot" w:pos="8306"/>
        </w:tabs>
      </w:pPr>
      <w:hyperlink w:anchor="_Toc23833" w:history="1">
        <w:r>
          <w:rPr>
            <w:rFonts w:ascii="仿宋" w:eastAsia="仿宋" w:hAnsi="仿宋" w:cs="仿宋" w:hint="eastAsia"/>
            <w:lang w:eastAsia="zh-CN"/>
          </w:rPr>
          <w:t>(七)、发动机用热交换器项目进度规划</w:t>
        </w:r>
        <w:r>
          <w:tab/>
        </w:r>
        <w:r>
          <w:fldChar w:fldCharType="begin"/>
        </w:r>
        <w:r>
          <w:instrText xml:space="preserve"> PAGEREF _Toc23833 \h </w:instrText>
        </w:r>
        <w:r>
          <w:fldChar w:fldCharType="separate"/>
        </w:r>
        <w:r>
          <w:t>12</w:t>
        </w:r>
        <w:r>
          <w:fldChar w:fldCharType="end"/>
        </w:r>
      </w:hyperlink>
    </w:p>
    <w:p>
      <w:pPr>
        <w:pStyle w:val="TOC2"/>
        <w:tabs>
          <w:tab w:val="right" w:leader="dot" w:pos="8306"/>
        </w:tabs>
      </w:pPr>
      <w:hyperlink w:anchor="_Toc28378" w:history="1">
        <w:r>
          <w:rPr>
            <w:rFonts w:ascii="仿宋" w:eastAsia="仿宋" w:hAnsi="仿宋" w:cs="仿宋" w:hint="eastAsia"/>
            <w:lang w:eastAsia="zh-CN"/>
          </w:rPr>
          <w:t>(八)、经济效益(正常经营年份)</w:t>
        </w:r>
        <w:r>
          <w:tab/>
        </w:r>
        <w:r>
          <w:fldChar w:fldCharType="begin"/>
        </w:r>
        <w:r>
          <w:instrText xml:space="preserve"> PAGEREF _Toc28378 \h </w:instrText>
        </w:r>
        <w:r>
          <w:fldChar w:fldCharType="separate"/>
        </w:r>
        <w:r>
          <w:t>12</w:t>
        </w:r>
        <w:r>
          <w:fldChar w:fldCharType="end"/>
        </w:r>
      </w:hyperlink>
    </w:p>
    <w:p>
      <w:pPr>
        <w:pStyle w:val="TOC2"/>
        <w:tabs>
          <w:tab w:val="right" w:leader="dot" w:pos="8306"/>
        </w:tabs>
      </w:pPr>
      <w:hyperlink w:anchor="_Toc3047" w:history="1">
        <w:r>
          <w:rPr>
            <w:rFonts w:ascii="仿宋" w:eastAsia="仿宋" w:hAnsi="仿宋" w:cs="仿宋" w:hint="eastAsia"/>
            <w:lang w:eastAsia="zh-CN"/>
          </w:rPr>
          <w:t>(九)、发动机用热交换器项目综合评价</w:t>
        </w:r>
        <w:r>
          <w:tab/>
        </w:r>
        <w:r>
          <w:fldChar w:fldCharType="begin"/>
        </w:r>
        <w:r>
          <w:instrText xml:space="preserve"> PAGEREF _Toc3047 \h </w:instrText>
        </w:r>
        <w:r>
          <w:fldChar w:fldCharType="separate"/>
        </w:r>
        <w:r>
          <w:t>13</w:t>
        </w:r>
        <w:r>
          <w:fldChar w:fldCharType="end"/>
        </w:r>
      </w:hyperlink>
    </w:p>
    <w:p>
      <w:pPr>
        <w:pStyle w:val="TOC1"/>
        <w:tabs>
          <w:tab w:val="right" w:leader="dot" w:pos="8306"/>
        </w:tabs>
      </w:pPr>
      <w:hyperlink w:anchor="_Toc30851" w:history="1">
        <w:r>
          <w:rPr>
            <w:rFonts w:ascii="仿宋" w:eastAsia="仿宋" w:hAnsi="仿宋" w:cs="仿宋" w:hint="eastAsia"/>
            <w:lang w:eastAsia="zh-CN"/>
          </w:rPr>
          <w:t>三、公司成立方案</w:t>
        </w:r>
        <w:r>
          <w:tab/>
        </w:r>
        <w:r>
          <w:fldChar w:fldCharType="begin"/>
        </w:r>
        <w:r>
          <w:instrText xml:space="preserve"> PAGEREF _Toc30851 \h </w:instrText>
        </w:r>
        <w:r>
          <w:fldChar w:fldCharType="separate"/>
        </w:r>
        <w:r>
          <w:t>14</w:t>
        </w:r>
        <w:r>
          <w:fldChar w:fldCharType="end"/>
        </w:r>
      </w:hyperlink>
    </w:p>
    <w:p>
      <w:pPr>
        <w:pStyle w:val="TOC2"/>
        <w:tabs>
          <w:tab w:val="right" w:leader="dot" w:pos="8306"/>
        </w:tabs>
      </w:pPr>
      <w:hyperlink w:anchor="_Toc30551" w:history="1">
        <w:r>
          <w:rPr>
            <w:rFonts w:ascii="仿宋" w:eastAsia="仿宋" w:hAnsi="仿宋" w:cs="仿宋" w:hint="eastAsia"/>
            <w:lang w:eastAsia="zh-CN"/>
          </w:rPr>
          <w:t>(一)、公司经营宗旨</w:t>
        </w:r>
        <w:r>
          <w:tab/>
        </w:r>
        <w:r>
          <w:fldChar w:fldCharType="begin"/>
        </w:r>
        <w:r>
          <w:instrText xml:space="preserve"> PAGEREF _Toc30551 \h </w:instrText>
        </w:r>
        <w:r>
          <w:fldChar w:fldCharType="separate"/>
        </w:r>
        <w:r>
          <w:t>14</w:t>
        </w:r>
        <w:r>
          <w:fldChar w:fldCharType="end"/>
        </w:r>
      </w:hyperlink>
    </w:p>
    <w:p>
      <w:pPr>
        <w:pStyle w:val="TOC2"/>
        <w:tabs>
          <w:tab w:val="right" w:leader="dot" w:pos="8306"/>
        </w:tabs>
      </w:pPr>
      <w:hyperlink w:anchor="_Toc15640" w:history="1">
        <w:r>
          <w:rPr>
            <w:rFonts w:ascii="仿宋" w:eastAsia="仿宋" w:hAnsi="仿宋" w:cs="仿宋" w:hint="eastAsia"/>
            <w:lang w:eastAsia="zh-CN"/>
          </w:rPr>
          <w:t>(二)、公司的目标、主要职责</w:t>
        </w:r>
        <w:r>
          <w:tab/>
        </w:r>
        <w:r>
          <w:fldChar w:fldCharType="begin"/>
        </w:r>
        <w:r>
          <w:instrText xml:space="preserve"> PAGEREF _Toc15640 \h </w:instrText>
        </w:r>
        <w:r>
          <w:fldChar w:fldCharType="separate"/>
        </w:r>
        <w:r>
          <w:t>15</w:t>
        </w:r>
        <w:r>
          <w:fldChar w:fldCharType="end"/>
        </w:r>
      </w:hyperlink>
    </w:p>
    <w:p>
      <w:pPr>
        <w:pStyle w:val="TOC2"/>
        <w:tabs>
          <w:tab w:val="right" w:leader="dot" w:pos="8306"/>
        </w:tabs>
      </w:pPr>
      <w:hyperlink w:anchor="_Toc13452" w:history="1">
        <w:r>
          <w:rPr>
            <w:rFonts w:ascii="仿宋" w:eastAsia="仿宋" w:hAnsi="仿宋" w:cs="仿宋" w:hint="eastAsia"/>
            <w:lang w:eastAsia="zh-CN"/>
          </w:rPr>
          <w:t>(三)、公司组建方式</w:t>
        </w:r>
        <w:r>
          <w:tab/>
        </w:r>
        <w:r>
          <w:fldChar w:fldCharType="begin"/>
        </w:r>
        <w:r>
          <w:instrText xml:space="preserve"> PAGEREF _Toc13452 \h </w:instrText>
        </w:r>
        <w:r>
          <w:fldChar w:fldCharType="separate"/>
        </w:r>
        <w:r>
          <w:t>17</w:t>
        </w:r>
        <w:r>
          <w:fldChar w:fldCharType="end"/>
        </w:r>
      </w:hyperlink>
    </w:p>
    <w:p>
      <w:pPr>
        <w:pStyle w:val="TOC2"/>
        <w:tabs>
          <w:tab w:val="right" w:leader="dot" w:pos="8306"/>
        </w:tabs>
      </w:pPr>
      <w:hyperlink w:anchor="_Toc1462" w:history="1">
        <w:r>
          <w:rPr>
            <w:rFonts w:ascii="仿宋" w:eastAsia="仿宋" w:hAnsi="仿宋" w:cs="仿宋" w:hint="eastAsia"/>
            <w:lang w:eastAsia="zh-CN"/>
          </w:rPr>
          <w:t>(四)、公司管理体制</w:t>
        </w:r>
        <w:r>
          <w:tab/>
        </w:r>
        <w:r>
          <w:fldChar w:fldCharType="begin"/>
        </w:r>
        <w:r>
          <w:instrText xml:space="preserve"> PAGEREF _Toc1462 \h </w:instrText>
        </w:r>
        <w:r>
          <w:fldChar w:fldCharType="separate"/>
        </w:r>
        <w:r>
          <w:t>18</w:t>
        </w:r>
        <w:r>
          <w:fldChar w:fldCharType="end"/>
        </w:r>
      </w:hyperlink>
    </w:p>
    <w:p>
      <w:pPr>
        <w:pStyle w:val="TOC2"/>
        <w:tabs>
          <w:tab w:val="right" w:leader="dot" w:pos="8306"/>
        </w:tabs>
      </w:pPr>
      <w:hyperlink w:anchor="_Toc30357" w:history="1">
        <w:r>
          <w:rPr>
            <w:rFonts w:ascii="仿宋" w:eastAsia="仿宋" w:hAnsi="仿宋" w:cs="仿宋" w:hint="eastAsia"/>
            <w:lang w:eastAsia="zh-CN"/>
          </w:rPr>
          <w:t>(五)、部门职责及权限</w:t>
        </w:r>
        <w:r>
          <w:tab/>
        </w:r>
        <w:r>
          <w:fldChar w:fldCharType="begin"/>
        </w:r>
        <w:r>
          <w:instrText xml:space="preserve"> PAGEREF _Toc30357 \h </w:instrText>
        </w:r>
        <w:r>
          <w:fldChar w:fldCharType="separate"/>
        </w:r>
        <w:r>
          <w:t>19</w:t>
        </w:r>
        <w:r>
          <w:fldChar w:fldCharType="end"/>
        </w:r>
      </w:hyperlink>
    </w:p>
    <w:p>
      <w:pPr>
        <w:pStyle w:val="TOC2"/>
        <w:tabs>
          <w:tab w:val="right" w:leader="dot" w:pos="8306"/>
        </w:tabs>
      </w:pPr>
      <w:hyperlink w:anchor="_Toc5647" w:history="1">
        <w:r>
          <w:rPr>
            <w:rFonts w:ascii="仿宋" w:eastAsia="仿宋" w:hAnsi="仿宋" w:cs="仿宋" w:hint="eastAsia"/>
            <w:lang w:eastAsia="zh-CN"/>
          </w:rPr>
          <w:t>(六)、核心人员介绍</w:t>
        </w:r>
        <w:r>
          <w:tab/>
        </w:r>
        <w:r>
          <w:fldChar w:fldCharType="begin"/>
        </w:r>
        <w:r>
          <w:instrText xml:space="preserve"> PAGEREF _Toc5647 \h </w:instrText>
        </w:r>
        <w:r>
          <w:fldChar w:fldCharType="separate"/>
        </w:r>
        <w:r>
          <w:t>22</w:t>
        </w:r>
        <w:r>
          <w:fldChar w:fldCharType="end"/>
        </w:r>
      </w:hyperlink>
    </w:p>
    <w:p>
      <w:pPr>
        <w:pStyle w:val="TOC2"/>
        <w:tabs>
          <w:tab w:val="right" w:leader="dot" w:pos="8306"/>
        </w:tabs>
      </w:pPr>
      <w:hyperlink w:anchor="_Toc17358" w:history="1">
        <w:r>
          <w:rPr>
            <w:rFonts w:ascii="仿宋" w:eastAsia="仿宋" w:hAnsi="仿宋" w:cs="仿宋" w:hint="eastAsia"/>
            <w:lang w:eastAsia="zh-CN"/>
          </w:rPr>
          <w:t>(七)、财务会计制度</w:t>
        </w:r>
        <w:r>
          <w:tab/>
        </w:r>
        <w:r>
          <w:fldChar w:fldCharType="begin"/>
        </w:r>
        <w:r>
          <w:instrText xml:space="preserve"> PAGEREF _Toc17358 \h </w:instrText>
        </w:r>
        <w:r>
          <w:fldChar w:fldCharType="separate"/>
        </w:r>
        <w:r>
          <w:t>24</w:t>
        </w:r>
        <w:r>
          <w:fldChar w:fldCharType="end"/>
        </w:r>
      </w:hyperlink>
    </w:p>
    <w:p>
      <w:pPr>
        <w:pStyle w:val="TOC1"/>
        <w:tabs>
          <w:tab w:val="right" w:leader="dot" w:pos="8306"/>
        </w:tabs>
      </w:pPr>
      <w:hyperlink w:anchor="_Toc11958" w:history="1">
        <w:r>
          <w:rPr>
            <w:rFonts w:ascii="仿宋" w:eastAsia="仿宋" w:hAnsi="仿宋" w:cs="仿宋" w:hint="eastAsia"/>
            <w:lang w:eastAsia="zh-CN"/>
          </w:rPr>
          <w:t>四、选址分析</w:t>
        </w:r>
        <w:r>
          <w:tab/>
        </w:r>
        <w:r>
          <w:fldChar w:fldCharType="begin"/>
        </w:r>
        <w:r>
          <w:instrText xml:space="preserve"> PAGEREF _Toc11958 \h </w:instrText>
        </w:r>
        <w:r>
          <w:fldChar w:fldCharType="separate"/>
        </w:r>
        <w:r>
          <w:t>29</w:t>
        </w:r>
        <w:r>
          <w:fldChar w:fldCharType="end"/>
        </w:r>
      </w:hyperlink>
    </w:p>
    <w:p>
      <w:pPr>
        <w:pStyle w:val="TOC2"/>
        <w:tabs>
          <w:tab w:val="right" w:leader="dot" w:pos="8306"/>
        </w:tabs>
      </w:pPr>
      <w:hyperlink w:anchor="_Toc1920" w:history="1">
        <w:r>
          <w:rPr>
            <w:rFonts w:ascii="仿宋" w:eastAsia="仿宋" w:hAnsi="仿宋" w:cs="仿宋" w:hint="eastAsia"/>
            <w:lang w:eastAsia="zh-CN"/>
          </w:rPr>
          <w:t>(一)、发动机用热交换器项目选址原则</w:t>
        </w:r>
        <w:r>
          <w:tab/>
        </w:r>
        <w:r>
          <w:fldChar w:fldCharType="begin"/>
        </w:r>
        <w:r>
          <w:instrText xml:space="preserve"> PAGEREF _Toc1920 \h </w:instrText>
        </w:r>
        <w:r>
          <w:fldChar w:fldCharType="separate"/>
        </w:r>
        <w:r>
          <w:t>29</w:t>
        </w:r>
        <w:r>
          <w:fldChar w:fldCharType="end"/>
        </w:r>
      </w:hyperlink>
    </w:p>
    <w:p>
      <w:pPr>
        <w:pStyle w:val="TOC2"/>
        <w:tabs>
          <w:tab w:val="right" w:leader="dot" w:pos="8306"/>
        </w:tabs>
      </w:pPr>
      <w:hyperlink w:anchor="_Toc3789" w:history="1">
        <w:r>
          <w:rPr>
            <w:rFonts w:ascii="仿宋" w:eastAsia="仿宋" w:hAnsi="仿宋" w:cs="仿宋" w:hint="eastAsia"/>
            <w:lang w:eastAsia="zh-CN"/>
          </w:rPr>
          <w:t>(二)、建设区基本情况</w:t>
        </w:r>
        <w:r>
          <w:tab/>
        </w:r>
        <w:r>
          <w:fldChar w:fldCharType="begin"/>
        </w:r>
        <w:r>
          <w:instrText xml:space="preserve"> PAGEREF _Toc3789 \h </w:instrText>
        </w:r>
        <w:r>
          <w:fldChar w:fldCharType="separate"/>
        </w:r>
        <w:r>
          <w:t>31</w:t>
        </w:r>
        <w:r>
          <w:fldChar w:fldCharType="end"/>
        </w:r>
      </w:hyperlink>
    </w:p>
    <w:p>
      <w:pPr>
        <w:pStyle w:val="TOC2"/>
        <w:tabs>
          <w:tab w:val="right" w:leader="dot" w:pos="8306"/>
        </w:tabs>
      </w:pPr>
      <w:hyperlink w:anchor="_Toc26966" w:history="1">
        <w:r>
          <w:rPr>
            <w:rFonts w:ascii="仿宋" w:eastAsia="仿宋" w:hAnsi="仿宋" w:cs="仿宋" w:hint="eastAsia"/>
            <w:lang w:eastAsia="zh-CN"/>
          </w:rPr>
          <w:t>(三)、发展目标</w:t>
        </w:r>
        <w:r>
          <w:tab/>
        </w:r>
        <w:r>
          <w:fldChar w:fldCharType="begin"/>
        </w:r>
        <w:r>
          <w:instrText xml:space="preserve"> PAGEREF _Toc26966 \h </w:instrText>
        </w:r>
        <w:r>
          <w:fldChar w:fldCharType="separate"/>
        </w:r>
        <w:r>
          <w:t>32</w:t>
        </w:r>
        <w:r>
          <w:fldChar w:fldCharType="end"/>
        </w:r>
      </w:hyperlink>
    </w:p>
    <w:p>
      <w:pPr>
        <w:pStyle w:val="TOC2"/>
        <w:tabs>
          <w:tab w:val="right" w:leader="dot" w:pos="8306"/>
        </w:tabs>
      </w:pPr>
      <w:hyperlink w:anchor="_Toc22555" w:history="1">
        <w:r>
          <w:rPr>
            <w:rFonts w:ascii="仿宋" w:eastAsia="仿宋" w:hAnsi="仿宋" w:cs="仿宋" w:hint="eastAsia"/>
            <w:lang w:eastAsia="zh-CN"/>
          </w:rPr>
          <w:t>(四)、产业发展方向</w:t>
        </w:r>
        <w:r>
          <w:tab/>
        </w:r>
        <w:r>
          <w:fldChar w:fldCharType="begin"/>
        </w:r>
        <w:r>
          <w:instrText xml:space="preserve"> PAGEREF _Toc22555 \h </w:instrText>
        </w:r>
        <w:r>
          <w:fldChar w:fldCharType="separate"/>
        </w:r>
        <w:r>
          <w:t>33</w:t>
        </w:r>
        <w:r>
          <w:fldChar w:fldCharType="end"/>
        </w:r>
      </w:hyperlink>
    </w:p>
    <w:p>
      <w:pPr>
        <w:pStyle w:val="TOC2"/>
        <w:tabs>
          <w:tab w:val="right" w:leader="dot" w:pos="8306"/>
        </w:tabs>
      </w:pPr>
      <w:hyperlink w:anchor="_Toc24989" w:history="1">
        <w:r>
          <w:rPr>
            <w:rFonts w:ascii="仿宋" w:eastAsia="仿宋" w:hAnsi="仿宋" w:cs="仿宋" w:hint="eastAsia"/>
            <w:lang w:eastAsia="zh-CN"/>
          </w:rPr>
          <w:t>(五)、发动机用热交换器项目选址综合评价</w:t>
        </w:r>
        <w:r>
          <w:tab/>
        </w:r>
        <w:r>
          <w:fldChar w:fldCharType="begin"/>
        </w:r>
        <w:r>
          <w:instrText xml:space="preserve"> PAGEREF _Toc24989 \h </w:instrText>
        </w:r>
        <w:r>
          <w:fldChar w:fldCharType="separate"/>
        </w:r>
        <w:r>
          <w:t>34</w:t>
        </w:r>
        <w:r>
          <w:fldChar w:fldCharType="end"/>
        </w:r>
      </w:hyperlink>
    </w:p>
    <w:p>
      <w:pPr>
        <w:pStyle w:val="TOC1"/>
        <w:tabs>
          <w:tab w:val="right" w:leader="dot" w:pos="8306"/>
        </w:tabs>
      </w:pPr>
      <w:hyperlink w:anchor="_Toc4307" w:history="1">
        <w:r>
          <w:rPr>
            <w:rFonts w:ascii="仿宋" w:eastAsia="仿宋" w:hAnsi="仿宋" w:cs="仿宋" w:hint="eastAsia"/>
            <w:lang w:eastAsia="zh-CN"/>
          </w:rPr>
          <w:t>五、法人治理</w:t>
        </w:r>
        <w:r>
          <w:tab/>
        </w:r>
        <w:r>
          <w:fldChar w:fldCharType="begin"/>
        </w:r>
        <w:r>
          <w:instrText xml:space="preserve"> PAGEREF _Toc4307 \h </w:instrText>
        </w:r>
        <w:r>
          <w:fldChar w:fldCharType="separate"/>
        </w:r>
        <w:r>
          <w:t>35</w:t>
        </w:r>
        <w:r>
          <w:fldChar w:fldCharType="end"/>
        </w:r>
      </w:hyperlink>
    </w:p>
    <w:p>
      <w:pPr>
        <w:pStyle w:val="TOC2"/>
        <w:tabs>
          <w:tab w:val="right" w:leader="dot" w:pos="8306"/>
        </w:tabs>
      </w:pPr>
      <w:hyperlink w:anchor="_Toc30830" w:history="1">
        <w:r>
          <w:rPr>
            <w:rFonts w:ascii="仿宋" w:eastAsia="仿宋" w:hAnsi="仿宋" w:cs="仿宋" w:hint="eastAsia"/>
            <w:lang w:eastAsia="zh-CN"/>
          </w:rPr>
          <w:t>(一)、股东权利及义务</w:t>
        </w:r>
        <w:r>
          <w:tab/>
        </w:r>
        <w:r>
          <w:fldChar w:fldCharType="begin"/>
        </w:r>
        <w:r>
          <w:instrText xml:space="preserve"> PAGEREF _Toc30830 \h </w:instrText>
        </w:r>
        <w:r>
          <w:fldChar w:fldCharType="separate"/>
        </w:r>
        <w:r>
          <w:t>35</w:t>
        </w:r>
        <w:r>
          <w:fldChar w:fldCharType="end"/>
        </w:r>
      </w:hyperlink>
    </w:p>
    <w:p>
      <w:pPr>
        <w:pStyle w:val="TOC2"/>
        <w:tabs>
          <w:tab w:val="right" w:leader="dot" w:pos="8306"/>
        </w:tabs>
      </w:pPr>
      <w:hyperlink w:anchor="_Toc6293" w:history="1">
        <w:r>
          <w:rPr>
            <w:rFonts w:ascii="仿宋" w:eastAsia="仿宋" w:hAnsi="仿宋" w:cs="仿宋" w:hint="eastAsia"/>
            <w:lang w:eastAsia="zh-CN"/>
          </w:rPr>
          <w:t>(二)、董事</w:t>
        </w:r>
        <w:r>
          <w:tab/>
        </w:r>
        <w:r>
          <w:fldChar w:fldCharType="begin"/>
        </w:r>
        <w:r>
          <w:instrText xml:space="preserve"> PAGEREF _Toc6293 \h </w:instrText>
        </w:r>
        <w:r>
          <w:fldChar w:fldCharType="separate"/>
        </w:r>
        <w:r>
          <w:t>37</w:t>
        </w:r>
        <w:r>
          <w:fldChar w:fldCharType="end"/>
        </w:r>
      </w:hyperlink>
    </w:p>
    <w:p>
      <w:pPr>
        <w:pStyle w:val="TOC2"/>
        <w:tabs>
          <w:tab w:val="right" w:leader="dot" w:pos="8306"/>
        </w:tabs>
      </w:pPr>
      <w:hyperlink w:anchor="_Toc20269" w:history="1">
        <w:r>
          <w:rPr>
            <w:rFonts w:ascii="仿宋" w:eastAsia="仿宋" w:hAnsi="仿宋" w:cs="仿宋" w:hint="eastAsia"/>
            <w:lang w:eastAsia="zh-CN"/>
          </w:rPr>
          <w:t>(三)、高级管理人员</w:t>
        </w:r>
        <w:r>
          <w:tab/>
        </w:r>
        <w:r>
          <w:fldChar w:fldCharType="begin"/>
        </w:r>
        <w:r>
          <w:instrText xml:space="preserve"> PAGEREF _Toc20269 \h </w:instrText>
        </w:r>
        <w:r>
          <w:fldChar w:fldCharType="separate"/>
        </w:r>
        <w:r>
          <w:t>42</w:t>
        </w:r>
        <w:r>
          <w:fldChar w:fldCharType="end"/>
        </w:r>
      </w:hyperlink>
    </w:p>
    <w:p>
      <w:pPr>
        <w:pStyle w:val="TOC2"/>
        <w:tabs>
          <w:tab w:val="right" w:leader="dot" w:pos="8306"/>
        </w:tabs>
      </w:pPr>
      <w:hyperlink w:anchor="_Toc21100" w:history="1">
        <w:r>
          <w:rPr>
            <w:rFonts w:ascii="仿宋" w:eastAsia="仿宋" w:hAnsi="仿宋" w:cs="仿宋" w:hint="eastAsia"/>
            <w:lang w:eastAsia="zh-CN"/>
          </w:rPr>
          <w:t>(四)、监事</w:t>
        </w:r>
        <w:r>
          <w:tab/>
        </w:r>
        <w:r>
          <w:fldChar w:fldCharType="begin"/>
        </w:r>
        <w:r>
          <w:instrText xml:space="preserve"> PAGEREF _Toc21100 \h </w:instrText>
        </w:r>
        <w:r>
          <w:fldChar w:fldCharType="separate"/>
        </w:r>
        <w:r>
          <w:t>43</w:t>
        </w:r>
        <w:r>
          <w:fldChar w:fldCharType="end"/>
        </w:r>
      </w:hyperlink>
    </w:p>
    <w:p>
      <w:pPr>
        <w:pStyle w:val="TOC1"/>
        <w:tabs>
          <w:tab w:val="right" w:leader="dot" w:pos="8306"/>
        </w:tabs>
      </w:pPr>
      <w:hyperlink w:anchor="_Toc20232" w:history="1">
        <w:r>
          <w:rPr>
            <w:rFonts w:ascii="仿宋" w:eastAsia="仿宋" w:hAnsi="仿宋" w:cs="仿宋" w:hint="eastAsia"/>
            <w:lang w:eastAsia="zh-CN"/>
          </w:rPr>
          <w:t>六、SWOT分析</w:t>
        </w:r>
        <w:r>
          <w:tab/>
        </w:r>
        <w:r>
          <w:fldChar w:fldCharType="begin"/>
        </w:r>
        <w:r>
          <w:instrText xml:space="preserve"> PAGEREF _Toc20232 \h </w:instrText>
        </w:r>
        <w:r>
          <w:fldChar w:fldCharType="separate"/>
        </w:r>
        <w:r>
          <w:t>45</w:t>
        </w:r>
        <w:r>
          <w:fldChar w:fldCharType="end"/>
        </w:r>
      </w:hyperlink>
    </w:p>
    <w:p>
      <w:pPr>
        <w:pStyle w:val="TOC2"/>
        <w:tabs>
          <w:tab w:val="right" w:leader="dot" w:pos="8306"/>
        </w:tabs>
      </w:pPr>
      <w:hyperlink w:anchor="_Toc5084" w:history="1">
        <w:r>
          <w:rPr>
            <w:rFonts w:ascii="仿宋" w:eastAsia="仿宋" w:hAnsi="仿宋" w:cs="仿宋" w:hint="eastAsia"/>
            <w:lang w:eastAsia="zh-CN"/>
          </w:rPr>
          <w:t>(一)、优势分析(S)</w:t>
        </w:r>
        <w:r>
          <w:tab/>
        </w:r>
        <w:r>
          <w:fldChar w:fldCharType="begin"/>
        </w:r>
        <w:r>
          <w:instrText xml:space="preserve"> PAGEREF _Toc5084 \h </w:instrText>
        </w:r>
        <w:r>
          <w:fldChar w:fldCharType="separate"/>
        </w:r>
        <w:r>
          <w:t>45</w:t>
        </w:r>
        <w:r>
          <w:fldChar w:fldCharType="end"/>
        </w:r>
      </w:hyperlink>
    </w:p>
    <w:p>
      <w:pPr>
        <w:pStyle w:val="TOC2"/>
        <w:tabs>
          <w:tab w:val="right" w:leader="dot" w:pos="8306"/>
        </w:tabs>
      </w:pPr>
      <w:hyperlink w:anchor="_Toc27733" w:history="1">
        <w:r>
          <w:rPr>
            <w:rFonts w:ascii="仿宋" w:eastAsia="仿宋" w:hAnsi="仿宋" w:cs="仿宋" w:hint="eastAsia"/>
            <w:lang w:eastAsia="zh-CN"/>
          </w:rPr>
          <w:t>(二)、劣势分析(W)</w:t>
        </w:r>
        <w:r>
          <w:tab/>
        </w:r>
        <w:r>
          <w:fldChar w:fldCharType="begin"/>
        </w:r>
        <w:r>
          <w:instrText xml:space="preserve"> PAGEREF _Toc27733 \h </w:instrText>
        </w:r>
        <w:r>
          <w:fldChar w:fldCharType="separate"/>
        </w:r>
        <w:r>
          <w:t>46</w:t>
        </w:r>
        <w:r>
          <w:fldChar w:fldCharType="end"/>
        </w:r>
      </w:hyperlink>
    </w:p>
    <w:p>
      <w:pPr>
        <w:pStyle w:val="TOC2"/>
        <w:tabs>
          <w:tab w:val="right" w:leader="dot" w:pos="8306"/>
        </w:tabs>
      </w:pPr>
      <w:hyperlink w:anchor="_Toc10557" w:history="1">
        <w:r>
          <w:rPr>
            <w:rFonts w:ascii="仿宋" w:eastAsia="仿宋" w:hAnsi="仿宋" w:cs="仿宋" w:hint="eastAsia"/>
            <w:lang w:eastAsia="zh-CN"/>
          </w:rPr>
          <w:t>(三)、机会分析()</w:t>
        </w:r>
        <w:r>
          <w:tab/>
        </w:r>
        <w:r>
          <w:fldChar w:fldCharType="begin"/>
        </w:r>
        <w:r>
          <w:instrText xml:space="preserve"> PAGEREF _Toc10557 \h </w:instrText>
        </w:r>
        <w:r>
          <w:fldChar w:fldCharType="separate"/>
        </w:r>
        <w:r>
          <w:t>47</w:t>
        </w:r>
        <w:r>
          <w:fldChar w:fldCharType="end"/>
        </w:r>
      </w:hyperlink>
    </w:p>
    <w:p>
      <w:pPr>
        <w:pStyle w:val="TOC2"/>
        <w:tabs>
          <w:tab w:val="right" w:leader="dot" w:pos="8306"/>
        </w:tabs>
      </w:pPr>
      <w:hyperlink w:anchor="_Toc11778" w:history="1">
        <w:r>
          <w:rPr>
            <w:rFonts w:ascii="仿宋" w:eastAsia="仿宋" w:hAnsi="仿宋" w:cs="仿宋" w:hint="eastAsia"/>
            <w:lang w:eastAsia="zh-CN"/>
          </w:rPr>
          <w:t>(四)、威胁分析(T)</w:t>
        </w:r>
        <w:r>
          <w:tab/>
        </w:r>
        <w:r>
          <w:fldChar w:fldCharType="begin"/>
        </w:r>
        <w:r>
          <w:instrText xml:space="preserve"> PAGEREF _Toc11778 \h </w:instrText>
        </w:r>
        <w:r>
          <w:fldChar w:fldCharType="separate"/>
        </w:r>
        <w:r>
          <w:t>47</w:t>
        </w:r>
        <w:r>
          <w:fldChar w:fldCharType="end"/>
        </w:r>
      </w:hyperlink>
    </w:p>
    <w:p>
      <w:pPr>
        <w:pStyle w:val="TOC1"/>
        <w:tabs>
          <w:tab w:val="right" w:leader="dot" w:pos="8306"/>
        </w:tabs>
      </w:pPr>
      <w:hyperlink w:anchor="_Toc490" w:history="1">
        <w:r>
          <w:rPr>
            <w:rFonts w:ascii="仿宋" w:eastAsia="仿宋" w:hAnsi="仿宋" w:cs="仿宋" w:hint="eastAsia"/>
            <w:lang w:eastAsia="zh-CN"/>
          </w:rPr>
          <w:t>七、目标客户和受众分析</w:t>
        </w:r>
        <w:r>
          <w:tab/>
        </w:r>
        <w:r>
          <w:fldChar w:fldCharType="begin"/>
        </w:r>
        <w:r>
          <w:instrText xml:space="preserve"> PAGEREF _Toc490 \h </w:instrText>
        </w:r>
        <w:r>
          <w:fldChar w:fldCharType="separate"/>
        </w:r>
        <w:r>
          <w:t>48</w:t>
        </w:r>
        <w:r>
          <w:fldChar w:fldCharType="end"/>
        </w:r>
      </w:hyperlink>
    </w:p>
    <w:p>
      <w:pPr>
        <w:pStyle w:val="TOC2"/>
        <w:tabs>
          <w:tab w:val="right" w:leader="dot" w:pos="8306"/>
        </w:tabs>
      </w:pPr>
      <w:hyperlink w:anchor="_Toc24955" w:history="1">
        <w:r>
          <w:rPr>
            <w:rFonts w:ascii="仿宋" w:eastAsia="仿宋" w:hAnsi="仿宋" w:cs="仿宋" w:hint="eastAsia"/>
            <w:lang w:eastAsia="zh-CN"/>
          </w:rPr>
          <w:t>(一)、客户群体描述</w:t>
        </w:r>
        <w:r>
          <w:tab/>
        </w:r>
        <w:r>
          <w:fldChar w:fldCharType="begin"/>
        </w:r>
        <w:r>
          <w:instrText xml:space="preserve"> PAGEREF _Toc24955 \h </w:instrText>
        </w:r>
        <w:r>
          <w:fldChar w:fldCharType="separate"/>
        </w:r>
        <w:r>
          <w:t>48</w:t>
        </w:r>
        <w:r>
          <w:fldChar w:fldCharType="end"/>
        </w:r>
      </w:hyperlink>
    </w:p>
    <w:p>
      <w:pPr>
        <w:pStyle w:val="TOC2"/>
        <w:tabs>
          <w:tab w:val="right" w:leader="dot" w:pos="8306"/>
        </w:tabs>
      </w:pPr>
      <w:hyperlink w:anchor="_Toc27420" w:history="1">
        <w:r>
          <w:rPr>
            <w:rFonts w:ascii="仿宋" w:eastAsia="仿宋" w:hAnsi="仿宋" w:cs="仿宋" w:hint="eastAsia"/>
            <w:lang w:eastAsia="zh-CN"/>
          </w:rPr>
          <w:t>(二)、客户需求和期望</w:t>
        </w:r>
        <w:r>
          <w:tab/>
        </w:r>
        <w:r>
          <w:fldChar w:fldCharType="begin"/>
        </w:r>
        <w:r>
          <w:instrText xml:space="preserve"> PAGEREF _Toc27420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0" w:history="1">
        <w:r>
          <w:rPr>
            <w:rFonts w:ascii="仿宋" w:eastAsia="仿宋" w:hAnsi="仿宋" w:cs="仿宋" w:hint="eastAsia"/>
            <w:lang w:eastAsia="zh-CN"/>
          </w:rPr>
          <w:t>(三)、客户获取策略</w:t>
        </w:r>
        <w:r>
          <w:tab/>
        </w:r>
        <w:r>
          <w:fldChar w:fldCharType="begin"/>
        </w:r>
        <w:r>
          <w:instrText xml:space="preserve"> PAGEREF _Toc26280 \h </w:instrText>
        </w:r>
        <w:r>
          <w:fldChar w:fldCharType="separate"/>
        </w:r>
        <w:r>
          <w:t>51</w:t>
        </w:r>
        <w:r>
          <w:fldChar w:fldCharType="end"/>
        </w:r>
      </w:hyperlink>
    </w:p>
    <w:p>
      <w:pPr>
        <w:pStyle w:val="TOC2"/>
        <w:tabs>
          <w:tab w:val="right" w:leader="dot" w:pos="8306"/>
        </w:tabs>
      </w:pPr>
      <w:hyperlink w:anchor="_Toc13927" w:history="1">
        <w:r>
          <w:rPr>
            <w:rFonts w:ascii="仿宋" w:eastAsia="仿宋" w:hAnsi="仿宋" w:cs="仿宋" w:hint="eastAsia"/>
            <w:lang w:eastAsia="zh-CN"/>
          </w:rPr>
          <w:t>(四)、客户关系管理</w:t>
        </w:r>
        <w:r>
          <w:tab/>
        </w:r>
        <w:r>
          <w:fldChar w:fldCharType="begin"/>
        </w:r>
        <w:r>
          <w:instrText xml:space="preserve"> PAGEREF _Toc13927 \h </w:instrText>
        </w:r>
        <w:r>
          <w:fldChar w:fldCharType="separate"/>
        </w:r>
        <w:r>
          <w:t>53</w:t>
        </w:r>
        <w:r>
          <w:fldChar w:fldCharType="end"/>
        </w:r>
      </w:hyperlink>
    </w:p>
    <w:p>
      <w:pPr>
        <w:pStyle w:val="TOC1"/>
        <w:tabs>
          <w:tab w:val="right" w:leader="dot" w:pos="8306"/>
        </w:tabs>
      </w:pPr>
      <w:hyperlink w:anchor="_Toc7411" w:history="1">
        <w:r>
          <w:rPr>
            <w:rFonts w:ascii="仿宋" w:eastAsia="仿宋" w:hAnsi="仿宋" w:cs="仿宋" w:hint="eastAsia"/>
            <w:lang w:eastAsia="zh-CN"/>
          </w:rPr>
          <w:t>八、投资方案分析</w:t>
        </w:r>
        <w:r>
          <w:tab/>
        </w:r>
        <w:r>
          <w:fldChar w:fldCharType="begin"/>
        </w:r>
        <w:r>
          <w:instrText xml:space="preserve"> PAGEREF _Toc7411 \h </w:instrText>
        </w:r>
        <w:r>
          <w:fldChar w:fldCharType="separate"/>
        </w:r>
        <w:r>
          <w:t>55</w:t>
        </w:r>
        <w:r>
          <w:fldChar w:fldCharType="end"/>
        </w:r>
      </w:hyperlink>
    </w:p>
    <w:p>
      <w:pPr>
        <w:pStyle w:val="TOC2"/>
        <w:tabs>
          <w:tab w:val="right" w:leader="dot" w:pos="8306"/>
        </w:tabs>
      </w:pPr>
      <w:hyperlink w:anchor="_Toc20774" w:history="1">
        <w:r>
          <w:rPr>
            <w:rFonts w:ascii="仿宋" w:eastAsia="仿宋" w:hAnsi="仿宋" w:cs="仿宋" w:hint="eastAsia"/>
            <w:lang w:eastAsia="zh-CN"/>
          </w:rPr>
          <w:t>(一)、编制说明</w:t>
        </w:r>
        <w:r>
          <w:tab/>
        </w:r>
        <w:r>
          <w:fldChar w:fldCharType="begin"/>
        </w:r>
        <w:r>
          <w:instrText xml:space="preserve"> PAGEREF _Toc20774 \h </w:instrText>
        </w:r>
        <w:r>
          <w:fldChar w:fldCharType="separate"/>
        </w:r>
        <w:r>
          <w:t>55</w:t>
        </w:r>
        <w:r>
          <w:fldChar w:fldCharType="end"/>
        </w:r>
      </w:hyperlink>
    </w:p>
    <w:p>
      <w:pPr>
        <w:pStyle w:val="TOC2"/>
        <w:tabs>
          <w:tab w:val="right" w:leader="dot" w:pos="8306"/>
        </w:tabs>
      </w:pPr>
      <w:hyperlink w:anchor="_Toc379" w:history="1">
        <w:r>
          <w:rPr>
            <w:rFonts w:ascii="仿宋" w:eastAsia="仿宋" w:hAnsi="仿宋" w:cs="仿宋" w:hint="eastAsia"/>
            <w:lang w:eastAsia="zh-CN"/>
          </w:rPr>
          <w:t>(二)、建设投资</w:t>
        </w:r>
        <w:r>
          <w:tab/>
        </w:r>
        <w:r>
          <w:fldChar w:fldCharType="begin"/>
        </w:r>
        <w:r>
          <w:instrText xml:space="preserve"> PAGEREF _Toc379 \h </w:instrText>
        </w:r>
        <w:r>
          <w:fldChar w:fldCharType="separate"/>
        </w:r>
        <w:r>
          <w:t>55</w:t>
        </w:r>
        <w:r>
          <w:fldChar w:fldCharType="end"/>
        </w:r>
      </w:hyperlink>
    </w:p>
    <w:p>
      <w:pPr>
        <w:pStyle w:val="TOC2"/>
        <w:tabs>
          <w:tab w:val="right" w:leader="dot" w:pos="8306"/>
        </w:tabs>
      </w:pPr>
      <w:hyperlink w:anchor="_Toc15461" w:history="1">
        <w:r>
          <w:rPr>
            <w:rFonts w:ascii="仿宋" w:eastAsia="仿宋" w:hAnsi="仿宋" w:cs="仿宋" w:hint="eastAsia"/>
            <w:lang w:eastAsia="zh-CN"/>
          </w:rPr>
          <w:t>(三)、建设期利息</w:t>
        </w:r>
        <w:r>
          <w:tab/>
        </w:r>
        <w:r>
          <w:fldChar w:fldCharType="begin"/>
        </w:r>
        <w:r>
          <w:instrText xml:space="preserve"> PAGEREF _Toc15461 \h </w:instrText>
        </w:r>
        <w:r>
          <w:fldChar w:fldCharType="separate"/>
        </w:r>
        <w:r>
          <w:t>56</w:t>
        </w:r>
        <w:r>
          <w:fldChar w:fldCharType="end"/>
        </w:r>
      </w:hyperlink>
    </w:p>
    <w:p>
      <w:pPr>
        <w:pStyle w:val="TOC2"/>
        <w:tabs>
          <w:tab w:val="right" w:leader="dot" w:pos="8306"/>
        </w:tabs>
      </w:pPr>
      <w:hyperlink w:anchor="_Toc20443" w:history="1">
        <w:r>
          <w:rPr>
            <w:rFonts w:ascii="仿宋" w:eastAsia="仿宋" w:hAnsi="仿宋" w:cs="仿宋" w:hint="eastAsia"/>
            <w:lang w:eastAsia="zh-CN"/>
          </w:rPr>
          <w:t>(四)、流动资金</w:t>
        </w:r>
        <w:r>
          <w:tab/>
        </w:r>
        <w:r>
          <w:fldChar w:fldCharType="begin"/>
        </w:r>
        <w:r>
          <w:instrText xml:space="preserve"> PAGEREF _Toc20443 \h </w:instrText>
        </w:r>
        <w:r>
          <w:fldChar w:fldCharType="separate"/>
        </w:r>
        <w:r>
          <w:t>56</w:t>
        </w:r>
        <w:r>
          <w:fldChar w:fldCharType="end"/>
        </w:r>
      </w:hyperlink>
    </w:p>
    <w:p>
      <w:pPr>
        <w:pStyle w:val="TOC2"/>
        <w:tabs>
          <w:tab w:val="right" w:leader="dot" w:pos="8306"/>
        </w:tabs>
      </w:pPr>
      <w:hyperlink w:anchor="_Toc4363" w:history="1">
        <w:r>
          <w:rPr>
            <w:rFonts w:ascii="仿宋" w:eastAsia="仿宋" w:hAnsi="仿宋" w:cs="仿宋" w:hint="eastAsia"/>
            <w:lang w:eastAsia="zh-CN"/>
          </w:rPr>
          <w:t>(五)、发动机用热交换器项目总投资</w:t>
        </w:r>
        <w:r>
          <w:tab/>
        </w:r>
        <w:r>
          <w:fldChar w:fldCharType="begin"/>
        </w:r>
        <w:r>
          <w:instrText xml:space="preserve"> PAGEREF _Toc4363 \h </w:instrText>
        </w:r>
        <w:r>
          <w:fldChar w:fldCharType="separate"/>
        </w:r>
        <w:r>
          <w:t>57</w:t>
        </w:r>
        <w:r>
          <w:fldChar w:fldCharType="end"/>
        </w:r>
      </w:hyperlink>
    </w:p>
    <w:p>
      <w:pPr>
        <w:pStyle w:val="TOC2"/>
        <w:tabs>
          <w:tab w:val="right" w:leader="dot" w:pos="8306"/>
        </w:tabs>
      </w:pPr>
      <w:hyperlink w:anchor="_Toc16945" w:history="1">
        <w:r>
          <w:rPr>
            <w:rFonts w:ascii="仿宋" w:eastAsia="仿宋" w:hAnsi="仿宋" w:cs="仿宋" w:hint="eastAsia"/>
            <w:lang w:eastAsia="zh-CN"/>
          </w:rPr>
          <w:t>(六)、资金筹措与投资计划</w:t>
        </w:r>
        <w:r>
          <w:tab/>
        </w:r>
        <w:r>
          <w:fldChar w:fldCharType="begin"/>
        </w:r>
        <w:r>
          <w:instrText xml:space="preserve"> PAGEREF _Toc16945 \h </w:instrText>
        </w:r>
        <w:r>
          <w:fldChar w:fldCharType="separate"/>
        </w:r>
        <w:r>
          <w:t>57</w:t>
        </w:r>
        <w:r>
          <w:fldChar w:fldCharType="end"/>
        </w:r>
      </w:hyperlink>
    </w:p>
    <w:p>
      <w:pPr>
        <w:pStyle w:val="TOC1"/>
        <w:tabs>
          <w:tab w:val="right" w:leader="dot" w:pos="8306"/>
        </w:tabs>
      </w:pPr>
      <w:hyperlink w:anchor="_Toc23117" w:history="1">
        <w:r>
          <w:rPr>
            <w:rFonts w:ascii="仿宋" w:eastAsia="仿宋" w:hAnsi="仿宋" w:cs="仿宋" w:hint="eastAsia"/>
            <w:lang w:eastAsia="zh-CN"/>
          </w:rPr>
          <w:t>九、发动机用热交换器项目经济效益</w:t>
        </w:r>
        <w:r>
          <w:tab/>
        </w:r>
        <w:r>
          <w:fldChar w:fldCharType="begin"/>
        </w:r>
        <w:r>
          <w:instrText xml:space="preserve"> PAGEREF _Toc23117 \h </w:instrText>
        </w:r>
        <w:r>
          <w:fldChar w:fldCharType="separate"/>
        </w:r>
        <w:r>
          <w:t>57</w:t>
        </w:r>
        <w:r>
          <w:fldChar w:fldCharType="end"/>
        </w:r>
      </w:hyperlink>
    </w:p>
    <w:p>
      <w:pPr>
        <w:pStyle w:val="TOC2"/>
        <w:tabs>
          <w:tab w:val="right" w:leader="dot" w:pos="8306"/>
        </w:tabs>
      </w:pPr>
      <w:hyperlink w:anchor="_Toc12867" w:history="1">
        <w:r>
          <w:rPr>
            <w:rFonts w:ascii="仿宋" w:eastAsia="仿宋" w:hAnsi="仿宋" w:cs="仿宋" w:hint="eastAsia"/>
            <w:lang w:eastAsia="zh-CN"/>
          </w:rPr>
          <w:t>(一)、基本假设及基础参数选取</w:t>
        </w:r>
        <w:r>
          <w:tab/>
        </w:r>
        <w:r>
          <w:fldChar w:fldCharType="begin"/>
        </w:r>
        <w:r>
          <w:instrText xml:space="preserve"> PAGEREF _Toc12867 \h </w:instrText>
        </w:r>
        <w:r>
          <w:fldChar w:fldCharType="separate"/>
        </w:r>
        <w:r>
          <w:t>57</w:t>
        </w:r>
        <w:r>
          <w:fldChar w:fldCharType="end"/>
        </w:r>
      </w:hyperlink>
    </w:p>
    <w:p>
      <w:pPr>
        <w:pStyle w:val="TOC2"/>
        <w:tabs>
          <w:tab w:val="right" w:leader="dot" w:pos="8306"/>
        </w:tabs>
      </w:pPr>
      <w:hyperlink w:anchor="_Toc8365" w:history="1">
        <w:r>
          <w:rPr>
            <w:rFonts w:ascii="仿宋" w:eastAsia="仿宋" w:hAnsi="仿宋" w:cs="仿宋" w:hint="eastAsia"/>
            <w:lang w:eastAsia="zh-CN"/>
          </w:rPr>
          <w:t>(二)、经济评价财务测算</w:t>
        </w:r>
        <w:r>
          <w:tab/>
        </w:r>
        <w:r>
          <w:fldChar w:fldCharType="begin"/>
        </w:r>
        <w:r>
          <w:instrText xml:space="preserve"> PAGEREF _Toc8365 \h </w:instrText>
        </w:r>
        <w:r>
          <w:fldChar w:fldCharType="separate"/>
        </w:r>
        <w:r>
          <w:t>58</w:t>
        </w:r>
        <w:r>
          <w:fldChar w:fldCharType="end"/>
        </w:r>
      </w:hyperlink>
    </w:p>
    <w:p>
      <w:pPr>
        <w:pStyle w:val="TOC2"/>
        <w:tabs>
          <w:tab w:val="right" w:leader="dot" w:pos="8306"/>
        </w:tabs>
      </w:pPr>
      <w:hyperlink w:anchor="_Toc11516" w:history="1">
        <w:r>
          <w:rPr>
            <w:rFonts w:ascii="仿宋" w:eastAsia="仿宋" w:hAnsi="仿宋" w:cs="仿宋" w:hint="eastAsia"/>
            <w:lang w:eastAsia="zh-CN"/>
          </w:rPr>
          <w:t>(三)、发动机用热交换器项目盈利能力分析</w:t>
        </w:r>
        <w:r>
          <w:tab/>
        </w:r>
        <w:r>
          <w:fldChar w:fldCharType="begin"/>
        </w:r>
        <w:r>
          <w:instrText xml:space="preserve"> PAGEREF _Toc11516 \h </w:instrText>
        </w:r>
        <w:r>
          <w:fldChar w:fldCharType="separate"/>
        </w:r>
        <w:r>
          <w:t>59</w:t>
        </w:r>
        <w:r>
          <w:fldChar w:fldCharType="end"/>
        </w:r>
      </w:hyperlink>
    </w:p>
    <w:p>
      <w:pPr>
        <w:pStyle w:val="TOC2"/>
        <w:tabs>
          <w:tab w:val="right" w:leader="dot" w:pos="8306"/>
        </w:tabs>
      </w:pPr>
      <w:hyperlink w:anchor="_Toc4633" w:history="1">
        <w:r>
          <w:rPr>
            <w:rFonts w:ascii="仿宋" w:eastAsia="仿宋" w:hAnsi="仿宋" w:cs="仿宋" w:hint="eastAsia"/>
            <w:lang w:eastAsia="zh-CN"/>
          </w:rPr>
          <w:t>(四)、财务生存能力分析</w:t>
        </w:r>
        <w:r>
          <w:tab/>
        </w:r>
        <w:r>
          <w:fldChar w:fldCharType="begin"/>
        </w:r>
        <w:r>
          <w:instrText xml:space="preserve"> PAGEREF _Toc4633 \h </w:instrText>
        </w:r>
        <w:r>
          <w:fldChar w:fldCharType="separate"/>
        </w:r>
        <w:r>
          <w:t>61</w:t>
        </w:r>
        <w:r>
          <w:fldChar w:fldCharType="end"/>
        </w:r>
      </w:hyperlink>
    </w:p>
    <w:p>
      <w:pPr>
        <w:pStyle w:val="TOC2"/>
        <w:tabs>
          <w:tab w:val="right" w:leader="dot" w:pos="8306"/>
        </w:tabs>
      </w:pPr>
      <w:hyperlink w:anchor="_Toc21138" w:history="1">
        <w:r>
          <w:rPr>
            <w:rFonts w:ascii="仿宋" w:eastAsia="仿宋" w:hAnsi="仿宋" w:cs="仿宋" w:hint="eastAsia"/>
            <w:lang w:eastAsia="zh-CN"/>
          </w:rPr>
          <w:t>(五)、偿债能力分析</w:t>
        </w:r>
        <w:r>
          <w:tab/>
        </w:r>
        <w:r>
          <w:fldChar w:fldCharType="begin"/>
        </w:r>
        <w:r>
          <w:instrText xml:space="preserve"> PAGEREF _Toc21138 \h </w:instrText>
        </w:r>
        <w:r>
          <w:fldChar w:fldCharType="separate"/>
        </w:r>
        <w:r>
          <w:t>61</w:t>
        </w:r>
        <w:r>
          <w:fldChar w:fldCharType="end"/>
        </w:r>
      </w:hyperlink>
    </w:p>
    <w:p>
      <w:pPr>
        <w:pStyle w:val="TOC2"/>
        <w:tabs>
          <w:tab w:val="right" w:leader="dot" w:pos="8306"/>
        </w:tabs>
      </w:pPr>
      <w:hyperlink w:anchor="_Toc22506" w:history="1">
        <w:r>
          <w:rPr>
            <w:rFonts w:ascii="仿宋" w:eastAsia="仿宋" w:hAnsi="仿宋" w:cs="仿宋" w:hint="eastAsia"/>
            <w:lang w:eastAsia="zh-CN"/>
          </w:rPr>
          <w:t>(六)、经济评价结论</w:t>
        </w:r>
        <w:r>
          <w:tab/>
        </w:r>
        <w:r>
          <w:fldChar w:fldCharType="begin"/>
        </w:r>
        <w:r>
          <w:instrText xml:space="preserve"> PAGEREF _Toc22506 \h </w:instrText>
        </w:r>
        <w:r>
          <w:fldChar w:fldCharType="separate"/>
        </w:r>
        <w:r>
          <w:t>62</w:t>
        </w:r>
        <w:r>
          <w:fldChar w:fldCharType="end"/>
        </w:r>
      </w:hyperlink>
    </w:p>
    <w:p>
      <w:pPr>
        <w:pStyle w:val="TOC1"/>
        <w:tabs>
          <w:tab w:val="right" w:leader="dot" w:pos="8306"/>
        </w:tabs>
      </w:pPr>
      <w:hyperlink w:anchor="_Toc28943" w:history="1">
        <w:r>
          <w:rPr>
            <w:rFonts w:ascii="仿宋" w:eastAsia="仿宋" w:hAnsi="仿宋" w:cs="仿宋" w:hint="eastAsia"/>
            <w:lang w:eastAsia="zh-CN"/>
          </w:rPr>
          <w:t>十、建设进度分析</w:t>
        </w:r>
        <w:r>
          <w:tab/>
        </w:r>
        <w:r>
          <w:fldChar w:fldCharType="begin"/>
        </w:r>
        <w:r>
          <w:instrText xml:space="preserve"> PAGEREF _Toc28943 \h </w:instrText>
        </w:r>
        <w:r>
          <w:fldChar w:fldCharType="separate"/>
        </w:r>
        <w:r>
          <w:t>63</w:t>
        </w:r>
        <w:r>
          <w:fldChar w:fldCharType="end"/>
        </w:r>
      </w:hyperlink>
    </w:p>
    <w:p>
      <w:pPr>
        <w:pStyle w:val="TOC2"/>
        <w:tabs>
          <w:tab w:val="right" w:leader="dot" w:pos="8306"/>
        </w:tabs>
      </w:pPr>
      <w:hyperlink w:anchor="_Toc29124" w:history="1">
        <w:r>
          <w:rPr>
            <w:rFonts w:ascii="仿宋" w:eastAsia="仿宋" w:hAnsi="仿宋" w:cs="仿宋" w:hint="eastAsia"/>
            <w:lang w:eastAsia="zh-CN"/>
          </w:rPr>
          <w:t>(一)、发动机用热交换器项目进度安排</w:t>
        </w:r>
        <w:r>
          <w:tab/>
        </w:r>
        <w:r>
          <w:fldChar w:fldCharType="begin"/>
        </w:r>
        <w:r>
          <w:instrText xml:space="preserve"> PAGEREF _Toc29124 \h </w:instrText>
        </w:r>
        <w:r>
          <w:fldChar w:fldCharType="separate"/>
        </w:r>
        <w:r>
          <w:t>63</w:t>
        </w:r>
        <w:r>
          <w:fldChar w:fldCharType="end"/>
        </w:r>
      </w:hyperlink>
    </w:p>
    <w:p>
      <w:pPr>
        <w:pStyle w:val="TOC2"/>
        <w:tabs>
          <w:tab w:val="right" w:leader="dot" w:pos="8306"/>
        </w:tabs>
      </w:pPr>
      <w:hyperlink w:anchor="_Toc29732" w:history="1">
        <w:r>
          <w:rPr>
            <w:rFonts w:ascii="仿宋" w:eastAsia="仿宋" w:hAnsi="仿宋" w:cs="仿宋" w:hint="eastAsia"/>
            <w:lang w:eastAsia="zh-CN"/>
          </w:rPr>
          <w:t>(二)、发动机用热交换器项目实施保障措施</w:t>
        </w:r>
        <w:r>
          <w:tab/>
        </w:r>
        <w:r>
          <w:fldChar w:fldCharType="begin"/>
        </w:r>
        <w:r>
          <w:instrText xml:space="preserve"> PAGEREF _Toc29732 \h </w:instrText>
        </w:r>
        <w:r>
          <w:fldChar w:fldCharType="separate"/>
        </w:r>
        <w:r>
          <w:t>64</w:t>
        </w:r>
        <w:r>
          <w:fldChar w:fldCharType="end"/>
        </w:r>
      </w:hyperlink>
    </w:p>
    <w:p>
      <w:pPr>
        <w:pStyle w:val="TOC1"/>
        <w:tabs>
          <w:tab w:val="right" w:leader="dot" w:pos="8306"/>
        </w:tabs>
      </w:pPr>
      <w:hyperlink w:anchor="_Toc25781" w:history="1">
        <w:r>
          <w:rPr>
            <w:rFonts w:ascii="仿宋" w:eastAsia="仿宋" w:hAnsi="仿宋" w:cs="仿宋" w:hint="eastAsia"/>
            <w:lang w:eastAsia="zh-CN"/>
          </w:rPr>
          <w:t>十一、战略合作伙伴</w:t>
        </w:r>
        <w:r>
          <w:tab/>
        </w:r>
        <w:r>
          <w:fldChar w:fldCharType="begin"/>
        </w:r>
        <w:r>
          <w:instrText xml:space="preserve"> PAGEREF _Toc25781 \h </w:instrText>
        </w:r>
        <w:r>
          <w:fldChar w:fldCharType="separate"/>
        </w:r>
        <w:r>
          <w:t>66</w:t>
        </w:r>
        <w:r>
          <w:fldChar w:fldCharType="end"/>
        </w:r>
      </w:hyperlink>
    </w:p>
    <w:p>
      <w:pPr>
        <w:pStyle w:val="TOC2"/>
        <w:tabs>
          <w:tab w:val="right" w:leader="dot" w:pos="8306"/>
        </w:tabs>
      </w:pPr>
      <w:hyperlink w:anchor="_Toc23647" w:history="1">
        <w:r>
          <w:rPr>
            <w:rFonts w:ascii="仿宋" w:eastAsia="仿宋" w:hAnsi="仿宋" w:cs="仿宋" w:hint="eastAsia"/>
            <w:lang w:eastAsia="zh-CN"/>
          </w:rPr>
          <w:t>(一)、合作伙伴关系</w:t>
        </w:r>
        <w:r>
          <w:tab/>
        </w:r>
        <w:r>
          <w:fldChar w:fldCharType="begin"/>
        </w:r>
        <w:r>
          <w:instrText xml:space="preserve"> PAGEREF _Toc23647 \h </w:instrText>
        </w:r>
        <w:r>
          <w:fldChar w:fldCharType="separate"/>
        </w:r>
        <w:r>
          <w:t>66</w:t>
        </w:r>
        <w:r>
          <w:fldChar w:fldCharType="end"/>
        </w:r>
      </w:hyperlink>
    </w:p>
    <w:p>
      <w:pPr>
        <w:pStyle w:val="TOC2"/>
        <w:tabs>
          <w:tab w:val="right" w:leader="dot" w:pos="8306"/>
        </w:tabs>
      </w:pPr>
      <w:hyperlink w:anchor="_Toc18431" w:history="1">
        <w:r>
          <w:rPr>
            <w:rFonts w:ascii="仿宋" w:eastAsia="仿宋" w:hAnsi="仿宋" w:cs="仿宋" w:hint="eastAsia"/>
            <w:lang w:eastAsia="zh-CN"/>
          </w:rPr>
          <w:t>(二)、合作发动机用热交换器项目</w:t>
        </w:r>
        <w:r>
          <w:tab/>
        </w:r>
        <w:r>
          <w:fldChar w:fldCharType="begin"/>
        </w:r>
        <w:r>
          <w:instrText xml:space="preserve"> PAGEREF _Toc18431 \h </w:instrText>
        </w:r>
        <w:r>
          <w:fldChar w:fldCharType="separate"/>
        </w:r>
        <w:r>
          <w:t>66</w:t>
        </w:r>
        <w:r>
          <w:fldChar w:fldCharType="end"/>
        </w:r>
      </w:hyperlink>
    </w:p>
    <w:p>
      <w:pPr>
        <w:pStyle w:val="TOC2"/>
        <w:tabs>
          <w:tab w:val="right" w:leader="dot" w:pos="8306"/>
        </w:tabs>
      </w:pPr>
      <w:hyperlink w:anchor="_Toc16696" w:history="1">
        <w:r>
          <w:rPr>
            <w:rFonts w:ascii="仿宋" w:eastAsia="仿宋" w:hAnsi="仿宋" w:cs="仿宋" w:hint="eastAsia"/>
            <w:lang w:eastAsia="zh-CN"/>
          </w:rPr>
          <w:t>(三)、合作伙伴的作用</w:t>
        </w:r>
        <w:r>
          <w:tab/>
        </w:r>
        <w:r>
          <w:fldChar w:fldCharType="begin"/>
        </w:r>
        <w:r>
          <w:instrText xml:space="preserve"> PAGEREF _Toc16696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133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94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012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https://d.book118.com/535204333131011111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发动机用热交换器行业相关公司筹备报告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5204333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2024-02-03T06:28:00Z</dcterms:created>
  <dcterms:modified xsi:type="dcterms:W3CDTF">2024-02-03T06:28:43Z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8136C5D7155B41349AD121D4F4B345E7_11</vt:lpwstr>
  </property>
  <property fmtid="{D5CDD505-2E9C-101B-9397-08002B2CF9AE}" pid="3" name="KSOProductBuildVer">
    <vt:lpwstr>2052-12.1.0.16250</vt:lpwstr>
  </property>
</Properties>
</file>