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植入广告项目建设总纲及方案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 w:history="1">
        <w:r>
          <w:rPr>
            <w:rFonts w:ascii="仿宋" w:eastAsia="仿宋" w:hAnsi="仿宋" w:cs="仿宋" w:hint="eastAsia"/>
            <w:lang w:eastAsia="zh-CN"/>
          </w:rPr>
          <w:t>序言</w:t>
        </w:r>
        <w:r>
          <w:tab/>
        </w:r>
        <w:r>
          <w:fldChar w:fldCharType="begin"/>
        </w:r>
        <w:r>
          <w:instrText xml:space="preserve"> PAGEREF _Toc374 \h </w:instrText>
        </w:r>
        <w:r>
          <w:fldChar w:fldCharType="separate"/>
        </w:r>
        <w:r>
          <w:t>3</w:t>
        </w:r>
        <w:r>
          <w:fldChar w:fldCharType="end"/>
        </w:r>
      </w:hyperlink>
    </w:p>
    <w:p>
      <w:pPr>
        <w:pStyle w:val="TOC1"/>
        <w:tabs>
          <w:tab w:val="right" w:leader="dot" w:pos="8306"/>
        </w:tabs>
      </w:pPr>
      <w:hyperlink w:anchor="_Toc4738" w:history="1">
        <w:r>
          <w:rPr>
            <w:rFonts w:ascii="仿宋" w:eastAsia="仿宋" w:hAnsi="仿宋" w:cs="仿宋" w:hint="eastAsia"/>
            <w:lang w:eastAsia="zh-CN"/>
          </w:rPr>
          <w:t>一、建设风险评估分析</w:t>
        </w:r>
        <w:r>
          <w:tab/>
        </w:r>
        <w:r>
          <w:fldChar w:fldCharType="begin"/>
        </w:r>
        <w:r>
          <w:instrText xml:space="preserve"> PAGEREF _Toc4738 \h </w:instrText>
        </w:r>
        <w:r>
          <w:fldChar w:fldCharType="separate"/>
        </w:r>
        <w:r>
          <w:t>3</w:t>
        </w:r>
        <w:r>
          <w:fldChar w:fldCharType="end"/>
        </w:r>
      </w:hyperlink>
    </w:p>
    <w:p>
      <w:pPr>
        <w:pStyle w:val="TOC2"/>
        <w:tabs>
          <w:tab w:val="right" w:leader="dot" w:pos="8306"/>
        </w:tabs>
      </w:pPr>
      <w:hyperlink w:anchor="_Toc8915" w:history="1">
        <w:r>
          <w:rPr>
            <w:rFonts w:ascii="仿宋" w:eastAsia="仿宋" w:hAnsi="仿宋" w:cs="仿宋" w:hint="eastAsia"/>
            <w:lang w:eastAsia="zh-CN"/>
          </w:rPr>
          <w:t>(一)、政策风险分析</w:t>
        </w:r>
        <w:r>
          <w:tab/>
        </w:r>
        <w:r>
          <w:fldChar w:fldCharType="begin"/>
        </w:r>
        <w:r>
          <w:instrText xml:space="preserve"> PAGEREF _Toc8915 \h </w:instrText>
        </w:r>
        <w:r>
          <w:fldChar w:fldCharType="separate"/>
        </w:r>
        <w:r>
          <w:t>3</w:t>
        </w:r>
        <w:r>
          <w:fldChar w:fldCharType="end"/>
        </w:r>
      </w:hyperlink>
    </w:p>
    <w:p>
      <w:pPr>
        <w:pStyle w:val="TOC2"/>
        <w:tabs>
          <w:tab w:val="right" w:leader="dot" w:pos="8306"/>
        </w:tabs>
      </w:pPr>
      <w:hyperlink w:anchor="_Toc4529" w:history="1">
        <w:r>
          <w:rPr>
            <w:rFonts w:ascii="仿宋" w:eastAsia="仿宋" w:hAnsi="仿宋" w:cs="仿宋" w:hint="eastAsia"/>
            <w:lang w:eastAsia="zh-CN"/>
          </w:rPr>
          <w:t>(二)、社会风险分析</w:t>
        </w:r>
        <w:r>
          <w:tab/>
        </w:r>
        <w:r>
          <w:fldChar w:fldCharType="begin"/>
        </w:r>
        <w:r>
          <w:instrText xml:space="preserve"> PAGEREF _Toc4529 \h </w:instrText>
        </w:r>
        <w:r>
          <w:fldChar w:fldCharType="separate"/>
        </w:r>
        <w:r>
          <w:t>4</w:t>
        </w:r>
        <w:r>
          <w:fldChar w:fldCharType="end"/>
        </w:r>
      </w:hyperlink>
    </w:p>
    <w:p>
      <w:pPr>
        <w:pStyle w:val="TOC2"/>
        <w:tabs>
          <w:tab w:val="right" w:leader="dot" w:pos="8306"/>
        </w:tabs>
      </w:pPr>
      <w:hyperlink w:anchor="_Toc26386" w:history="1">
        <w:r>
          <w:rPr>
            <w:rFonts w:ascii="仿宋" w:eastAsia="仿宋" w:hAnsi="仿宋" w:cs="仿宋" w:hint="eastAsia"/>
            <w:lang w:eastAsia="zh-CN"/>
          </w:rPr>
          <w:t>(三)、市场风险分析</w:t>
        </w:r>
        <w:r>
          <w:tab/>
        </w:r>
        <w:r>
          <w:fldChar w:fldCharType="begin"/>
        </w:r>
        <w:r>
          <w:instrText xml:space="preserve"> PAGEREF _Toc26386 \h </w:instrText>
        </w:r>
        <w:r>
          <w:fldChar w:fldCharType="separate"/>
        </w:r>
        <w:r>
          <w:t>6</w:t>
        </w:r>
        <w:r>
          <w:fldChar w:fldCharType="end"/>
        </w:r>
      </w:hyperlink>
    </w:p>
    <w:p>
      <w:pPr>
        <w:pStyle w:val="TOC2"/>
        <w:tabs>
          <w:tab w:val="right" w:leader="dot" w:pos="8306"/>
        </w:tabs>
      </w:pPr>
      <w:hyperlink w:anchor="_Toc15534" w:history="1">
        <w:r>
          <w:rPr>
            <w:rFonts w:ascii="仿宋" w:eastAsia="仿宋" w:hAnsi="仿宋" w:cs="仿宋" w:hint="eastAsia"/>
            <w:lang w:eastAsia="zh-CN"/>
          </w:rPr>
          <w:t>(四)、资金风险分析</w:t>
        </w:r>
        <w:r>
          <w:tab/>
        </w:r>
        <w:r>
          <w:fldChar w:fldCharType="begin"/>
        </w:r>
        <w:r>
          <w:instrText xml:space="preserve"> PAGEREF _Toc15534 \h </w:instrText>
        </w:r>
        <w:r>
          <w:fldChar w:fldCharType="separate"/>
        </w:r>
        <w:r>
          <w:t>6</w:t>
        </w:r>
        <w:r>
          <w:fldChar w:fldCharType="end"/>
        </w:r>
      </w:hyperlink>
    </w:p>
    <w:p>
      <w:pPr>
        <w:pStyle w:val="TOC2"/>
        <w:tabs>
          <w:tab w:val="right" w:leader="dot" w:pos="8306"/>
        </w:tabs>
      </w:pPr>
      <w:hyperlink w:anchor="_Toc18320" w:history="1">
        <w:r>
          <w:rPr>
            <w:rFonts w:ascii="仿宋" w:eastAsia="仿宋" w:hAnsi="仿宋" w:cs="仿宋" w:hint="eastAsia"/>
            <w:lang w:eastAsia="zh-CN"/>
          </w:rPr>
          <w:t>(五)、技术风险分析</w:t>
        </w:r>
        <w:r>
          <w:tab/>
        </w:r>
        <w:r>
          <w:fldChar w:fldCharType="begin"/>
        </w:r>
        <w:r>
          <w:instrText xml:space="preserve"> PAGEREF _Toc18320 \h </w:instrText>
        </w:r>
        <w:r>
          <w:fldChar w:fldCharType="separate"/>
        </w:r>
        <w:r>
          <w:t>8</w:t>
        </w:r>
        <w:r>
          <w:fldChar w:fldCharType="end"/>
        </w:r>
      </w:hyperlink>
    </w:p>
    <w:p>
      <w:pPr>
        <w:pStyle w:val="TOC2"/>
        <w:tabs>
          <w:tab w:val="right" w:leader="dot" w:pos="8306"/>
        </w:tabs>
      </w:pPr>
      <w:hyperlink w:anchor="_Toc7420" w:history="1">
        <w:r>
          <w:rPr>
            <w:rFonts w:ascii="仿宋" w:eastAsia="仿宋" w:hAnsi="仿宋" w:cs="仿宋" w:hint="eastAsia"/>
            <w:lang w:eastAsia="zh-CN"/>
          </w:rPr>
          <w:t>(六)、财务风险分析</w:t>
        </w:r>
        <w:r>
          <w:tab/>
        </w:r>
        <w:r>
          <w:fldChar w:fldCharType="begin"/>
        </w:r>
        <w:r>
          <w:instrText xml:space="preserve"> PAGEREF _Toc7420 \h </w:instrText>
        </w:r>
        <w:r>
          <w:fldChar w:fldCharType="separate"/>
        </w:r>
        <w:r>
          <w:t>9</w:t>
        </w:r>
        <w:r>
          <w:fldChar w:fldCharType="end"/>
        </w:r>
      </w:hyperlink>
    </w:p>
    <w:p>
      <w:pPr>
        <w:pStyle w:val="TOC2"/>
        <w:tabs>
          <w:tab w:val="right" w:leader="dot" w:pos="8306"/>
        </w:tabs>
      </w:pPr>
      <w:hyperlink w:anchor="_Toc12018" w:history="1">
        <w:r>
          <w:rPr>
            <w:rFonts w:ascii="仿宋" w:eastAsia="仿宋" w:hAnsi="仿宋" w:cs="仿宋" w:hint="eastAsia"/>
            <w:lang w:eastAsia="zh-CN"/>
          </w:rPr>
          <w:t>(七)、管理风险分析</w:t>
        </w:r>
        <w:r>
          <w:tab/>
        </w:r>
        <w:r>
          <w:fldChar w:fldCharType="begin"/>
        </w:r>
        <w:r>
          <w:instrText xml:space="preserve"> PAGEREF _Toc12018 \h </w:instrText>
        </w:r>
        <w:r>
          <w:fldChar w:fldCharType="separate"/>
        </w:r>
        <w:r>
          <w:t>11</w:t>
        </w:r>
        <w:r>
          <w:fldChar w:fldCharType="end"/>
        </w:r>
      </w:hyperlink>
    </w:p>
    <w:p>
      <w:pPr>
        <w:pStyle w:val="TOC2"/>
        <w:tabs>
          <w:tab w:val="right" w:leader="dot" w:pos="8306"/>
        </w:tabs>
      </w:pPr>
      <w:hyperlink w:anchor="_Toc9492" w:history="1">
        <w:r>
          <w:rPr>
            <w:rFonts w:ascii="仿宋" w:eastAsia="仿宋" w:hAnsi="仿宋" w:cs="仿宋" w:hint="eastAsia"/>
            <w:lang w:eastAsia="zh-CN"/>
          </w:rPr>
          <w:t>(八)、其它风险分析</w:t>
        </w:r>
        <w:r>
          <w:tab/>
        </w:r>
        <w:r>
          <w:fldChar w:fldCharType="begin"/>
        </w:r>
        <w:r>
          <w:instrText xml:space="preserve"> PAGEREF _Toc9492 \h </w:instrText>
        </w:r>
        <w:r>
          <w:fldChar w:fldCharType="separate"/>
        </w:r>
        <w:r>
          <w:t>12</w:t>
        </w:r>
        <w:r>
          <w:fldChar w:fldCharType="end"/>
        </w:r>
      </w:hyperlink>
    </w:p>
    <w:p>
      <w:pPr>
        <w:pStyle w:val="TOC2"/>
        <w:tabs>
          <w:tab w:val="right" w:leader="dot" w:pos="8306"/>
        </w:tabs>
      </w:pPr>
      <w:hyperlink w:anchor="_Toc22158" w:history="1">
        <w:r>
          <w:rPr>
            <w:rFonts w:ascii="仿宋" w:eastAsia="仿宋" w:hAnsi="仿宋" w:cs="仿宋" w:hint="eastAsia"/>
            <w:lang w:eastAsia="zh-CN"/>
          </w:rPr>
          <w:t>(九)、社会影响评估</w:t>
        </w:r>
        <w:r>
          <w:tab/>
        </w:r>
        <w:r>
          <w:fldChar w:fldCharType="begin"/>
        </w:r>
        <w:r>
          <w:instrText xml:space="preserve"> PAGEREF _Toc22158 \h </w:instrText>
        </w:r>
        <w:r>
          <w:fldChar w:fldCharType="separate"/>
        </w:r>
        <w:r>
          <w:t>13</w:t>
        </w:r>
        <w:r>
          <w:fldChar w:fldCharType="end"/>
        </w:r>
      </w:hyperlink>
    </w:p>
    <w:p>
      <w:pPr>
        <w:pStyle w:val="TOC1"/>
        <w:tabs>
          <w:tab w:val="right" w:leader="dot" w:pos="8306"/>
        </w:tabs>
      </w:pPr>
      <w:hyperlink w:anchor="_Toc32431" w:history="1">
        <w:r>
          <w:rPr>
            <w:rFonts w:ascii="仿宋" w:eastAsia="仿宋" w:hAnsi="仿宋" w:cs="仿宋" w:hint="eastAsia"/>
            <w:lang w:eastAsia="zh-CN"/>
          </w:rPr>
          <w:t>二、财务管理与成本控制</w:t>
        </w:r>
        <w:r>
          <w:tab/>
        </w:r>
        <w:r>
          <w:fldChar w:fldCharType="begin"/>
        </w:r>
        <w:r>
          <w:instrText xml:space="preserve"> PAGEREF _Toc32431 \h </w:instrText>
        </w:r>
        <w:r>
          <w:fldChar w:fldCharType="separate"/>
        </w:r>
        <w:r>
          <w:t>15</w:t>
        </w:r>
        <w:r>
          <w:fldChar w:fldCharType="end"/>
        </w:r>
      </w:hyperlink>
    </w:p>
    <w:p>
      <w:pPr>
        <w:pStyle w:val="TOC2"/>
        <w:tabs>
          <w:tab w:val="right" w:leader="dot" w:pos="8306"/>
        </w:tabs>
      </w:pPr>
      <w:hyperlink w:anchor="_Toc10256" w:history="1">
        <w:r>
          <w:rPr>
            <w:rFonts w:ascii="仿宋" w:eastAsia="仿宋" w:hAnsi="仿宋" w:cs="仿宋" w:hint="eastAsia"/>
            <w:lang w:eastAsia="zh-CN"/>
          </w:rPr>
          <w:t>(一)、财务管理体系建设</w:t>
        </w:r>
        <w:r>
          <w:tab/>
        </w:r>
        <w:r>
          <w:fldChar w:fldCharType="begin"/>
        </w:r>
        <w:r>
          <w:instrText xml:space="preserve"> PAGEREF _Toc10256 \h </w:instrText>
        </w:r>
        <w:r>
          <w:fldChar w:fldCharType="separate"/>
        </w:r>
        <w:r>
          <w:t>15</w:t>
        </w:r>
        <w:r>
          <w:fldChar w:fldCharType="end"/>
        </w:r>
      </w:hyperlink>
    </w:p>
    <w:p>
      <w:pPr>
        <w:pStyle w:val="TOC2"/>
        <w:tabs>
          <w:tab w:val="right" w:leader="dot" w:pos="8306"/>
        </w:tabs>
      </w:pPr>
      <w:hyperlink w:anchor="_Toc83" w:history="1">
        <w:r>
          <w:rPr>
            <w:rFonts w:ascii="仿宋" w:eastAsia="仿宋" w:hAnsi="仿宋" w:cs="仿宋" w:hint="eastAsia"/>
            <w:lang w:eastAsia="zh-CN"/>
          </w:rPr>
          <w:t>(二)、成本控制措施</w:t>
        </w:r>
        <w:r>
          <w:tab/>
        </w:r>
        <w:r>
          <w:fldChar w:fldCharType="begin"/>
        </w:r>
        <w:r>
          <w:instrText xml:space="preserve"> PAGEREF _Toc83 \h </w:instrText>
        </w:r>
        <w:r>
          <w:fldChar w:fldCharType="separate"/>
        </w:r>
        <w:r>
          <w:t>17</w:t>
        </w:r>
        <w:r>
          <w:fldChar w:fldCharType="end"/>
        </w:r>
      </w:hyperlink>
    </w:p>
    <w:p>
      <w:pPr>
        <w:pStyle w:val="TOC1"/>
        <w:tabs>
          <w:tab w:val="right" w:leader="dot" w:pos="8306"/>
        </w:tabs>
      </w:pPr>
      <w:hyperlink w:anchor="_Toc3394" w:history="1">
        <w:r>
          <w:rPr>
            <w:rFonts w:ascii="仿宋" w:eastAsia="仿宋" w:hAnsi="仿宋" w:cs="仿宋" w:hint="eastAsia"/>
            <w:lang w:eastAsia="zh-CN"/>
          </w:rPr>
          <w:t>三、项目选址研究</w:t>
        </w:r>
        <w:r>
          <w:tab/>
        </w:r>
        <w:r>
          <w:fldChar w:fldCharType="begin"/>
        </w:r>
        <w:r>
          <w:instrText xml:space="preserve"> PAGEREF _Toc3394 \h </w:instrText>
        </w:r>
        <w:r>
          <w:fldChar w:fldCharType="separate"/>
        </w:r>
        <w:r>
          <w:t>18</w:t>
        </w:r>
        <w:r>
          <w:fldChar w:fldCharType="end"/>
        </w:r>
      </w:hyperlink>
    </w:p>
    <w:p>
      <w:pPr>
        <w:pStyle w:val="TOC2"/>
        <w:tabs>
          <w:tab w:val="right" w:leader="dot" w:pos="8306"/>
        </w:tabs>
      </w:pPr>
      <w:hyperlink w:anchor="_Toc11390" w:history="1">
        <w:r>
          <w:rPr>
            <w:rFonts w:ascii="仿宋" w:eastAsia="仿宋" w:hAnsi="仿宋" w:cs="仿宋" w:hint="eastAsia"/>
            <w:lang w:eastAsia="zh-CN"/>
          </w:rPr>
          <w:t>(一)、项目选址原则</w:t>
        </w:r>
        <w:r>
          <w:tab/>
        </w:r>
        <w:r>
          <w:fldChar w:fldCharType="begin"/>
        </w:r>
        <w:r>
          <w:instrText xml:space="preserve"> PAGEREF _Toc11390 \h </w:instrText>
        </w:r>
        <w:r>
          <w:fldChar w:fldCharType="separate"/>
        </w:r>
        <w:r>
          <w:t>18</w:t>
        </w:r>
        <w:r>
          <w:fldChar w:fldCharType="end"/>
        </w:r>
      </w:hyperlink>
    </w:p>
    <w:p>
      <w:pPr>
        <w:pStyle w:val="TOC2"/>
        <w:tabs>
          <w:tab w:val="right" w:leader="dot" w:pos="8306"/>
        </w:tabs>
      </w:pPr>
      <w:hyperlink w:anchor="_Toc10019" w:history="1">
        <w:r>
          <w:rPr>
            <w:rFonts w:ascii="仿宋" w:eastAsia="仿宋" w:hAnsi="仿宋" w:cs="仿宋" w:hint="eastAsia"/>
            <w:lang w:eastAsia="zh-CN"/>
          </w:rPr>
          <w:t>(二)、项目选址</w:t>
        </w:r>
        <w:r>
          <w:tab/>
        </w:r>
        <w:r>
          <w:fldChar w:fldCharType="begin"/>
        </w:r>
        <w:r>
          <w:instrText xml:space="preserve"> PAGEREF _Toc10019 \h </w:instrText>
        </w:r>
        <w:r>
          <w:fldChar w:fldCharType="separate"/>
        </w:r>
        <w:r>
          <w:t>21</w:t>
        </w:r>
        <w:r>
          <w:fldChar w:fldCharType="end"/>
        </w:r>
      </w:hyperlink>
    </w:p>
    <w:p>
      <w:pPr>
        <w:pStyle w:val="TOC2"/>
        <w:tabs>
          <w:tab w:val="right" w:leader="dot" w:pos="8306"/>
        </w:tabs>
      </w:pPr>
      <w:hyperlink w:anchor="_Toc28377" w:history="1">
        <w:r>
          <w:rPr>
            <w:rFonts w:ascii="仿宋" w:eastAsia="仿宋" w:hAnsi="仿宋" w:cs="仿宋" w:hint="eastAsia"/>
            <w:lang w:eastAsia="zh-CN"/>
          </w:rPr>
          <w:t>(三)、建设条件分析</w:t>
        </w:r>
        <w:r>
          <w:tab/>
        </w:r>
        <w:r>
          <w:fldChar w:fldCharType="begin"/>
        </w:r>
        <w:r>
          <w:instrText xml:space="preserve"> PAGEREF _Toc28377 \h </w:instrText>
        </w:r>
        <w:r>
          <w:fldChar w:fldCharType="separate"/>
        </w:r>
        <w:r>
          <w:t>23</w:t>
        </w:r>
        <w:r>
          <w:fldChar w:fldCharType="end"/>
        </w:r>
      </w:hyperlink>
    </w:p>
    <w:p>
      <w:pPr>
        <w:pStyle w:val="TOC2"/>
        <w:tabs>
          <w:tab w:val="right" w:leader="dot" w:pos="8306"/>
        </w:tabs>
      </w:pPr>
      <w:hyperlink w:anchor="_Toc28341" w:history="1">
        <w:r>
          <w:rPr>
            <w:rFonts w:ascii="仿宋" w:eastAsia="仿宋" w:hAnsi="仿宋" w:cs="仿宋" w:hint="eastAsia"/>
            <w:lang w:eastAsia="zh-CN"/>
          </w:rPr>
          <w:t>(四)、用地控制指标</w:t>
        </w:r>
        <w:r>
          <w:tab/>
        </w:r>
        <w:r>
          <w:fldChar w:fldCharType="begin"/>
        </w:r>
        <w:r>
          <w:instrText xml:space="preserve"> PAGEREF _Toc28341 \h </w:instrText>
        </w:r>
        <w:r>
          <w:fldChar w:fldCharType="separate"/>
        </w:r>
        <w:r>
          <w:t>24</w:t>
        </w:r>
        <w:r>
          <w:fldChar w:fldCharType="end"/>
        </w:r>
      </w:hyperlink>
    </w:p>
    <w:p>
      <w:pPr>
        <w:pStyle w:val="TOC2"/>
        <w:tabs>
          <w:tab w:val="right" w:leader="dot" w:pos="8306"/>
        </w:tabs>
      </w:pPr>
      <w:hyperlink w:anchor="_Toc12380" w:history="1">
        <w:r>
          <w:rPr>
            <w:rFonts w:ascii="仿宋" w:eastAsia="仿宋" w:hAnsi="仿宋" w:cs="仿宋" w:hint="eastAsia"/>
            <w:lang w:eastAsia="zh-CN"/>
          </w:rPr>
          <w:t>(五)、地总体要求</w:t>
        </w:r>
        <w:r>
          <w:tab/>
        </w:r>
        <w:r>
          <w:fldChar w:fldCharType="begin"/>
        </w:r>
        <w:r>
          <w:instrText xml:space="preserve"> PAGEREF _Toc12380 \h </w:instrText>
        </w:r>
        <w:r>
          <w:fldChar w:fldCharType="separate"/>
        </w:r>
        <w:r>
          <w:t>26</w:t>
        </w:r>
        <w:r>
          <w:fldChar w:fldCharType="end"/>
        </w:r>
      </w:hyperlink>
    </w:p>
    <w:p>
      <w:pPr>
        <w:pStyle w:val="TOC2"/>
        <w:tabs>
          <w:tab w:val="right" w:leader="dot" w:pos="8306"/>
        </w:tabs>
      </w:pPr>
      <w:hyperlink w:anchor="_Toc5409" w:history="1">
        <w:r>
          <w:rPr>
            <w:rFonts w:ascii="仿宋" w:eastAsia="仿宋" w:hAnsi="仿宋" w:cs="仿宋" w:hint="eastAsia"/>
            <w:lang w:eastAsia="zh-CN"/>
          </w:rPr>
          <w:t>(六)、节约用地措施</w:t>
        </w:r>
        <w:r>
          <w:tab/>
        </w:r>
        <w:r>
          <w:fldChar w:fldCharType="begin"/>
        </w:r>
        <w:r>
          <w:instrText xml:space="preserve"> PAGEREF _Toc5409 \h </w:instrText>
        </w:r>
        <w:r>
          <w:fldChar w:fldCharType="separate"/>
        </w:r>
        <w:r>
          <w:t>27</w:t>
        </w:r>
        <w:r>
          <w:fldChar w:fldCharType="end"/>
        </w:r>
      </w:hyperlink>
    </w:p>
    <w:p>
      <w:pPr>
        <w:pStyle w:val="TOC2"/>
        <w:tabs>
          <w:tab w:val="right" w:leader="dot" w:pos="8306"/>
        </w:tabs>
      </w:pPr>
      <w:hyperlink w:anchor="_Toc24915" w:history="1">
        <w:r>
          <w:rPr>
            <w:rFonts w:ascii="仿宋" w:eastAsia="仿宋" w:hAnsi="仿宋" w:cs="仿宋" w:hint="eastAsia"/>
            <w:lang w:eastAsia="zh-CN"/>
          </w:rPr>
          <w:t>(七)、选址综合评价</w:t>
        </w:r>
        <w:r>
          <w:tab/>
        </w:r>
        <w:r>
          <w:fldChar w:fldCharType="begin"/>
        </w:r>
        <w:r>
          <w:instrText xml:space="preserve"> PAGEREF _Toc24915 \h </w:instrText>
        </w:r>
        <w:r>
          <w:fldChar w:fldCharType="separate"/>
        </w:r>
        <w:r>
          <w:t>29</w:t>
        </w:r>
        <w:r>
          <w:fldChar w:fldCharType="end"/>
        </w:r>
      </w:hyperlink>
    </w:p>
    <w:p>
      <w:pPr>
        <w:pStyle w:val="TOC1"/>
        <w:tabs>
          <w:tab w:val="right" w:leader="dot" w:pos="8306"/>
        </w:tabs>
      </w:pPr>
      <w:hyperlink w:anchor="_Toc26154" w:history="1">
        <w:r>
          <w:rPr>
            <w:rFonts w:ascii="仿宋" w:eastAsia="仿宋" w:hAnsi="仿宋" w:cs="仿宋" w:hint="eastAsia"/>
            <w:lang w:eastAsia="zh-CN"/>
          </w:rPr>
          <w:t>四、发展规划、产业政策和行业准入分析</w:t>
        </w:r>
        <w:r>
          <w:tab/>
        </w:r>
        <w:r>
          <w:fldChar w:fldCharType="begin"/>
        </w:r>
        <w:r>
          <w:instrText xml:space="preserve"> PAGEREF _Toc26154 \h </w:instrText>
        </w:r>
        <w:r>
          <w:fldChar w:fldCharType="separate"/>
        </w:r>
        <w:r>
          <w:t>30</w:t>
        </w:r>
        <w:r>
          <w:fldChar w:fldCharType="end"/>
        </w:r>
      </w:hyperlink>
    </w:p>
    <w:p>
      <w:pPr>
        <w:pStyle w:val="TOC2"/>
        <w:tabs>
          <w:tab w:val="right" w:leader="dot" w:pos="8306"/>
        </w:tabs>
      </w:pPr>
      <w:hyperlink w:anchor="_Toc20626" w:history="1">
        <w:r>
          <w:rPr>
            <w:rFonts w:ascii="仿宋" w:eastAsia="仿宋" w:hAnsi="仿宋" w:cs="仿宋" w:hint="eastAsia"/>
            <w:lang w:eastAsia="zh-CN"/>
          </w:rPr>
          <w:t>(一)、发展规划分析</w:t>
        </w:r>
        <w:r>
          <w:tab/>
        </w:r>
        <w:r>
          <w:fldChar w:fldCharType="begin"/>
        </w:r>
        <w:r>
          <w:instrText xml:space="preserve"> PAGEREF _Toc20626 \h </w:instrText>
        </w:r>
        <w:r>
          <w:fldChar w:fldCharType="separate"/>
        </w:r>
        <w:r>
          <w:t>30</w:t>
        </w:r>
        <w:r>
          <w:fldChar w:fldCharType="end"/>
        </w:r>
      </w:hyperlink>
    </w:p>
    <w:p>
      <w:pPr>
        <w:pStyle w:val="TOC2"/>
        <w:tabs>
          <w:tab w:val="right" w:leader="dot" w:pos="8306"/>
        </w:tabs>
      </w:pPr>
      <w:hyperlink w:anchor="_Toc18179" w:history="1">
        <w:r>
          <w:rPr>
            <w:rFonts w:ascii="仿宋" w:eastAsia="仿宋" w:hAnsi="仿宋" w:cs="仿宋" w:hint="eastAsia"/>
            <w:lang w:eastAsia="zh-CN"/>
          </w:rPr>
          <w:t>(二)、产业政策分析</w:t>
        </w:r>
        <w:r>
          <w:tab/>
        </w:r>
        <w:r>
          <w:fldChar w:fldCharType="begin"/>
        </w:r>
        <w:r>
          <w:instrText xml:space="preserve"> PAGEREF _Toc18179 \h </w:instrText>
        </w:r>
        <w:r>
          <w:fldChar w:fldCharType="separate"/>
        </w:r>
        <w:r>
          <w:t>31</w:t>
        </w:r>
        <w:r>
          <w:fldChar w:fldCharType="end"/>
        </w:r>
      </w:hyperlink>
    </w:p>
    <w:p>
      <w:pPr>
        <w:pStyle w:val="TOC2"/>
        <w:tabs>
          <w:tab w:val="right" w:leader="dot" w:pos="8306"/>
        </w:tabs>
      </w:pPr>
      <w:hyperlink w:anchor="_Toc8551" w:history="1">
        <w:r>
          <w:rPr>
            <w:rFonts w:ascii="仿宋" w:eastAsia="仿宋" w:hAnsi="仿宋" w:cs="仿宋" w:hint="eastAsia"/>
            <w:lang w:eastAsia="zh-CN"/>
          </w:rPr>
          <w:t>(三)、行业准入分析</w:t>
        </w:r>
        <w:r>
          <w:tab/>
        </w:r>
        <w:r>
          <w:fldChar w:fldCharType="begin"/>
        </w:r>
        <w:r>
          <w:instrText xml:space="preserve"> PAGEREF _Toc8551 \h </w:instrText>
        </w:r>
        <w:r>
          <w:fldChar w:fldCharType="separate"/>
        </w:r>
        <w:r>
          <w:t>33</w:t>
        </w:r>
        <w:r>
          <w:fldChar w:fldCharType="end"/>
        </w:r>
      </w:hyperlink>
    </w:p>
    <w:p>
      <w:pPr>
        <w:pStyle w:val="TOC1"/>
        <w:tabs>
          <w:tab w:val="right" w:leader="dot" w:pos="8306"/>
        </w:tabs>
      </w:pPr>
      <w:hyperlink w:anchor="_Toc32001" w:history="1">
        <w:r>
          <w:rPr>
            <w:rFonts w:ascii="仿宋" w:eastAsia="仿宋" w:hAnsi="仿宋" w:cs="仿宋" w:hint="eastAsia"/>
            <w:lang w:eastAsia="zh-CN"/>
          </w:rPr>
          <w:t>五、社会影响分析</w:t>
        </w:r>
        <w:r>
          <w:tab/>
        </w:r>
        <w:r>
          <w:fldChar w:fldCharType="begin"/>
        </w:r>
        <w:r>
          <w:instrText xml:space="preserve"> PAGEREF _Toc32001 \h </w:instrText>
        </w:r>
        <w:r>
          <w:fldChar w:fldCharType="separate"/>
        </w:r>
        <w:r>
          <w:t>34</w:t>
        </w:r>
        <w:r>
          <w:fldChar w:fldCharType="end"/>
        </w:r>
      </w:hyperlink>
    </w:p>
    <w:p>
      <w:pPr>
        <w:pStyle w:val="TOC2"/>
        <w:tabs>
          <w:tab w:val="right" w:leader="dot" w:pos="8306"/>
        </w:tabs>
      </w:pPr>
      <w:hyperlink w:anchor="_Toc32270" w:history="1">
        <w:r>
          <w:rPr>
            <w:rFonts w:ascii="仿宋" w:eastAsia="仿宋" w:hAnsi="仿宋" w:cs="仿宋" w:hint="eastAsia"/>
            <w:lang w:eastAsia="zh-CN"/>
          </w:rPr>
          <w:t>(一)、社会影响效果分析</w:t>
        </w:r>
        <w:r>
          <w:tab/>
        </w:r>
        <w:r>
          <w:fldChar w:fldCharType="begin"/>
        </w:r>
        <w:r>
          <w:instrText xml:space="preserve"> PAGEREF _Toc32270 \h </w:instrText>
        </w:r>
        <w:r>
          <w:fldChar w:fldCharType="separate"/>
        </w:r>
        <w:r>
          <w:t>34</w:t>
        </w:r>
        <w:r>
          <w:fldChar w:fldCharType="end"/>
        </w:r>
      </w:hyperlink>
    </w:p>
    <w:p>
      <w:pPr>
        <w:pStyle w:val="TOC2"/>
        <w:tabs>
          <w:tab w:val="right" w:leader="dot" w:pos="8306"/>
        </w:tabs>
      </w:pPr>
      <w:hyperlink w:anchor="_Toc712" w:history="1">
        <w:r>
          <w:rPr>
            <w:rFonts w:ascii="仿宋" w:eastAsia="仿宋" w:hAnsi="仿宋" w:cs="仿宋" w:hint="eastAsia"/>
            <w:lang w:eastAsia="zh-CN"/>
          </w:rPr>
          <w:t>(二)、社会适应性分析</w:t>
        </w:r>
        <w:r>
          <w:tab/>
        </w:r>
        <w:r>
          <w:fldChar w:fldCharType="begin"/>
        </w:r>
        <w:r>
          <w:instrText xml:space="preserve"> PAGEREF _Toc712 \h </w:instrText>
        </w:r>
        <w:r>
          <w:fldChar w:fldCharType="separate"/>
        </w:r>
        <w:r>
          <w:t>37</w:t>
        </w:r>
        <w:r>
          <w:fldChar w:fldCharType="end"/>
        </w:r>
      </w:hyperlink>
    </w:p>
    <w:p>
      <w:pPr>
        <w:pStyle w:val="TOC2"/>
        <w:tabs>
          <w:tab w:val="right" w:leader="dot" w:pos="8306"/>
        </w:tabs>
      </w:pPr>
      <w:hyperlink w:anchor="_Toc21158" w:history="1">
        <w:r>
          <w:rPr>
            <w:rFonts w:ascii="仿宋" w:eastAsia="仿宋" w:hAnsi="仿宋" w:cs="仿宋" w:hint="eastAsia"/>
            <w:lang w:eastAsia="zh-CN"/>
          </w:rPr>
          <w:t>(三)、社会风险及对策分析</w:t>
        </w:r>
        <w:r>
          <w:tab/>
        </w:r>
        <w:r>
          <w:fldChar w:fldCharType="begin"/>
        </w:r>
        <w:r>
          <w:instrText xml:space="preserve"> PAGEREF _Toc21158 \h </w:instrText>
        </w:r>
        <w:r>
          <w:fldChar w:fldCharType="separate"/>
        </w:r>
        <w:r>
          <w:t>38</w:t>
        </w:r>
        <w:r>
          <w:fldChar w:fldCharType="end"/>
        </w:r>
      </w:hyperlink>
    </w:p>
    <w:p>
      <w:pPr>
        <w:pStyle w:val="TOC1"/>
        <w:tabs>
          <w:tab w:val="right" w:leader="dot" w:pos="8306"/>
        </w:tabs>
      </w:pPr>
      <w:hyperlink w:anchor="_Toc10203" w:history="1">
        <w:r>
          <w:rPr>
            <w:rFonts w:ascii="仿宋" w:eastAsia="仿宋" w:hAnsi="仿宋" w:cs="仿宋" w:hint="eastAsia"/>
            <w:lang w:eastAsia="zh-CN"/>
          </w:rPr>
          <w:t>六、环境和生态影响分析</w:t>
        </w:r>
        <w:r>
          <w:tab/>
        </w:r>
        <w:r>
          <w:fldChar w:fldCharType="begin"/>
        </w:r>
        <w:r>
          <w:instrText xml:space="preserve"> PAGEREF _Toc10203 \h </w:instrText>
        </w:r>
        <w:r>
          <w:fldChar w:fldCharType="separate"/>
        </w:r>
        <w:r>
          <w:t>42</w:t>
        </w:r>
        <w:r>
          <w:fldChar w:fldCharType="end"/>
        </w:r>
      </w:hyperlink>
    </w:p>
    <w:p>
      <w:pPr>
        <w:pStyle w:val="TOC2"/>
        <w:tabs>
          <w:tab w:val="right" w:leader="dot" w:pos="8306"/>
        </w:tabs>
      </w:pPr>
      <w:hyperlink w:anchor="_Toc31998" w:history="1">
        <w:r>
          <w:rPr>
            <w:rFonts w:ascii="仿宋" w:eastAsia="仿宋" w:hAnsi="仿宋" w:cs="仿宋" w:hint="eastAsia"/>
            <w:lang w:eastAsia="zh-CN"/>
          </w:rPr>
          <w:t>(一)、环境和生态现状</w:t>
        </w:r>
        <w:r>
          <w:tab/>
        </w:r>
        <w:r>
          <w:fldChar w:fldCharType="begin"/>
        </w:r>
        <w:r>
          <w:instrText xml:space="preserve"> PAGEREF _Toc31998 \h </w:instrText>
        </w:r>
        <w:r>
          <w:fldChar w:fldCharType="separate"/>
        </w:r>
        <w:r>
          <w:t>42</w:t>
        </w:r>
        <w:r>
          <w:fldChar w:fldCharType="end"/>
        </w:r>
      </w:hyperlink>
    </w:p>
    <w:p>
      <w:pPr>
        <w:pStyle w:val="TOC2"/>
        <w:tabs>
          <w:tab w:val="right" w:leader="dot" w:pos="8306"/>
        </w:tabs>
      </w:pPr>
      <w:hyperlink w:anchor="_Toc21948" w:history="1">
        <w:r>
          <w:rPr>
            <w:rFonts w:ascii="仿宋" w:eastAsia="仿宋" w:hAnsi="仿宋" w:cs="仿宋" w:hint="eastAsia"/>
            <w:lang w:eastAsia="zh-CN"/>
          </w:rPr>
          <w:t>(二)、生态环境影响分析</w:t>
        </w:r>
        <w:r>
          <w:tab/>
        </w:r>
        <w:r>
          <w:fldChar w:fldCharType="begin"/>
        </w:r>
        <w:r>
          <w:instrText xml:space="preserve"> PAGEREF _Toc21948 \h </w:instrText>
        </w:r>
        <w:r>
          <w:fldChar w:fldCharType="separate"/>
        </w:r>
        <w:r>
          <w:t>43</w:t>
        </w:r>
        <w:r>
          <w:fldChar w:fldCharType="end"/>
        </w:r>
      </w:hyperlink>
    </w:p>
    <w:p>
      <w:pPr>
        <w:pStyle w:val="TOC2"/>
        <w:tabs>
          <w:tab w:val="right" w:leader="dot" w:pos="8306"/>
        </w:tabs>
      </w:pPr>
      <w:hyperlink w:anchor="_Toc32700" w:history="1">
        <w:r>
          <w:rPr>
            <w:rFonts w:ascii="仿宋" w:eastAsia="仿宋" w:hAnsi="仿宋" w:cs="仿宋" w:hint="eastAsia"/>
            <w:lang w:eastAsia="zh-CN"/>
          </w:rPr>
          <w:t>(三)、生态环境保护措施</w:t>
        </w:r>
        <w:r>
          <w:tab/>
        </w:r>
        <w:r>
          <w:fldChar w:fldCharType="begin"/>
        </w:r>
        <w:r>
          <w:instrText xml:space="preserve"> PAGEREF _Toc32700 \h </w:instrText>
        </w:r>
        <w:r>
          <w:fldChar w:fldCharType="separate"/>
        </w:r>
        <w:r>
          <w:t>44</w:t>
        </w:r>
        <w:r>
          <w:fldChar w:fldCharType="end"/>
        </w:r>
      </w:hyperlink>
    </w:p>
    <w:p>
      <w:pPr>
        <w:pStyle w:val="TOC2"/>
        <w:tabs>
          <w:tab w:val="right" w:leader="dot" w:pos="8306"/>
        </w:tabs>
      </w:pPr>
      <w:hyperlink w:anchor="_Toc28415" w:history="1">
        <w:r>
          <w:rPr>
            <w:rFonts w:ascii="仿宋" w:eastAsia="仿宋" w:hAnsi="仿宋" w:cs="仿宋" w:hint="eastAsia"/>
            <w:lang w:eastAsia="zh-CN"/>
          </w:rPr>
          <w:t>(四)、地质灾害影响分析</w:t>
        </w:r>
        <w:r>
          <w:tab/>
        </w:r>
        <w:r>
          <w:fldChar w:fldCharType="begin"/>
        </w:r>
        <w:r>
          <w:instrText xml:space="preserve"> PAGEREF _Toc28415 \h </w:instrText>
        </w:r>
        <w:r>
          <w:fldChar w:fldCharType="separate"/>
        </w:r>
        <w:r>
          <w:t>46</w:t>
        </w:r>
        <w:r>
          <w:fldChar w:fldCharType="end"/>
        </w:r>
      </w:hyperlink>
    </w:p>
    <w:p>
      <w:pPr>
        <w:pStyle w:val="TOC2"/>
        <w:tabs>
          <w:tab w:val="right" w:leader="dot" w:pos="8306"/>
        </w:tabs>
      </w:pPr>
      <w:hyperlink w:anchor="_Toc31646" w:history="1">
        <w:r>
          <w:rPr>
            <w:rFonts w:ascii="仿宋" w:eastAsia="仿宋" w:hAnsi="仿宋" w:cs="仿宋" w:hint="eastAsia"/>
            <w:lang w:eastAsia="zh-CN"/>
          </w:rPr>
          <w:t>(五)、特殊环境影响</w:t>
        </w:r>
        <w:r>
          <w:tab/>
        </w:r>
        <w:r>
          <w:fldChar w:fldCharType="begin"/>
        </w:r>
        <w:r>
          <w:instrText xml:space="preserve"> PAGEREF _Toc31646 \h </w:instrText>
        </w:r>
        <w:r>
          <w:fldChar w:fldCharType="separate"/>
        </w:r>
        <w:r>
          <w:t>48</w:t>
        </w:r>
        <w:r>
          <w:fldChar w:fldCharType="end"/>
        </w:r>
      </w:hyperlink>
    </w:p>
    <w:p>
      <w:pPr>
        <w:pStyle w:val="TOC1"/>
        <w:tabs>
          <w:tab w:val="right" w:leader="dot" w:pos="8306"/>
        </w:tabs>
      </w:pPr>
      <w:hyperlink w:anchor="_Toc8186" w:history="1">
        <w:r>
          <w:rPr>
            <w:rFonts w:ascii="仿宋" w:eastAsia="仿宋" w:hAnsi="仿宋" w:cs="仿宋" w:hint="eastAsia"/>
            <w:lang w:eastAsia="zh-CN"/>
          </w:rPr>
          <w:t>七、土地利用与规划方案</w:t>
        </w:r>
        <w:r>
          <w:tab/>
        </w:r>
        <w:r>
          <w:fldChar w:fldCharType="begin"/>
        </w:r>
        <w:r>
          <w:instrText xml:space="preserve"> PAGEREF _Toc8186 \h </w:instrText>
        </w:r>
        <w:r>
          <w:fldChar w:fldCharType="separate"/>
        </w:r>
        <w:r>
          <w:t>49</w:t>
        </w:r>
        <w:r>
          <w:fldChar w:fldCharType="end"/>
        </w:r>
      </w:hyperlink>
    </w:p>
    <w:p>
      <w:pPr>
        <w:pStyle w:val="TOC2"/>
        <w:tabs>
          <w:tab w:val="right" w:leader="dot" w:pos="8306"/>
        </w:tabs>
      </w:pPr>
      <w:hyperlink w:anchor="_Toc2026" w:history="1">
        <w:r>
          <w:rPr>
            <w:rFonts w:ascii="仿宋" w:eastAsia="仿宋" w:hAnsi="仿宋" w:cs="仿宋" w:hint="eastAsia"/>
            <w:lang w:eastAsia="zh-CN"/>
          </w:rPr>
          <w:t>(一)、项目用地情况分析</w:t>
        </w:r>
        <w:r>
          <w:tab/>
        </w:r>
        <w:r>
          <w:fldChar w:fldCharType="begin"/>
        </w:r>
        <w:r>
          <w:instrText xml:space="preserve"> PAGEREF _Toc2026 \h </w:instrText>
        </w:r>
        <w:r>
          <w:fldChar w:fldCharType="separate"/>
        </w:r>
        <w:r>
          <w:t>49</w:t>
        </w:r>
        <w:r>
          <w:fldChar w:fldCharType="end"/>
        </w:r>
      </w:hyperlink>
    </w:p>
    <w:p>
      <w:pPr>
        <w:pStyle w:val="TOC2"/>
        <w:tabs>
          <w:tab w:val="right" w:leader="dot" w:pos="8306"/>
        </w:tabs>
      </w:pPr>
      <w:hyperlink w:anchor="_Toc30205" w:history="1">
        <w:r>
          <w:rPr>
            <w:rFonts w:ascii="仿宋" w:eastAsia="仿宋" w:hAnsi="仿宋" w:cs="仿宋" w:hint="eastAsia"/>
            <w:lang w:eastAsia="zh-CN"/>
          </w:rPr>
          <w:t>(二)、土地利用规划方案</w:t>
        </w:r>
        <w:r>
          <w:tab/>
        </w:r>
        <w:r>
          <w:fldChar w:fldCharType="begin"/>
        </w:r>
        <w:r>
          <w:instrText xml:space="preserve"> PAGEREF _Toc30205 \h </w:instrText>
        </w:r>
        <w:r>
          <w:fldChar w:fldCharType="separate"/>
        </w:r>
        <w:r>
          <w:t>50</w:t>
        </w:r>
        <w:r>
          <w:fldChar w:fldCharType="end"/>
        </w:r>
      </w:hyperlink>
    </w:p>
    <w:p>
      <w:pPr>
        <w:pStyle w:val="TOC1"/>
        <w:tabs>
          <w:tab w:val="right" w:leader="dot" w:pos="8306"/>
        </w:tabs>
      </w:pPr>
      <w:hyperlink w:anchor="_Toc2894" w:history="1">
        <w:r>
          <w:rPr>
            <w:rFonts w:ascii="仿宋" w:eastAsia="仿宋" w:hAnsi="仿宋" w:cs="仿宋" w:hint="eastAsia"/>
            <w:lang w:eastAsia="zh-CN"/>
          </w:rPr>
          <w:t>八、客户关系管理与市场拓展</w:t>
        </w:r>
        <w:r>
          <w:tab/>
        </w:r>
        <w:r>
          <w:fldChar w:fldCharType="begin"/>
        </w:r>
        <w:r>
          <w:instrText xml:space="preserve"> PAGEREF _Toc2894 \h </w:instrText>
        </w:r>
        <w:r>
          <w:fldChar w:fldCharType="separate"/>
        </w:r>
        <w:r>
          <w:t>51</w:t>
        </w:r>
        <w:r>
          <w:fldChar w:fldCharType="end"/>
        </w:r>
      </w:hyperlink>
    </w:p>
    <w:p>
      <w:pPr>
        <w:pStyle w:val="TOC2"/>
        <w:tabs>
          <w:tab w:val="right" w:leader="dot" w:pos="8306"/>
        </w:tabs>
      </w:pPr>
      <w:hyperlink w:anchor="_Toc31024" w:history="1">
        <w:r>
          <w:rPr>
            <w:rFonts w:ascii="仿宋" w:eastAsia="仿宋" w:hAnsi="仿宋" w:cs="仿宋" w:hint="eastAsia"/>
            <w:lang w:eastAsia="zh-CN"/>
          </w:rPr>
          <w:t>(一)、客户关系管理策略</w:t>
        </w:r>
        <w:r>
          <w:tab/>
        </w:r>
        <w:r>
          <w:fldChar w:fldCharType="begin"/>
        </w:r>
        <w:r>
          <w:instrText xml:space="preserve"> PAGEREF _Toc31024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 w:history="1">
        <w:r>
          <w:rPr>
            <w:rFonts w:ascii="仿宋" w:eastAsia="仿宋" w:hAnsi="仿宋" w:cs="仿宋" w:hint="eastAsia"/>
            <w:lang w:eastAsia="zh-CN"/>
          </w:rPr>
          <w:t>(二)、市场拓展方案</w:t>
        </w:r>
        <w:r>
          <w:tab/>
        </w:r>
        <w:r>
          <w:fldChar w:fldCharType="begin"/>
        </w:r>
        <w:r>
          <w:instrText xml:space="preserve"> PAGEREF _Toc183 \h </w:instrText>
        </w:r>
        <w:r>
          <w:fldChar w:fldCharType="separate"/>
        </w:r>
        <w:r>
          <w:t>52</w:t>
        </w:r>
        <w:r>
          <w:fldChar w:fldCharType="end"/>
        </w:r>
      </w:hyperlink>
    </w:p>
    <w:p>
      <w:pPr>
        <w:pStyle w:val="TOC1"/>
        <w:tabs>
          <w:tab w:val="right" w:leader="dot" w:pos="8306"/>
        </w:tabs>
      </w:pPr>
      <w:hyperlink w:anchor="_Toc9873" w:history="1">
        <w:r>
          <w:rPr>
            <w:rFonts w:ascii="仿宋" w:eastAsia="仿宋" w:hAnsi="仿宋" w:cs="仿宋" w:hint="eastAsia"/>
            <w:lang w:eastAsia="zh-CN"/>
          </w:rPr>
          <w:t>九、资金管理与财务规划</w:t>
        </w:r>
        <w:r>
          <w:tab/>
        </w:r>
        <w:r>
          <w:fldChar w:fldCharType="begin"/>
        </w:r>
        <w:r>
          <w:instrText xml:space="preserve"> PAGEREF _Toc9873 \h </w:instrText>
        </w:r>
        <w:r>
          <w:fldChar w:fldCharType="separate"/>
        </w:r>
        <w:r>
          <w:t>53</w:t>
        </w:r>
        <w:r>
          <w:fldChar w:fldCharType="end"/>
        </w:r>
      </w:hyperlink>
    </w:p>
    <w:p>
      <w:pPr>
        <w:pStyle w:val="TOC2"/>
        <w:tabs>
          <w:tab w:val="right" w:leader="dot" w:pos="8306"/>
        </w:tabs>
      </w:pPr>
      <w:hyperlink w:anchor="_Toc12264" w:history="1">
        <w:r>
          <w:rPr>
            <w:rFonts w:ascii="仿宋" w:eastAsia="仿宋" w:hAnsi="仿宋" w:cs="仿宋" w:hint="eastAsia"/>
            <w:lang w:eastAsia="zh-CN"/>
          </w:rPr>
          <w:t>(一)、项目资金来源与筹措</w:t>
        </w:r>
        <w:r>
          <w:tab/>
        </w:r>
        <w:r>
          <w:fldChar w:fldCharType="begin"/>
        </w:r>
        <w:r>
          <w:instrText xml:space="preserve"> PAGEREF _Toc12264 \h </w:instrText>
        </w:r>
        <w:r>
          <w:fldChar w:fldCharType="separate"/>
        </w:r>
        <w:r>
          <w:t>53</w:t>
        </w:r>
        <w:r>
          <w:fldChar w:fldCharType="end"/>
        </w:r>
      </w:hyperlink>
    </w:p>
    <w:p>
      <w:pPr>
        <w:pStyle w:val="TOC2"/>
        <w:tabs>
          <w:tab w:val="right" w:leader="dot" w:pos="8306"/>
        </w:tabs>
      </w:pPr>
      <w:hyperlink w:anchor="_Toc21154" w:history="1">
        <w:r>
          <w:rPr>
            <w:rFonts w:ascii="仿宋" w:eastAsia="仿宋" w:hAnsi="仿宋" w:cs="仿宋" w:hint="eastAsia"/>
            <w:lang w:eastAsia="zh-CN"/>
          </w:rPr>
          <w:t>(二)、资金使用与监管</w:t>
        </w:r>
        <w:r>
          <w:tab/>
        </w:r>
        <w:r>
          <w:fldChar w:fldCharType="begin"/>
        </w:r>
        <w:r>
          <w:instrText xml:space="preserve"> PAGEREF _Toc21154 \h </w:instrText>
        </w:r>
        <w:r>
          <w:fldChar w:fldCharType="separate"/>
        </w:r>
        <w:r>
          <w:t>55</w:t>
        </w:r>
        <w:r>
          <w:fldChar w:fldCharType="end"/>
        </w:r>
      </w:hyperlink>
    </w:p>
    <w:p>
      <w:pPr>
        <w:pStyle w:val="TOC2"/>
        <w:tabs>
          <w:tab w:val="right" w:leader="dot" w:pos="8306"/>
        </w:tabs>
      </w:pPr>
      <w:hyperlink w:anchor="_Toc24546" w:history="1">
        <w:r>
          <w:rPr>
            <w:rFonts w:ascii="仿宋" w:eastAsia="仿宋" w:hAnsi="仿宋" w:cs="仿宋" w:hint="eastAsia"/>
            <w:lang w:eastAsia="zh-CN"/>
          </w:rPr>
          <w:t>(三)、财务规划与预测</w:t>
        </w:r>
        <w:r>
          <w:tab/>
        </w:r>
        <w:r>
          <w:fldChar w:fldCharType="begin"/>
        </w:r>
        <w:r>
          <w:instrText xml:space="preserve"> PAGEREF _Toc24546 \h </w:instrText>
        </w:r>
        <w:r>
          <w:fldChar w:fldCharType="separate"/>
        </w:r>
        <w:r>
          <w:t>56</w:t>
        </w:r>
        <w:r>
          <w:fldChar w:fldCharType="end"/>
        </w:r>
      </w:hyperlink>
    </w:p>
    <w:p>
      <w:pPr>
        <w:pStyle w:val="TOC1"/>
        <w:tabs>
          <w:tab w:val="right" w:leader="dot" w:pos="8306"/>
        </w:tabs>
      </w:pPr>
      <w:hyperlink w:anchor="_Toc713" w:history="1">
        <w:r>
          <w:rPr>
            <w:rFonts w:ascii="仿宋" w:eastAsia="仿宋" w:hAnsi="仿宋" w:cs="仿宋" w:hint="eastAsia"/>
            <w:lang w:eastAsia="zh-CN"/>
          </w:rPr>
          <w:t>十、项目实施与管理方案</w:t>
        </w:r>
        <w:r>
          <w:tab/>
        </w:r>
        <w:r>
          <w:fldChar w:fldCharType="begin"/>
        </w:r>
        <w:r>
          <w:instrText xml:space="preserve"> PAGEREF _Toc713 \h </w:instrText>
        </w:r>
        <w:r>
          <w:fldChar w:fldCharType="separate"/>
        </w:r>
        <w:r>
          <w:t>57</w:t>
        </w:r>
        <w:r>
          <w:fldChar w:fldCharType="end"/>
        </w:r>
      </w:hyperlink>
    </w:p>
    <w:p>
      <w:pPr>
        <w:pStyle w:val="TOC2"/>
        <w:tabs>
          <w:tab w:val="right" w:leader="dot" w:pos="8306"/>
        </w:tabs>
      </w:pPr>
      <w:hyperlink w:anchor="_Toc31056" w:history="1">
        <w:r>
          <w:rPr>
            <w:rFonts w:ascii="仿宋" w:eastAsia="仿宋" w:hAnsi="仿宋" w:cs="仿宋" w:hint="eastAsia"/>
            <w:lang w:eastAsia="zh-CN"/>
          </w:rPr>
          <w:t>(一)、项目实施计划</w:t>
        </w:r>
        <w:r>
          <w:tab/>
        </w:r>
        <w:r>
          <w:fldChar w:fldCharType="begin"/>
        </w:r>
        <w:r>
          <w:instrText xml:space="preserve"> PAGEREF _Toc31056 \h </w:instrText>
        </w:r>
        <w:r>
          <w:fldChar w:fldCharType="separate"/>
        </w:r>
        <w:r>
          <w:t>57</w:t>
        </w:r>
        <w:r>
          <w:fldChar w:fldCharType="end"/>
        </w:r>
      </w:hyperlink>
    </w:p>
    <w:p>
      <w:pPr>
        <w:pStyle w:val="TOC2"/>
        <w:tabs>
          <w:tab w:val="right" w:leader="dot" w:pos="8306"/>
        </w:tabs>
      </w:pPr>
      <w:hyperlink w:anchor="_Toc31346" w:history="1">
        <w:r>
          <w:rPr>
            <w:rFonts w:ascii="仿宋" w:eastAsia="仿宋" w:hAnsi="仿宋" w:cs="仿宋" w:hint="eastAsia"/>
            <w:lang w:eastAsia="zh-CN"/>
          </w:rPr>
          <w:t>(二)、项目组织机构与职责</w:t>
        </w:r>
        <w:r>
          <w:tab/>
        </w:r>
        <w:r>
          <w:fldChar w:fldCharType="begin"/>
        </w:r>
        <w:r>
          <w:instrText xml:space="preserve"> PAGEREF _Toc31346 \h </w:instrText>
        </w:r>
        <w:r>
          <w:fldChar w:fldCharType="separate"/>
        </w:r>
        <w:r>
          <w:t>58</w:t>
        </w:r>
        <w:r>
          <w:fldChar w:fldCharType="end"/>
        </w:r>
      </w:hyperlink>
    </w:p>
    <w:p>
      <w:pPr>
        <w:pStyle w:val="TOC2"/>
        <w:tabs>
          <w:tab w:val="right" w:leader="dot" w:pos="8306"/>
        </w:tabs>
      </w:pPr>
      <w:hyperlink w:anchor="_Toc410" w:history="1">
        <w:r>
          <w:rPr>
            <w:rFonts w:ascii="仿宋" w:eastAsia="仿宋" w:hAnsi="仿宋" w:cs="仿宋" w:hint="eastAsia"/>
            <w:lang w:eastAsia="zh-CN"/>
          </w:rPr>
          <w:t>(三)、项目管理与监控体系</w:t>
        </w:r>
        <w:r>
          <w:tab/>
        </w:r>
        <w:r>
          <w:fldChar w:fldCharType="begin"/>
        </w:r>
        <w:r>
          <w:instrText xml:space="preserve"> PAGEREF _Toc410 \h </w:instrText>
        </w:r>
        <w:r>
          <w:fldChar w:fldCharType="separate"/>
        </w:r>
        <w:r>
          <w:t>61</w:t>
        </w:r>
        <w:r>
          <w:fldChar w:fldCharType="end"/>
        </w:r>
      </w:hyperlink>
    </w:p>
    <w:p>
      <w:pPr>
        <w:pStyle w:val="TOC1"/>
        <w:tabs>
          <w:tab w:val="right" w:leader="dot" w:pos="8306"/>
        </w:tabs>
      </w:pPr>
      <w:hyperlink w:anchor="_Toc25194" w:history="1">
        <w:r>
          <w:rPr>
            <w:rFonts w:ascii="仿宋" w:eastAsia="仿宋" w:hAnsi="仿宋" w:cs="仿宋" w:hint="eastAsia"/>
            <w:lang w:eastAsia="zh-CN"/>
          </w:rPr>
          <w:t>十一、项目进度计划</w:t>
        </w:r>
        <w:r>
          <w:tab/>
        </w:r>
        <w:r>
          <w:fldChar w:fldCharType="begin"/>
        </w:r>
        <w:r>
          <w:instrText xml:space="preserve"> PAGEREF _Toc25194 \h </w:instrText>
        </w:r>
        <w:r>
          <w:fldChar w:fldCharType="separate"/>
        </w:r>
        <w:r>
          <w:t>62</w:t>
        </w:r>
        <w:r>
          <w:fldChar w:fldCharType="end"/>
        </w:r>
      </w:hyperlink>
    </w:p>
    <w:p>
      <w:pPr>
        <w:pStyle w:val="TOC2"/>
        <w:tabs>
          <w:tab w:val="right" w:leader="dot" w:pos="8306"/>
        </w:tabs>
      </w:pPr>
      <w:hyperlink w:anchor="_Toc23373" w:history="1">
        <w:r>
          <w:rPr>
            <w:rFonts w:ascii="仿宋" w:eastAsia="仿宋" w:hAnsi="仿宋" w:cs="仿宋" w:hint="eastAsia"/>
            <w:lang w:eastAsia="zh-CN"/>
          </w:rPr>
          <w:t>(一)、建设周期</w:t>
        </w:r>
        <w:r>
          <w:tab/>
        </w:r>
        <w:r>
          <w:fldChar w:fldCharType="begin"/>
        </w:r>
        <w:r>
          <w:instrText xml:space="preserve"> PAGEREF _Toc23373 \h </w:instrText>
        </w:r>
        <w:r>
          <w:fldChar w:fldCharType="separate"/>
        </w:r>
        <w:r>
          <w:t>62</w:t>
        </w:r>
        <w:r>
          <w:fldChar w:fldCharType="end"/>
        </w:r>
      </w:hyperlink>
    </w:p>
    <w:p>
      <w:pPr>
        <w:pStyle w:val="TOC2"/>
        <w:tabs>
          <w:tab w:val="right" w:leader="dot" w:pos="8306"/>
        </w:tabs>
      </w:pPr>
      <w:hyperlink w:anchor="_Toc25630" w:history="1">
        <w:r>
          <w:rPr>
            <w:rFonts w:ascii="仿宋" w:eastAsia="仿宋" w:hAnsi="仿宋" w:cs="仿宋" w:hint="eastAsia"/>
            <w:lang w:eastAsia="zh-CN"/>
          </w:rPr>
          <w:t>(二)、建设进度</w:t>
        </w:r>
        <w:r>
          <w:tab/>
        </w:r>
        <w:r>
          <w:fldChar w:fldCharType="begin"/>
        </w:r>
        <w:r>
          <w:instrText xml:space="preserve"> PAGEREF _Toc25630 \h </w:instrText>
        </w:r>
        <w:r>
          <w:fldChar w:fldCharType="separate"/>
        </w:r>
        <w:r>
          <w:t>63</w:t>
        </w:r>
        <w:r>
          <w:fldChar w:fldCharType="end"/>
        </w:r>
      </w:hyperlink>
    </w:p>
    <w:p>
      <w:pPr>
        <w:pStyle w:val="TOC2"/>
        <w:tabs>
          <w:tab w:val="right" w:leader="dot" w:pos="8306"/>
        </w:tabs>
      </w:pPr>
      <w:hyperlink w:anchor="_Toc24305" w:history="1">
        <w:r>
          <w:rPr>
            <w:rFonts w:ascii="仿宋" w:eastAsia="仿宋" w:hAnsi="仿宋" w:cs="仿宋" w:hint="eastAsia"/>
            <w:lang w:eastAsia="zh-CN"/>
          </w:rPr>
          <w:t>(三)、进度安排注意事项</w:t>
        </w:r>
        <w:r>
          <w:tab/>
        </w:r>
        <w:r>
          <w:fldChar w:fldCharType="begin"/>
        </w:r>
        <w:r>
          <w:instrText xml:space="preserve"> PAGEREF _Toc24305 \h </w:instrText>
        </w:r>
        <w:r>
          <w:fldChar w:fldCharType="separate"/>
        </w:r>
        <w:r>
          <w:t>64</w:t>
        </w:r>
        <w:r>
          <w:fldChar w:fldCharType="end"/>
        </w:r>
      </w:hyperlink>
    </w:p>
    <w:p>
      <w:pPr>
        <w:pStyle w:val="TOC2"/>
        <w:tabs>
          <w:tab w:val="right" w:leader="dot" w:pos="8306"/>
        </w:tabs>
      </w:pPr>
      <w:hyperlink w:anchor="_Toc8081" w:history="1">
        <w:r>
          <w:rPr>
            <w:rFonts w:ascii="仿宋" w:eastAsia="仿宋" w:hAnsi="仿宋" w:cs="仿宋" w:hint="eastAsia"/>
            <w:lang w:eastAsia="zh-CN"/>
          </w:rPr>
          <w:t>(四)、人力资源配置</w:t>
        </w:r>
        <w:r>
          <w:tab/>
        </w:r>
        <w:r>
          <w:fldChar w:fldCharType="begin"/>
        </w:r>
        <w:r>
          <w:instrText xml:space="preserve"> PAGEREF _Toc8081 \h </w:instrText>
        </w:r>
        <w:r>
          <w:fldChar w:fldCharType="separate"/>
        </w:r>
        <w:r>
          <w:t>65</w:t>
        </w:r>
        <w:r>
          <w:fldChar w:fldCharType="end"/>
        </w:r>
      </w:hyperlink>
    </w:p>
    <w:p>
      <w:pPr>
        <w:pStyle w:val="TOC2"/>
        <w:tabs>
          <w:tab w:val="right" w:leader="dot" w:pos="8306"/>
        </w:tabs>
      </w:pPr>
      <w:hyperlink w:anchor="_Toc14231" w:history="1">
        <w:r>
          <w:rPr>
            <w:rFonts w:ascii="仿宋" w:eastAsia="仿宋" w:hAnsi="仿宋" w:cs="仿宋" w:hint="eastAsia"/>
            <w:lang w:eastAsia="zh-CN"/>
          </w:rPr>
          <w:t>(五)、员工培训</w:t>
        </w:r>
        <w:r>
          <w:tab/>
        </w:r>
        <w:r>
          <w:fldChar w:fldCharType="begin"/>
        </w:r>
        <w:r>
          <w:instrText xml:space="preserve"> PAGEREF _Toc14231 \h </w:instrText>
        </w:r>
        <w:r>
          <w:fldChar w:fldCharType="separate"/>
        </w:r>
        <w:r>
          <w:t>67</w:t>
        </w:r>
        <w:r>
          <w:fldChar w:fldCharType="end"/>
        </w:r>
      </w:hyperlink>
    </w:p>
    <w:p>
      <w:pPr>
        <w:pStyle w:val="TOC2"/>
        <w:tabs>
          <w:tab w:val="right" w:leader="dot" w:pos="8306"/>
        </w:tabs>
      </w:pPr>
      <w:hyperlink w:anchor="_Toc23114" w:history="1">
        <w:r>
          <w:rPr>
            <w:rFonts w:ascii="仿宋" w:eastAsia="仿宋" w:hAnsi="仿宋" w:cs="仿宋" w:hint="eastAsia"/>
            <w:lang w:eastAsia="zh-CN"/>
          </w:rPr>
          <w:t>(六)、项目实施保障</w:t>
        </w:r>
        <w:r>
          <w:tab/>
        </w:r>
        <w:r>
          <w:fldChar w:fldCharType="begin"/>
        </w:r>
        <w:r>
          <w:instrText xml:space="preserve"> PAGEREF _Toc23114 \h </w:instrText>
        </w:r>
        <w:r>
          <w:fldChar w:fldCharType="separate"/>
        </w:r>
        <w:r>
          <w:t>68</w:t>
        </w:r>
        <w:r>
          <w:fldChar w:fldCharType="end"/>
        </w:r>
      </w:hyperlink>
    </w:p>
    <w:p>
      <w:pPr>
        <w:pStyle w:val="TOC2"/>
        <w:tabs>
          <w:tab w:val="right" w:leader="dot" w:pos="8306"/>
        </w:tabs>
      </w:pPr>
      <w:hyperlink w:anchor="_Toc2191" w:history="1">
        <w:r>
          <w:rPr>
            <w:rFonts w:ascii="仿宋" w:eastAsia="仿宋" w:hAnsi="仿宋" w:cs="仿宋" w:hint="eastAsia"/>
            <w:lang w:eastAsia="zh-CN"/>
          </w:rPr>
          <w:t>(七)、安全规范管理</w:t>
        </w:r>
        <w:r>
          <w:tab/>
        </w:r>
        <w:r>
          <w:fldChar w:fldCharType="begin"/>
        </w:r>
        <w:r>
          <w:instrText xml:space="preserve"> PAGEREF _Toc2191 \h </w:instrText>
        </w:r>
        <w:r>
          <w:fldChar w:fldCharType="separate"/>
        </w:r>
        <w:r>
          <w:t>69</w:t>
        </w:r>
        <w:r>
          <w:fldChar w:fldCharType="end"/>
        </w:r>
      </w:hyperlink>
    </w:p>
    <w:p>
      <w:pPr>
        <w:pStyle w:val="TOC1"/>
        <w:tabs>
          <w:tab w:val="right" w:leader="dot" w:pos="8306"/>
        </w:tabs>
      </w:pPr>
      <w:hyperlink w:anchor="_Toc30358" w:history="1">
        <w:r>
          <w:rPr>
            <w:rFonts w:ascii="仿宋" w:eastAsia="仿宋" w:hAnsi="仿宋" w:cs="仿宋" w:hint="eastAsia"/>
            <w:lang w:eastAsia="zh-CN"/>
          </w:rPr>
          <w:t>十二、技术创新与产业升级</w:t>
        </w:r>
        <w:r>
          <w:tab/>
        </w:r>
        <w:r>
          <w:fldChar w:fldCharType="begin"/>
        </w:r>
        <w:r>
          <w:instrText xml:space="preserve"> PAGEREF _Toc30358 \h </w:instrText>
        </w:r>
        <w:r>
          <w:fldChar w:fldCharType="separate"/>
        </w:r>
        <w:r>
          <w:t>70</w:t>
        </w:r>
        <w:r>
          <w:fldChar w:fldCharType="end"/>
        </w:r>
      </w:hyperlink>
    </w:p>
    <w:p>
      <w:pPr>
        <w:pStyle w:val="TOC2"/>
        <w:tabs>
          <w:tab w:val="right" w:leader="dot" w:pos="8306"/>
        </w:tabs>
      </w:pPr>
      <w:hyperlink w:anchor="_Toc20017" w:history="1">
        <w:r>
          <w:rPr>
            <w:rFonts w:ascii="仿宋" w:eastAsia="仿宋" w:hAnsi="仿宋" w:cs="仿宋" w:hint="eastAsia"/>
            <w:lang w:eastAsia="zh-CN"/>
          </w:rPr>
          <w:t>(一)、技术创新方向与目标</w:t>
        </w:r>
        <w:r>
          <w:tab/>
        </w:r>
        <w:r>
          <w:fldChar w:fldCharType="begin"/>
        </w:r>
        <w:r>
          <w:instrText xml:space="preserve"> PAGEREF _Toc20017 \h </w:instrText>
        </w:r>
        <w:r>
          <w:fldChar w:fldCharType="separate"/>
        </w:r>
        <w:r>
          <w:t>70</w:t>
        </w:r>
        <w:r>
          <w:fldChar w:fldCharType="end"/>
        </w:r>
      </w:hyperlink>
    </w:p>
    <w:p>
      <w:pPr>
        <w:pStyle w:val="TOC2"/>
        <w:tabs>
          <w:tab w:val="right" w:leader="dot" w:pos="8306"/>
        </w:tabs>
      </w:pPr>
      <w:hyperlink w:anchor="_Toc32192" w:history="1">
        <w:r>
          <w:rPr>
            <w:rFonts w:ascii="仿宋" w:eastAsia="仿宋" w:hAnsi="仿宋" w:cs="仿宋" w:hint="eastAsia"/>
            <w:lang w:eastAsia="zh-CN"/>
          </w:rPr>
          <w:t>(二)、产业升级路径与措施</w:t>
        </w:r>
        <w:r>
          <w:tab/>
        </w:r>
        <w:r>
          <w:fldChar w:fldCharType="begin"/>
        </w:r>
        <w:r>
          <w:instrText xml:space="preserve"> PAGEREF _Toc32192 \h </w:instrText>
        </w:r>
        <w:r>
          <w:fldChar w:fldCharType="separate"/>
        </w:r>
        <w:r>
          <w:t>71</w:t>
        </w:r>
        <w:r>
          <w:fldChar w:fldCharType="end"/>
        </w:r>
      </w:hyperlink>
    </w:p>
    <w:p>
      <w:pPr>
        <w:pStyle w:val="TOC1"/>
        <w:tabs>
          <w:tab w:val="right" w:leader="dot" w:pos="8306"/>
        </w:tabs>
      </w:pPr>
      <w:hyperlink w:anchor="_Toc14755" w:history="1">
        <w:r>
          <w:rPr>
            <w:rFonts w:ascii="仿宋" w:eastAsia="仿宋" w:hAnsi="仿宋" w:cs="仿宋" w:hint="eastAsia"/>
            <w:lang w:eastAsia="zh-CN"/>
          </w:rPr>
          <w:t>十三、质量管理与控制</w:t>
        </w:r>
        <w:r>
          <w:tab/>
        </w:r>
        <w:r>
          <w:fldChar w:fldCharType="begin"/>
        </w:r>
        <w:r>
          <w:instrText xml:space="preserve"> PAGEREF _Toc14755 \h </w:instrText>
        </w:r>
        <w:r>
          <w:fldChar w:fldCharType="separate"/>
        </w:r>
        <w:r>
          <w:t>73</w:t>
        </w:r>
        <w:r>
          <w:fldChar w:fldCharType="end"/>
        </w:r>
      </w:hyperlink>
    </w:p>
    <w:p>
      <w:pPr>
        <w:pStyle w:val="TOC2"/>
        <w:tabs>
          <w:tab w:val="right" w:leader="dot" w:pos="8306"/>
        </w:tabs>
      </w:pPr>
      <w:hyperlink w:anchor="_Toc7477" w:history="1">
        <w:r>
          <w:rPr>
            <w:rFonts w:ascii="仿宋" w:eastAsia="仿宋" w:hAnsi="仿宋" w:cs="仿宋" w:hint="eastAsia"/>
            <w:lang w:eastAsia="zh-CN"/>
          </w:rPr>
          <w:t>(一)、质量管理体系建设</w:t>
        </w:r>
        <w:r>
          <w:tab/>
        </w:r>
        <w:r>
          <w:fldChar w:fldCharType="begin"/>
        </w:r>
        <w:r>
          <w:instrText xml:space="preserve"> PAGEREF _Toc7477 \h </w:instrText>
        </w:r>
        <w:r>
          <w:fldChar w:fldCharType="separate"/>
        </w:r>
        <w:r>
          <w:t>73</w:t>
        </w:r>
        <w:r>
          <w:fldChar w:fldCharType="end"/>
        </w:r>
      </w:hyperlink>
    </w:p>
    <w:p>
      <w:pPr>
        <w:pStyle w:val="TOC2"/>
        <w:tabs>
          <w:tab w:val="right" w:leader="dot" w:pos="8306"/>
        </w:tabs>
      </w:pPr>
      <w:hyperlink w:anchor="_Toc2040" w:history="1">
        <w:r>
          <w:rPr>
            <w:rFonts w:ascii="仿宋" w:eastAsia="仿宋" w:hAnsi="仿宋" w:cs="仿宋" w:hint="eastAsia"/>
            <w:lang w:eastAsia="zh-CN"/>
          </w:rPr>
          <w:t>(二)、质量控制措施</w:t>
        </w:r>
        <w:r>
          <w:tab/>
        </w:r>
        <w:r>
          <w:fldChar w:fldCharType="begin"/>
        </w:r>
        <w:r>
          <w:instrText xml:space="preserve"> PAGEREF _Toc2040 \h </w:instrText>
        </w:r>
        <w:r>
          <w:fldChar w:fldCharType="separate"/>
        </w:r>
        <w:r>
          <w:t>74</w:t>
        </w:r>
        <w:r>
          <w:fldChar w:fldCharType="end"/>
        </w:r>
      </w:hyperlink>
    </w:p>
    <w:p>
      <w:pPr>
        <w:pStyle w:val="TOC1"/>
        <w:tabs>
          <w:tab w:val="right" w:leader="dot" w:pos="8306"/>
        </w:tabs>
      </w:pPr>
      <w:hyperlink w:anchor="_Toc13749" w:history="1">
        <w:r>
          <w:rPr>
            <w:rFonts w:ascii="仿宋" w:eastAsia="仿宋" w:hAnsi="仿宋" w:cs="仿宋" w:hint="eastAsia"/>
            <w:lang w:eastAsia="zh-CN"/>
          </w:rPr>
          <w:t>十四、知识产权管理与保护</w:t>
        </w:r>
        <w:r>
          <w:tab/>
        </w:r>
        <w:r>
          <w:fldChar w:fldCharType="begin"/>
        </w:r>
        <w:r>
          <w:instrText xml:space="preserve"> PAGEREF _Toc13749 \h </w:instrText>
        </w:r>
        <w:r>
          <w:fldChar w:fldCharType="separate"/>
        </w:r>
        <w:r>
          <w:t>75</w:t>
        </w:r>
        <w:r>
          <w:fldChar w:fldCharType="end"/>
        </w:r>
      </w:hyperlink>
    </w:p>
    <w:p>
      <w:pPr>
        <w:pStyle w:val="TOC2"/>
        <w:tabs>
          <w:tab w:val="right" w:leader="dot" w:pos="8306"/>
        </w:tabs>
      </w:pPr>
      <w:hyperlink w:anchor="_Toc5920" w:history="1">
        <w:r>
          <w:rPr>
            <w:rFonts w:ascii="仿宋" w:eastAsia="仿宋" w:hAnsi="仿宋" w:cs="仿宋" w:hint="eastAsia"/>
            <w:lang w:eastAsia="zh-CN"/>
          </w:rPr>
          <w:t>(一)、知识产权管理体系建设</w:t>
        </w:r>
        <w:r>
          <w:tab/>
        </w:r>
        <w:r>
          <w:fldChar w:fldCharType="begin"/>
        </w:r>
        <w:r>
          <w:instrText xml:space="preserve"> PAGEREF _Toc5920 \h </w:instrText>
        </w:r>
        <w:r>
          <w:fldChar w:fldCharType="separate"/>
        </w:r>
        <w:r>
          <w:t>75</w:t>
        </w:r>
        <w:r>
          <w:fldChar w:fldCharType="end"/>
        </w:r>
      </w:hyperlink>
    </w:p>
    <w:p>
      <w:pPr>
        <w:pStyle w:val="TOC2"/>
        <w:tabs>
          <w:tab w:val="right" w:leader="dot" w:pos="8306"/>
        </w:tabs>
      </w:pPr>
      <w:hyperlink w:anchor="_Toc21744" w:history="1">
        <w:r>
          <w:rPr>
            <w:rFonts w:ascii="仿宋" w:eastAsia="仿宋" w:hAnsi="仿宋" w:cs="仿宋" w:hint="eastAsia"/>
            <w:lang w:eastAsia="zh-CN"/>
          </w:rPr>
          <w:t>(二)、知识产权保护措施</w:t>
        </w:r>
        <w:r>
          <w:tab/>
        </w:r>
        <w:r>
          <w:fldChar w:fldCharType="begin"/>
        </w:r>
        <w:r>
          <w:instrText xml:space="preserve"> PAGEREF _Toc21744 \h </w:instrText>
        </w:r>
        <w:r>
          <w:fldChar w:fldCharType="separate"/>
        </w:r>
        <w:r>
          <w:t>76</w:t>
        </w:r>
        <w:r>
          <w:fldChar w:fldCharType="end"/>
        </w:r>
      </w:hyperlink>
    </w:p>
    <w:p>
      <w:pPr>
        <w:pStyle w:val="TOC1"/>
        <w:tabs>
          <w:tab w:val="right" w:leader="dot" w:pos="8306"/>
        </w:tabs>
      </w:pPr>
      <w:hyperlink w:anchor="_Toc20349" w:history="1">
        <w:r>
          <w:rPr>
            <w:rFonts w:ascii="仿宋" w:eastAsia="仿宋" w:hAnsi="仿宋" w:cs="仿宋" w:hint="eastAsia"/>
            <w:lang w:eastAsia="zh-CN"/>
          </w:rPr>
          <w:t>十五、产业协同与集群发展</w:t>
        </w:r>
        <w:r>
          <w:tab/>
        </w:r>
        <w:r>
          <w:fldChar w:fldCharType="begin"/>
        </w:r>
        <w:r>
          <w:instrText xml:space="preserve"> PAGEREF _Toc20349 \h </w:instrText>
        </w:r>
        <w:r>
          <w:fldChar w:fldCharType="separate"/>
        </w:r>
        <w:r>
          <w:t>78</w:t>
        </w:r>
        <w:r>
          <w:fldChar w:fldCharType="end"/>
        </w:r>
      </w:hyperlink>
    </w:p>
    <w:p>
      <w:pPr>
        <w:pStyle w:val="TOC2"/>
        <w:tabs>
          <w:tab w:val="right" w:leader="dot" w:pos="8306"/>
        </w:tabs>
      </w:pPr>
      <w:hyperlink w:anchor="_Toc30030" w:history="1">
        <w:r>
          <w:rPr>
            <w:rFonts w:ascii="仿宋" w:eastAsia="仿宋" w:hAnsi="仿宋" w:cs="仿宋" w:hint="eastAsia"/>
            <w:lang w:eastAsia="zh-CN"/>
          </w:rPr>
          <w:t>(一)、产业协同机制建设</w:t>
        </w:r>
        <w:r>
          <w:tab/>
        </w:r>
        <w:r>
          <w:fldChar w:fldCharType="begin"/>
        </w:r>
        <w:r>
          <w:instrText xml:space="preserve"> PAGEREF _Toc30030 \h </w:instrText>
        </w:r>
        <w:r>
          <w:fldChar w:fldCharType="separate"/>
        </w:r>
        <w:r>
          <w:t>78</w:t>
        </w:r>
        <w:r>
          <w:fldChar w:fldCharType="end"/>
        </w:r>
      </w:hyperlink>
    </w:p>
    <w:p>
      <w:pPr>
        <w:pStyle w:val="TOC2"/>
        <w:tabs>
          <w:tab w:val="right" w:leader="dot" w:pos="8306"/>
        </w:tabs>
      </w:pPr>
      <w:hyperlink w:anchor="_Toc28453" w:history="1">
        <w:r>
          <w:rPr>
            <w:rFonts w:ascii="仿宋" w:eastAsia="仿宋" w:hAnsi="仿宋" w:cs="仿宋" w:hint="eastAsia"/>
            <w:lang w:eastAsia="zh-CN"/>
          </w:rPr>
          <w:t>(二)、产业集群培育与发展</w:t>
        </w:r>
        <w:r>
          <w:tab/>
        </w:r>
        <w:r>
          <w:fldChar w:fldCharType="begin"/>
        </w:r>
        <w:r>
          <w:instrText xml:space="preserve"> PAGEREF _Toc28453 \h </w:instrText>
        </w:r>
        <w:r>
          <w:fldChar w:fldCharType="separate"/>
        </w:r>
        <w:r>
          <w:t>79</w:t>
        </w:r>
        <w:r>
          <w:fldChar w:fldCharType="end"/>
        </w:r>
      </w:hyperlink>
    </w:p>
    <w:p>
      <w:pPr>
        <w:pStyle w:val="TOC1"/>
        <w:tabs>
          <w:tab w:val="right" w:leader="dot" w:pos="8306"/>
        </w:tabs>
      </w:pPr>
      <w:hyperlink w:anchor="_Toc31919" w:history="1">
        <w:r>
          <w:rPr>
            <w:rFonts w:ascii="仿宋" w:eastAsia="仿宋" w:hAnsi="仿宋" w:cs="仿宋" w:hint="eastAsia"/>
            <w:lang w:eastAsia="zh-CN"/>
          </w:rPr>
          <w:t>十六、合作与交流机制建立</w:t>
        </w:r>
        <w:r>
          <w:tab/>
        </w:r>
        <w:r>
          <w:fldChar w:fldCharType="begin"/>
        </w:r>
        <w:r>
          <w:instrText xml:space="preserve"> PAGEREF _Toc31919 \h </w:instrText>
        </w:r>
        <w:r>
          <w:fldChar w:fldCharType="separate"/>
        </w:r>
        <w:r>
          <w:t>80</w:t>
        </w:r>
        <w:r>
          <w:fldChar w:fldCharType="end"/>
        </w:r>
      </w:hyperlink>
    </w:p>
    <w:p>
      <w:pPr>
        <w:pStyle w:val="TOC2"/>
        <w:tabs>
          <w:tab w:val="right" w:leader="dot" w:pos="8306"/>
        </w:tabs>
      </w:pPr>
      <w:hyperlink w:anchor="_Toc27664" w:history="1">
        <w:r>
          <w:rPr>
            <w:rFonts w:ascii="仿宋" w:eastAsia="仿宋" w:hAnsi="仿宋" w:cs="仿宋" w:hint="eastAsia"/>
            <w:lang w:eastAsia="zh-CN"/>
          </w:rPr>
          <w:t>(一)、合作伙伴选择与合作方式</w:t>
        </w:r>
        <w:r>
          <w:tab/>
        </w:r>
        <w:r>
          <w:fldChar w:fldCharType="begin"/>
        </w:r>
        <w:r>
          <w:instrText xml:space="preserve"> PAGEREF _Toc27664 \h </w:instrText>
        </w:r>
        <w:r>
          <w:fldChar w:fldCharType="separate"/>
        </w:r>
        <w:r>
          <w:t>80</w:t>
        </w:r>
        <w:r>
          <w:fldChar w:fldCharType="end"/>
        </w:r>
      </w:hyperlink>
    </w:p>
    <w:p>
      <w:pPr>
        <w:pStyle w:val="TOC2"/>
        <w:tabs>
          <w:tab w:val="right" w:leader="dot" w:pos="8306"/>
        </w:tabs>
      </w:pPr>
      <w:hyperlink w:anchor="_Toc31330" w:history="1">
        <w:r>
          <w:rPr>
            <w:rFonts w:ascii="仿宋" w:eastAsia="仿宋" w:hAnsi="仿宋" w:cs="仿宋" w:hint="eastAsia"/>
            <w:lang w:eastAsia="zh-CN"/>
          </w:rPr>
          <w:t>(二)、交流与合作平台搭建</w:t>
        </w:r>
        <w:r>
          <w:tab/>
        </w:r>
        <w:r>
          <w:fldChar w:fldCharType="begin"/>
        </w:r>
        <w:r>
          <w:instrText xml:space="preserve"> PAGEREF _Toc31330 \h </w:instrText>
        </w:r>
        <w:r>
          <w:fldChar w:fldCharType="separate"/>
        </w:r>
        <w:r>
          <w:t>81</w:t>
        </w:r>
        <w:r>
          <w:fldChar w:fldCharType="end"/>
        </w:r>
      </w:hyperlink>
    </w:p>
    <w:p>
      <w:pPr>
        <w:pStyle w:val="TOC1"/>
        <w:tabs>
          <w:tab w:val="right" w:leader="dot" w:pos="8306"/>
        </w:tabs>
      </w:pPr>
      <w:hyperlink w:anchor="_Toc3260" w:history="1">
        <w:r>
          <w:rPr>
            <w:rFonts w:ascii="仿宋" w:eastAsia="仿宋" w:hAnsi="仿宋" w:cs="仿宋" w:hint="eastAsia"/>
            <w:lang w:eastAsia="zh-CN"/>
          </w:rPr>
          <w:t>十七、成果转化与推广应用</w:t>
        </w:r>
        <w:r>
          <w:tab/>
        </w:r>
        <w:r>
          <w:fldChar w:fldCharType="begin"/>
        </w:r>
        <w:r>
          <w:instrText xml:space="preserve"> PAGEREF _Toc3260 \h </w:instrText>
        </w:r>
        <w:r>
          <w:fldChar w:fldCharType="separate"/>
        </w:r>
        <w:r>
          <w:t>83</w:t>
        </w:r>
        <w:r>
          <w:fldChar w:fldCharType="end"/>
        </w:r>
      </w:hyperlink>
    </w:p>
    <w:p>
      <w:pPr>
        <w:pStyle w:val="TOC2"/>
        <w:tabs>
          <w:tab w:val="right" w:leader="dot" w:pos="8306"/>
        </w:tabs>
      </w:pPr>
      <w:hyperlink w:anchor="_Toc26026" w:history="1">
        <w:r>
          <w:rPr>
            <w:rFonts w:ascii="仿宋" w:eastAsia="仿宋" w:hAnsi="仿宋" w:cs="仿宋" w:hint="eastAsia"/>
            <w:lang w:eastAsia="zh-CN"/>
          </w:rPr>
          <w:t>(一)、成果转化策略制定</w:t>
        </w:r>
        <w:r>
          <w:tab/>
        </w:r>
        <w:r>
          <w:fldChar w:fldCharType="begin"/>
        </w:r>
        <w:r>
          <w:instrText xml:space="preserve"> PAGEREF _Toc26026 \h </w:instrText>
        </w:r>
        <w:r>
          <w:fldChar w:fldCharType="separate"/>
        </w:r>
        <w:r>
          <w:t>83</w:t>
        </w:r>
        <w:r>
          <w:fldChar w:fldCharType="end"/>
        </w:r>
      </w:hyperlink>
    </w:p>
    <w:p>
      <w:pPr>
        <w:pStyle w:val="TOC2"/>
        <w:tabs>
          <w:tab w:val="right" w:leader="dot" w:pos="8306"/>
        </w:tabs>
      </w:pPr>
      <w:hyperlink w:anchor="_Toc4893" w:history="1">
        <w:r>
          <w:rPr>
            <w:rFonts w:ascii="仿宋" w:eastAsia="仿宋" w:hAnsi="仿宋" w:cs="仿宋" w:hint="eastAsia"/>
            <w:lang w:eastAsia="zh-CN"/>
          </w:rPr>
          <w:t>(二)、成果推广应用方案</w:t>
        </w:r>
        <w:r>
          <w:tab/>
        </w:r>
        <w:r>
          <w:fldChar w:fldCharType="begin"/>
        </w:r>
        <w:r>
          <w:instrText xml:space="preserve"> PAGEREF _Toc4893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9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5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3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53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3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4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0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https://d.book118.com/535212200243011041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植入广告项目建设总纲及方案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51945"/>
    <w:rsid w:val="389519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21220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2023-12-25T11:23:00Z</dcterms:created>
  <dcterms:modified xsi:type="dcterms:W3CDTF">2023-12-25T11:24:08Z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22D122A4D4E44F20A7222F793420FEEA_11</vt:lpwstr>
  </property>
  <property fmtid="{D5CDD505-2E9C-101B-9397-08002B2CF9AE}" pid="3" name="KSOProductBuildVer">
    <vt:lpwstr>2052-12.1.0.16120</vt:lpwstr>
  </property>
</Properties>
</file>