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电子出版物项目规划设计蓝图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5" w:history="1">
        <w:r>
          <w:rPr>
            <w:rFonts w:ascii="仿宋" w:eastAsia="仿宋" w:hAnsi="仿宋" w:cs="仿宋" w:hint="eastAsia"/>
            <w:lang w:eastAsia="zh-CN"/>
          </w:rPr>
          <w:t>前言</w:t>
        </w:r>
        <w:r>
          <w:tab/>
        </w:r>
        <w:r>
          <w:fldChar w:fldCharType="begin"/>
        </w:r>
        <w:r>
          <w:instrText xml:space="preserve"> PAGEREF _Toc24495 \h </w:instrText>
        </w:r>
        <w:r>
          <w:fldChar w:fldCharType="separate"/>
        </w:r>
        <w:r>
          <w:t>3</w:t>
        </w:r>
        <w:r>
          <w:fldChar w:fldCharType="end"/>
        </w:r>
      </w:hyperlink>
    </w:p>
    <w:p>
      <w:pPr>
        <w:pStyle w:val="TOC1"/>
        <w:tabs>
          <w:tab w:val="right" w:leader="dot" w:pos="8306"/>
        </w:tabs>
      </w:pPr>
      <w:hyperlink w:anchor="_Toc7071" w:history="1">
        <w:r>
          <w:rPr>
            <w:rFonts w:ascii="仿宋" w:eastAsia="仿宋" w:hAnsi="仿宋" w:cs="仿宋" w:hint="eastAsia"/>
            <w:lang w:eastAsia="zh-CN"/>
          </w:rPr>
          <w:t>一、工艺说明</w:t>
        </w:r>
        <w:r>
          <w:tab/>
        </w:r>
        <w:r>
          <w:fldChar w:fldCharType="begin"/>
        </w:r>
        <w:r>
          <w:instrText xml:space="preserve"> PAGEREF _Toc7071 \h </w:instrText>
        </w:r>
        <w:r>
          <w:fldChar w:fldCharType="separate"/>
        </w:r>
        <w:r>
          <w:t>3</w:t>
        </w:r>
        <w:r>
          <w:fldChar w:fldCharType="end"/>
        </w:r>
      </w:hyperlink>
    </w:p>
    <w:p>
      <w:pPr>
        <w:pStyle w:val="TOC2"/>
        <w:tabs>
          <w:tab w:val="right" w:leader="dot" w:pos="8306"/>
        </w:tabs>
      </w:pPr>
      <w:hyperlink w:anchor="_Toc22730" w:history="1">
        <w:r>
          <w:rPr>
            <w:rFonts w:ascii="仿宋" w:eastAsia="仿宋" w:hAnsi="仿宋" w:cs="仿宋" w:hint="eastAsia"/>
            <w:lang w:eastAsia="zh-CN"/>
          </w:rPr>
          <w:t>(一)、技术管理特点</w:t>
        </w:r>
        <w:r>
          <w:tab/>
        </w:r>
        <w:r>
          <w:fldChar w:fldCharType="begin"/>
        </w:r>
        <w:r>
          <w:instrText xml:space="preserve"> PAGEREF _Toc22730 \h </w:instrText>
        </w:r>
        <w:r>
          <w:fldChar w:fldCharType="separate"/>
        </w:r>
        <w:r>
          <w:t>3</w:t>
        </w:r>
        <w:r>
          <w:fldChar w:fldCharType="end"/>
        </w:r>
      </w:hyperlink>
    </w:p>
    <w:p>
      <w:pPr>
        <w:pStyle w:val="TOC2"/>
        <w:tabs>
          <w:tab w:val="right" w:leader="dot" w:pos="8306"/>
        </w:tabs>
      </w:pPr>
      <w:hyperlink w:anchor="_Toc17930" w:history="1">
        <w:r>
          <w:rPr>
            <w:rFonts w:ascii="仿宋" w:eastAsia="仿宋" w:hAnsi="仿宋" w:cs="仿宋" w:hint="eastAsia"/>
            <w:lang w:eastAsia="zh-CN"/>
          </w:rPr>
          <w:t>(二)、电子出版物项目工艺技术设计方案</w:t>
        </w:r>
        <w:r>
          <w:tab/>
        </w:r>
        <w:r>
          <w:fldChar w:fldCharType="begin"/>
        </w:r>
        <w:r>
          <w:instrText xml:space="preserve"> PAGEREF _Toc17930 \h </w:instrText>
        </w:r>
        <w:r>
          <w:fldChar w:fldCharType="separate"/>
        </w:r>
        <w:r>
          <w:t>4</w:t>
        </w:r>
        <w:r>
          <w:fldChar w:fldCharType="end"/>
        </w:r>
      </w:hyperlink>
    </w:p>
    <w:p>
      <w:pPr>
        <w:pStyle w:val="TOC2"/>
        <w:tabs>
          <w:tab w:val="right" w:leader="dot" w:pos="8306"/>
        </w:tabs>
      </w:pPr>
      <w:hyperlink w:anchor="_Toc26868" w:history="1">
        <w:r>
          <w:rPr>
            <w:rFonts w:ascii="仿宋" w:eastAsia="仿宋" w:hAnsi="仿宋" w:cs="仿宋" w:hint="eastAsia"/>
            <w:lang w:eastAsia="zh-CN"/>
          </w:rPr>
          <w:t>(三)、设备选型方案</w:t>
        </w:r>
        <w:r>
          <w:tab/>
        </w:r>
        <w:r>
          <w:fldChar w:fldCharType="begin"/>
        </w:r>
        <w:r>
          <w:instrText xml:space="preserve"> PAGEREF _Toc26868 \h </w:instrText>
        </w:r>
        <w:r>
          <w:fldChar w:fldCharType="separate"/>
        </w:r>
        <w:r>
          <w:t>5</w:t>
        </w:r>
        <w:r>
          <w:fldChar w:fldCharType="end"/>
        </w:r>
      </w:hyperlink>
    </w:p>
    <w:p>
      <w:pPr>
        <w:pStyle w:val="TOC1"/>
        <w:tabs>
          <w:tab w:val="right" w:leader="dot" w:pos="8306"/>
        </w:tabs>
      </w:pPr>
      <w:hyperlink w:anchor="_Toc30053" w:history="1">
        <w:r>
          <w:rPr>
            <w:rFonts w:ascii="仿宋" w:eastAsia="仿宋" w:hAnsi="仿宋" w:cs="仿宋" w:hint="eastAsia"/>
            <w:lang w:eastAsia="zh-CN"/>
          </w:rPr>
          <w:t>二、电子出版物项目绩效评估</w:t>
        </w:r>
        <w:r>
          <w:tab/>
        </w:r>
        <w:r>
          <w:fldChar w:fldCharType="begin"/>
        </w:r>
        <w:r>
          <w:instrText xml:space="preserve"> PAGEREF _Toc30053 \h </w:instrText>
        </w:r>
        <w:r>
          <w:fldChar w:fldCharType="separate"/>
        </w:r>
        <w:r>
          <w:t>7</w:t>
        </w:r>
        <w:r>
          <w:fldChar w:fldCharType="end"/>
        </w:r>
      </w:hyperlink>
    </w:p>
    <w:p>
      <w:pPr>
        <w:pStyle w:val="TOC2"/>
        <w:tabs>
          <w:tab w:val="right" w:leader="dot" w:pos="8306"/>
        </w:tabs>
      </w:pPr>
      <w:hyperlink w:anchor="_Toc4345" w:history="1">
        <w:r>
          <w:rPr>
            <w:rFonts w:ascii="仿宋" w:eastAsia="仿宋" w:hAnsi="仿宋" w:cs="仿宋" w:hint="eastAsia"/>
            <w:lang w:eastAsia="zh-CN"/>
          </w:rPr>
          <w:t>(一)、绩效评估指标</w:t>
        </w:r>
        <w:r>
          <w:tab/>
        </w:r>
        <w:r>
          <w:fldChar w:fldCharType="begin"/>
        </w:r>
        <w:r>
          <w:instrText xml:space="preserve"> PAGEREF _Toc4345 \h </w:instrText>
        </w:r>
        <w:r>
          <w:fldChar w:fldCharType="separate"/>
        </w:r>
        <w:r>
          <w:t>7</w:t>
        </w:r>
        <w:r>
          <w:fldChar w:fldCharType="end"/>
        </w:r>
      </w:hyperlink>
    </w:p>
    <w:p>
      <w:pPr>
        <w:pStyle w:val="TOC2"/>
        <w:tabs>
          <w:tab w:val="right" w:leader="dot" w:pos="8306"/>
        </w:tabs>
      </w:pPr>
      <w:hyperlink w:anchor="_Toc23094" w:history="1">
        <w:r>
          <w:rPr>
            <w:rFonts w:ascii="仿宋" w:eastAsia="仿宋" w:hAnsi="仿宋" w:cs="仿宋" w:hint="eastAsia"/>
            <w:lang w:eastAsia="zh-CN"/>
          </w:rPr>
          <w:t>(二)、绩效评估方法</w:t>
        </w:r>
        <w:r>
          <w:tab/>
        </w:r>
        <w:r>
          <w:fldChar w:fldCharType="begin"/>
        </w:r>
        <w:r>
          <w:instrText xml:space="preserve"> PAGEREF _Toc23094 \h </w:instrText>
        </w:r>
        <w:r>
          <w:fldChar w:fldCharType="separate"/>
        </w:r>
        <w:r>
          <w:t>8</w:t>
        </w:r>
        <w:r>
          <w:fldChar w:fldCharType="end"/>
        </w:r>
      </w:hyperlink>
    </w:p>
    <w:p>
      <w:pPr>
        <w:pStyle w:val="TOC2"/>
        <w:tabs>
          <w:tab w:val="right" w:leader="dot" w:pos="8306"/>
        </w:tabs>
      </w:pPr>
      <w:hyperlink w:anchor="_Toc20102" w:history="1">
        <w:r>
          <w:rPr>
            <w:rFonts w:ascii="仿宋" w:eastAsia="仿宋" w:hAnsi="仿宋" w:cs="仿宋" w:hint="eastAsia"/>
            <w:lang w:eastAsia="zh-CN"/>
          </w:rPr>
          <w:t>(三)、绩效评估周期</w:t>
        </w:r>
        <w:r>
          <w:tab/>
        </w:r>
        <w:r>
          <w:fldChar w:fldCharType="begin"/>
        </w:r>
        <w:r>
          <w:instrText xml:space="preserve"> PAGEREF _Toc20102 \h </w:instrText>
        </w:r>
        <w:r>
          <w:fldChar w:fldCharType="separate"/>
        </w:r>
        <w:r>
          <w:t>9</w:t>
        </w:r>
        <w:r>
          <w:fldChar w:fldCharType="end"/>
        </w:r>
      </w:hyperlink>
    </w:p>
    <w:p>
      <w:pPr>
        <w:pStyle w:val="TOC1"/>
        <w:tabs>
          <w:tab w:val="right" w:leader="dot" w:pos="8306"/>
        </w:tabs>
      </w:pPr>
      <w:hyperlink w:anchor="_Toc21934" w:history="1">
        <w:r>
          <w:rPr>
            <w:rFonts w:ascii="仿宋" w:eastAsia="仿宋" w:hAnsi="仿宋" w:cs="仿宋" w:hint="eastAsia"/>
            <w:lang w:eastAsia="zh-CN"/>
          </w:rPr>
          <w:t>三、电子出版物项目文档管理</w:t>
        </w:r>
        <w:r>
          <w:tab/>
        </w:r>
        <w:r>
          <w:fldChar w:fldCharType="begin"/>
        </w:r>
        <w:r>
          <w:instrText xml:space="preserve"> PAGEREF _Toc21934 \h </w:instrText>
        </w:r>
        <w:r>
          <w:fldChar w:fldCharType="separate"/>
        </w:r>
        <w:r>
          <w:t>10</w:t>
        </w:r>
        <w:r>
          <w:fldChar w:fldCharType="end"/>
        </w:r>
      </w:hyperlink>
    </w:p>
    <w:p>
      <w:pPr>
        <w:pStyle w:val="TOC2"/>
        <w:tabs>
          <w:tab w:val="right" w:leader="dot" w:pos="8306"/>
        </w:tabs>
      </w:pPr>
      <w:hyperlink w:anchor="_Toc22360" w:history="1">
        <w:r>
          <w:rPr>
            <w:rFonts w:ascii="仿宋" w:eastAsia="仿宋" w:hAnsi="仿宋" w:cs="仿宋" w:hint="eastAsia"/>
            <w:lang w:eastAsia="zh-CN"/>
          </w:rPr>
          <w:t>(一)、文档编制与审查</w:t>
        </w:r>
        <w:r>
          <w:tab/>
        </w:r>
        <w:r>
          <w:fldChar w:fldCharType="begin"/>
        </w:r>
        <w:r>
          <w:instrText xml:space="preserve"> PAGEREF _Toc22360 \h </w:instrText>
        </w:r>
        <w:r>
          <w:fldChar w:fldCharType="separate"/>
        </w:r>
        <w:r>
          <w:t>10</w:t>
        </w:r>
        <w:r>
          <w:fldChar w:fldCharType="end"/>
        </w:r>
      </w:hyperlink>
    </w:p>
    <w:p>
      <w:pPr>
        <w:pStyle w:val="TOC2"/>
        <w:tabs>
          <w:tab w:val="right" w:leader="dot" w:pos="8306"/>
        </w:tabs>
      </w:pPr>
      <w:hyperlink w:anchor="_Toc679" w:history="1">
        <w:r>
          <w:rPr>
            <w:rFonts w:ascii="仿宋" w:eastAsia="仿宋" w:hAnsi="仿宋" w:cs="仿宋" w:hint="eastAsia"/>
            <w:lang w:eastAsia="zh-CN"/>
          </w:rPr>
          <w:t>(二)、文档发布与分发</w:t>
        </w:r>
        <w:r>
          <w:tab/>
        </w:r>
        <w:r>
          <w:fldChar w:fldCharType="begin"/>
        </w:r>
        <w:r>
          <w:instrText xml:space="preserve"> PAGEREF _Toc679 \h </w:instrText>
        </w:r>
        <w:r>
          <w:fldChar w:fldCharType="separate"/>
        </w:r>
        <w:r>
          <w:t>11</w:t>
        </w:r>
        <w:r>
          <w:fldChar w:fldCharType="end"/>
        </w:r>
      </w:hyperlink>
    </w:p>
    <w:p>
      <w:pPr>
        <w:pStyle w:val="TOC2"/>
        <w:tabs>
          <w:tab w:val="right" w:leader="dot" w:pos="8306"/>
        </w:tabs>
      </w:pPr>
      <w:hyperlink w:anchor="_Toc20168" w:history="1">
        <w:r>
          <w:rPr>
            <w:rFonts w:ascii="仿宋" w:eastAsia="仿宋" w:hAnsi="仿宋" w:cs="仿宋" w:hint="eastAsia"/>
            <w:lang w:eastAsia="zh-CN"/>
          </w:rPr>
          <w:t>(三)、文档存档与归档</w:t>
        </w:r>
        <w:r>
          <w:tab/>
        </w:r>
        <w:r>
          <w:fldChar w:fldCharType="begin"/>
        </w:r>
        <w:r>
          <w:instrText xml:space="preserve"> PAGEREF _Toc20168 \h </w:instrText>
        </w:r>
        <w:r>
          <w:fldChar w:fldCharType="separate"/>
        </w:r>
        <w:r>
          <w:t>12</w:t>
        </w:r>
        <w:r>
          <w:fldChar w:fldCharType="end"/>
        </w:r>
      </w:hyperlink>
    </w:p>
    <w:p>
      <w:pPr>
        <w:pStyle w:val="TOC1"/>
        <w:tabs>
          <w:tab w:val="right" w:leader="dot" w:pos="8306"/>
        </w:tabs>
      </w:pPr>
      <w:hyperlink w:anchor="_Toc9063" w:history="1">
        <w:r>
          <w:rPr>
            <w:rFonts w:ascii="仿宋" w:eastAsia="仿宋" w:hAnsi="仿宋" w:cs="仿宋" w:hint="eastAsia"/>
            <w:lang w:eastAsia="zh-CN"/>
          </w:rPr>
          <w:t>四、电子出版物项目土建工程</w:t>
        </w:r>
        <w:r>
          <w:tab/>
        </w:r>
        <w:r>
          <w:fldChar w:fldCharType="begin"/>
        </w:r>
        <w:r>
          <w:instrText xml:space="preserve"> PAGEREF _Toc9063 \h </w:instrText>
        </w:r>
        <w:r>
          <w:fldChar w:fldCharType="separate"/>
        </w:r>
        <w:r>
          <w:t>13</w:t>
        </w:r>
        <w:r>
          <w:fldChar w:fldCharType="end"/>
        </w:r>
      </w:hyperlink>
    </w:p>
    <w:p>
      <w:pPr>
        <w:pStyle w:val="TOC2"/>
        <w:tabs>
          <w:tab w:val="right" w:leader="dot" w:pos="8306"/>
        </w:tabs>
      </w:pPr>
      <w:hyperlink w:anchor="_Toc20722" w:history="1">
        <w:r>
          <w:rPr>
            <w:rFonts w:ascii="仿宋" w:eastAsia="仿宋" w:hAnsi="仿宋" w:cs="仿宋" w:hint="eastAsia"/>
            <w:lang w:eastAsia="zh-CN"/>
          </w:rPr>
          <w:t>(一)、建筑工程设计原则</w:t>
        </w:r>
        <w:r>
          <w:tab/>
        </w:r>
        <w:r>
          <w:fldChar w:fldCharType="begin"/>
        </w:r>
        <w:r>
          <w:instrText xml:space="preserve"> PAGEREF _Toc20722 \h </w:instrText>
        </w:r>
        <w:r>
          <w:fldChar w:fldCharType="separate"/>
        </w:r>
        <w:r>
          <w:t>13</w:t>
        </w:r>
        <w:r>
          <w:fldChar w:fldCharType="end"/>
        </w:r>
      </w:hyperlink>
    </w:p>
    <w:p>
      <w:pPr>
        <w:pStyle w:val="TOC2"/>
        <w:tabs>
          <w:tab w:val="right" w:leader="dot" w:pos="8306"/>
        </w:tabs>
      </w:pPr>
      <w:hyperlink w:anchor="_Toc716" w:history="1">
        <w:r>
          <w:rPr>
            <w:rFonts w:ascii="仿宋" w:eastAsia="仿宋" w:hAnsi="仿宋" w:cs="仿宋" w:hint="eastAsia"/>
            <w:lang w:eastAsia="zh-CN"/>
          </w:rPr>
          <w:t>(二)、土建工程设计年限及安全等级</w:t>
        </w:r>
        <w:r>
          <w:tab/>
        </w:r>
        <w:r>
          <w:fldChar w:fldCharType="begin"/>
        </w:r>
        <w:r>
          <w:instrText xml:space="preserve"> PAGEREF _Toc716 \h </w:instrText>
        </w:r>
        <w:r>
          <w:fldChar w:fldCharType="separate"/>
        </w:r>
        <w:r>
          <w:t>14</w:t>
        </w:r>
        <w:r>
          <w:fldChar w:fldCharType="end"/>
        </w:r>
      </w:hyperlink>
    </w:p>
    <w:p>
      <w:pPr>
        <w:pStyle w:val="TOC2"/>
        <w:tabs>
          <w:tab w:val="right" w:leader="dot" w:pos="8306"/>
        </w:tabs>
      </w:pPr>
      <w:hyperlink w:anchor="_Toc18368" w:history="1">
        <w:r>
          <w:rPr>
            <w:rFonts w:ascii="仿宋" w:eastAsia="仿宋" w:hAnsi="仿宋" w:cs="仿宋" w:hint="eastAsia"/>
            <w:lang w:eastAsia="zh-CN"/>
          </w:rPr>
          <w:t>(三)、建筑工程设计总体要求</w:t>
        </w:r>
        <w:r>
          <w:tab/>
        </w:r>
        <w:r>
          <w:fldChar w:fldCharType="begin"/>
        </w:r>
        <w:r>
          <w:instrText xml:space="preserve"> PAGEREF _Toc18368 \h </w:instrText>
        </w:r>
        <w:r>
          <w:fldChar w:fldCharType="separate"/>
        </w:r>
        <w:r>
          <w:t>16</w:t>
        </w:r>
        <w:r>
          <w:fldChar w:fldCharType="end"/>
        </w:r>
      </w:hyperlink>
    </w:p>
    <w:p>
      <w:pPr>
        <w:pStyle w:val="TOC2"/>
        <w:tabs>
          <w:tab w:val="right" w:leader="dot" w:pos="8306"/>
        </w:tabs>
      </w:pPr>
      <w:hyperlink w:anchor="_Toc2956" w:history="1">
        <w:r>
          <w:rPr>
            <w:rFonts w:ascii="仿宋" w:eastAsia="仿宋" w:hAnsi="仿宋" w:cs="仿宋" w:hint="eastAsia"/>
            <w:lang w:eastAsia="zh-CN"/>
          </w:rPr>
          <w:t>(四)、土建工程建设指标</w:t>
        </w:r>
        <w:r>
          <w:tab/>
        </w:r>
        <w:r>
          <w:fldChar w:fldCharType="begin"/>
        </w:r>
        <w:r>
          <w:instrText xml:space="preserve"> PAGEREF _Toc2956 \h </w:instrText>
        </w:r>
        <w:r>
          <w:fldChar w:fldCharType="separate"/>
        </w:r>
        <w:r>
          <w:t>16</w:t>
        </w:r>
        <w:r>
          <w:fldChar w:fldCharType="end"/>
        </w:r>
      </w:hyperlink>
    </w:p>
    <w:p>
      <w:pPr>
        <w:pStyle w:val="TOC1"/>
        <w:tabs>
          <w:tab w:val="right" w:leader="dot" w:pos="8306"/>
        </w:tabs>
      </w:pPr>
      <w:hyperlink w:anchor="_Toc24993" w:history="1">
        <w:r>
          <w:rPr>
            <w:rFonts w:ascii="仿宋" w:eastAsia="仿宋" w:hAnsi="仿宋" w:cs="仿宋" w:hint="eastAsia"/>
            <w:lang w:eastAsia="zh-CN"/>
          </w:rPr>
          <w:t>五、电子出版物项目可持续发展</w:t>
        </w:r>
        <w:r>
          <w:tab/>
        </w:r>
        <w:r>
          <w:fldChar w:fldCharType="begin"/>
        </w:r>
        <w:r>
          <w:instrText xml:space="preserve"> PAGEREF _Toc24993 \h </w:instrText>
        </w:r>
        <w:r>
          <w:fldChar w:fldCharType="separate"/>
        </w:r>
        <w:r>
          <w:t>16</w:t>
        </w:r>
        <w:r>
          <w:fldChar w:fldCharType="end"/>
        </w:r>
      </w:hyperlink>
    </w:p>
    <w:p>
      <w:pPr>
        <w:pStyle w:val="TOC2"/>
        <w:tabs>
          <w:tab w:val="right" w:leader="dot" w:pos="8306"/>
        </w:tabs>
      </w:pPr>
      <w:hyperlink w:anchor="_Toc11941" w:history="1">
        <w:r>
          <w:rPr>
            <w:rFonts w:ascii="仿宋" w:eastAsia="仿宋" w:hAnsi="仿宋" w:cs="仿宋" w:hint="eastAsia"/>
            <w:lang w:eastAsia="zh-CN"/>
          </w:rPr>
          <w:t>(一)、可持续战略与实践</w:t>
        </w:r>
        <w:r>
          <w:tab/>
        </w:r>
        <w:r>
          <w:fldChar w:fldCharType="begin"/>
        </w:r>
        <w:r>
          <w:instrText xml:space="preserve"> PAGEREF _Toc11941 \h </w:instrText>
        </w:r>
        <w:r>
          <w:fldChar w:fldCharType="separate"/>
        </w:r>
        <w:r>
          <w:t>16</w:t>
        </w:r>
        <w:r>
          <w:fldChar w:fldCharType="end"/>
        </w:r>
      </w:hyperlink>
    </w:p>
    <w:p>
      <w:pPr>
        <w:pStyle w:val="TOC2"/>
        <w:tabs>
          <w:tab w:val="right" w:leader="dot" w:pos="8306"/>
        </w:tabs>
      </w:pPr>
      <w:hyperlink w:anchor="_Toc32445" w:history="1">
        <w:r>
          <w:rPr>
            <w:rFonts w:ascii="仿宋" w:eastAsia="仿宋" w:hAnsi="仿宋" w:cs="仿宋" w:hint="eastAsia"/>
            <w:lang w:eastAsia="zh-CN"/>
          </w:rPr>
          <w:t>(二)、环保与社会责任</w:t>
        </w:r>
        <w:r>
          <w:tab/>
        </w:r>
        <w:r>
          <w:fldChar w:fldCharType="begin"/>
        </w:r>
        <w:r>
          <w:instrText xml:space="preserve"> PAGEREF _Toc32445 \h </w:instrText>
        </w:r>
        <w:r>
          <w:fldChar w:fldCharType="separate"/>
        </w:r>
        <w:r>
          <w:t>17</w:t>
        </w:r>
        <w:r>
          <w:fldChar w:fldCharType="end"/>
        </w:r>
      </w:hyperlink>
    </w:p>
    <w:p>
      <w:pPr>
        <w:pStyle w:val="TOC1"/>
        <w:tabs>
          <w:tab w:val="right" w:leader="dot" w:pos="8306"/>
        </w:tabs>
      </w:pPr>
      <w:hyperlink w:anchor="_Toc14909" w:history="1">
        <w:r>
          <w:rPr>
            <w:rFonts w:ascii="仿宋" w:eastAsia="仿宋" w:hAnsi="仿宋" w:cs="仿宋" w:hint="eastAsia"/>
            <w:lang w:eastAsia="zh-CN"/>
          </w:rPr>
          <w:t>六、电子出版物项目危机管理</w:t>
        </w:r>
        <w:r>
          <w:tab/>
        </w:r>
        <w:r>
          <w:fldChar w:fldCharType="begin"/>
        </w:r>
        <w:r>
          <w:instrText xml:space="preserve"> PAGEREF _Toc14909 \h </w:instrText>
        </w:r>
        <w:r>
          <w:fldChar w:fldCharType="separate"/>
        </w:r>
        <w:r>
          <w:t>18</w:t>
        </w:r>
        <w:r>
          <w:fldChar w:fldCharType="end"/>
        </w:r>
      </w:hyperlink>
    </w:p>
    <w:p>
      <w:pPr>
        <w:pStyle w:val="TOC2"/>
        <w:tabs>
          <w:tab w:val="right" w:leader="dot" w:pos="8306"/>
        </w:tabs>
      </w:pPr>
      <w:hyperlink w:anchor="_Toc20693" w:history="1">
        <w:r>
          <w:rPr>
            <w:rFonts w:ascii="仿宋" w:eastAsia="仿宋" w:hAnsi="仿宋" w:cs="仿宋" w:hint="eastAsia"/>
            <w:lang w:eastAsia="zh-CN"/>
          </w:rPr>
          <w:t>(一)、危机预警与识别</w:t>
        </w:r>
        <w:r>
          <w:tab/>
        </w:r>
        <w:r>
          <w:fldChar w:fldCharType="begin"/>
        </w:r>
        <w:r>
          <w:instrText xml:space="preserve"> PAGEREF _Toc20693 \h </w:instrText>
        </w:r>
        <w:r>
          <w:fldChar w:fldCharType="separate"/>
        </w:r>
        <w:r>
          <w:t>18</w:t>
        </w:r>
        <w:r>
          <w:fldChar w:fldCharType="end"/>
        </w:r>
      </w:hyperlink>
    </w:p>
    <w:p>
      <w:pPr>
        <w:pStyle w:val="TOC2"/>
        <w:tabs>
          <w:tab w:val="right" w:leader="dot" w:pos="8306"/>
        </w:tabs>
      </w:pPr>
      <w:hyperlink w:anchor="_Toc3192" w:history="1">
        <w:r>
          <w:rPr>
            <w:rFonts w:ascii="仿宋" w:eastAsia="仿宋" w:hAnsi="仿宋" w:cs="仿宋" w:hint="eastAsia"/>
            <w:lang w:eastAsia="zh-CN"/>
          </w:rPr>
          <w:t>(二)、危机应对与恢复</w:t>
        </w:r>
        <w:r>
          <w:tab/>
        </w:r>
        <w:r>
          <w:fldChar w:fldCharType="begin"/>
        </w:r>
        <w:r>
          <w:instrText xml:space="preserve"> PAGEREF _Toc3192 \h </w:instrText>
        </w:r>
        <w:r>
          <w:fldChar w:fldCharType="separate"/>
        </w:r>
        <w:r>
          <w:t>19</w:t>
        </w:r>
        <w:r>
          <w:fldChar w:fldCharType="end"/>
        </w:r>
      </w:hyperlink>
    </w:p>
    <w:p>
      <w:pPr>
        <w:pStyle w:val="TOC1"/>
        <w:tabs>
          <w:tab w:val="right" w:leader="dot" w:pos="8306"/>
        </w:tabs>
      </w:pPr>
      <w:hyperlink w:anchor="_Toc2877" w:history="1">
        <w:r>
          <w:rPr>
            <w:rFonts w:ascii="仿宋" w:eastAsia="仿宋" w:hAnsi="仿宋" w:cs="仿宋" w:hint="eastAsia"/>
            <w:lang w:eastAsia="zh-CN"/>
          </w:rPr>
          <w:t>七、电子出版物项目人力资源管理</w:t>
        </w:r>
        <w:r>
          <w:tab/>
        </w:r>
        <w:r>
          <w:fldChar w:fldCharType="begin"/>
        </w:r>
        <w:r>
          <w:instrText xml:space="preserve"> PAGEREF _Toc2877 \h </w:instrText>
        </w:r>
        <w:r>
          <w:fldChar w:fldCharType="separate"/>
        </w:r>
        <w:r>
          <w:t>21</w:t>
        </w:r>
        <w:r>
          <w:fldChar w:fldCharType="end"/>
        </w:r>
      </w:hyperlink>
    </w:p>
    <w:p>
      <w:pPr>
        <w:pStyle w:val="TOC2"/>
        <w:tabs>
          <w:tab w:val="right" w:leader="dot" w:pos="8306"/>
        </w:tabs>
      </w:pPr>
      <w:hyperlink w:anchor="_Toc10771" w:history="1">
        <w:r>
          <w:rPr>
            <w:rFonts w:ascii="仿宋" w:eastAsia="仿宋" w:hAnsi="仿宋" w:cs="仿宋" w:hint="eastAsia"/>
            <w:lang w:eastAsia="zh-CN"/>
          </w:rPr>
          <w:t>(一)、建立健全的预算管理制度</w:t>
        </w:r>
        <w:r>
          <w:tab/>
        </w:r>
        <w:r>
          <w:fldChar w:fldCharType="begin"/>
        </w:r>
        <w:r>
          <w:instrText xml:space="preserve"> PAGEREF _Toc10771 \h </w:instrText>
        </w:r>
        <w:r>
          <w:fldChar w:fldCharType="separate"/>
        </w:r>
        <w:r>
          <w:t>21</w:t>
        </w:r>
        <w:r>
          <w:fldChar w:fldCharType="end"/>
        </w:r>
      </w:hyperlink>
    </w:p>
    <w:p>
      <w:pPr>
        <w:pStyle w:val="TOC2"/>
        <w:tabs>
          <w:tab w:val="right" w:leader="dot" w:pos="8306"/>
        </w:tabs>
      </w:pPr>
      <w:hyperlink w:anchor="_Toc11153" w:history="1">
        <w:r>
          <w:rPr>
            <w:rFonts w:ascii="仿宋" w:eastAsia="仿宋" w:hAnsi="仿宋" w:cs="仿宋" w:hint="eastAsia"/>
            <w:lang w:eastAsia="zh-CN"/>
          </w:rPr>
          <w:t>(二)、加强资金流动监控</w:t>
        </w:r>
        <w:r>
          <w:tab/>
        </w:r>
        <w:r>
          <w:fldChar w:fldCharType="begin"/>
        </w:r>
        <w:r>
          <w:instrText xml:space="preserve"> PAGEREF _Toc11153 \h </w:instrText>
        </w:r>
        <w:r>
          <w:fldChar w:fldCharType="separate"/>
        </w:r>
        <w:r>
          <w:t>22</w:t>
        </w:r>
        <w:r>
          <w:fldChar w:fldCharType="end"/>
        </w:r>
      </w:hyperlink>
    </w:p>
    <w:p>
      <w:pPr>
        <w:pStyle w:val="TOC2"/>
        <w:tabs>
          <w:tab w:val="right" w:leader="dot" w:pos="8306"/>
        </w:tabs>
      </w:pPr>
      <w:hyperlink w:anchor="_Toc16070" w:history="1">
        <w:r>
          <w:rPr>
            <w:rFonts w:ascii="仿宋" w:eastAsia="仿宋" w:hAnsi="仿宋" w:cs="仿宋" w:hint="eastAsia"/>
            <w:lang w:eastAsia="zh-CN"/>
          </w:rPr>
          <w:t>(三)、制定完善的风险控制机制</w:t>
        </w:r>
        <w:r>
          <w:tab/>
        </w:r>
        <w:r>
          <w:fldChar w:fldCharType="begin"/>
        </w:r>
        <w:r>
          <w:instrText xml:space="preserve"> PAGEREF _Toc16070 \h </w:instrText>
        </w:r>
        <w:r>
          <w:fldChar w:fldCharType="separate"/>
        </w:r>
        <w:r>
          <w:t>23</w:t>
        </w:r>
        <w:r>
          <w:fldChar w:fldCharType="end"/>
        </w:r>
      </w:hyperlink>
    </w:p>
    <w:p>
      <w:pPr>
        <w:pStyle w:val="TOC2"/>
        <w:tabs>
          <w:tab w:val="right" w:leader="dot" w:pos="8306"/>
        </w:tabs>
      </w:pPr>
      <w:hyperlink w:anchor="_Toc26893" w:history="1">
        <w:r>
          <w:rPr>
            <w:rFonts w:ascii="仿宋" w:eastAsia="仿宋" w:hAnsi="仿宋" w:cs="仿宋" w:hint="eastAsia"/>
            <w:lang w:eastAsia="zh-CN"/>
          </w:rPr>
          <w:t>(四)、优化成本管理</w:t>
        </w:r>
        <w:r>
          <w:tab/>
        </w:r>
        <w:r>
          <w:fldChar w:fldCharType="begin"/>
        </w:r>
        <w:r>
          <w:instrText xml:space="preserve"> PAGEREF _Toc26893 \h </w:instrText>
        </w:r>
        <w:r>
          <w:fldChar w:fldCharType="separate"/>
        </w:r>
        <w:r>
          <w:t>25</w:t>
        </w:r>
        <w:r>
          <w:fldChar w:fldCharType="end"/>
        </w:r>
      </w:hyperlink>
    </w:p>
    <w:p>
      <w:pPr>
        <w:pStyle w:val="TOC1"/>
        <w:tabs>
          <w:tab w:val="right" w:leader="dot" w:pos="8306"/>
        </w:tabs>
      </w:pPr>
      <w:hyperlink w:anchor="_Toc32180" w:history="1">
        <w:r>
          <w:rPr>
            <w:rFonts w:ascii="仿宋" w:eastAsia="仿宋" w:hAnsi="仿宋" w:cs="仿宋" w:hint="eastAsia"/>
            <w:lang w:eastAsia="zh-CN"/>
          </w:rPr>
          <w:t>八、电子出版物项目人力资源培养与发展</w:t>
        </w:r>
        <w:r>
          <w:tab/>
        </w:r>
        <w:r>
          <w:fldChar w:fldCharType="begin"/>
        </w:r>
        <w:r>
          <w:instrText xml:space="preserve"> PAGEREF _Toc32180 \h </w:instrText>
        </w:r>
        <w:r>
          <w:fldChar w:fldCharType="separate"/>
        </w:r>
        <w:r>
          <w:t>26</w:t>
        </w:r>
        <w:r>
          <w:fldChar w:fldCharType="end"/>
        </w:r>
      </w:hyperlink>
    </w:p>
    <w:p>
      <w:pPr>
        <w:pStyle w:val="TOC2"/>
        <w:tabs>
          <w:tab w:val="right" w:leader="dot" w:pos="8306"/>
        </w:tabs>
      </w:pPr>
      <w:hyperlink w:anchor="_Toc1974" w:history="1">
        <w:r>
          <w:rPr>
            <w:rFonts w:ascii="仿宋" w:eastAsia="仿宋" w:hAnsi="仿宋" w:cs="仿宋" w:hint="eastAsia"/>
            <w:lang w:eastAsia="zh-CN"/>
          </w:rPr>
          <w:t>(一)、人才需求与规划</w:t>
        </w:r>
        <w:r>
          <w:tab/>
        </w:r>
        <w:r>
          <w:fldChar w:fldCharType="begin"/>
        </w:r>
        <w:r>
          <w:instrText xml:space="preserve"> PAGEREF _Toc1974 \h </w:instrText>
        </w:r>
        <w:r>
          <w:fldChar w:fldCharType="separate"/>
        </w:r>
        <w:r>
          <w:t>26</w:t>
        </w:r>
        <w:r>
          <w:fldChar w:fldCharType="end"/>
        </w:r>
      </w:hyperlink>
    </w:p>
    <w:p>
      <w:pPr>
        <w:pStyle w:val="TOC2"/>
        <w:tabs>
          <w:tab w:val="right" w:leader="dot" w:pos="8306"/>
        </w:tabs>
      </w:pPr>
      <w:hyperlink w:anchor="_Toc19069" w:history="1">
        <w:r>
          <w:rPr>
            <w:rFonts w:ascii="仿宋" w:eastAsia="仿宋" w:hAnsi="仿宋" w:cs="仿宋" w:hint="eastAsia"/>
            <w:lang w:eastAsia="zh-CN"/>
          </w:rPr>
          <w:t>(二)、培训与发展计划</w:t>
        </w:r>
        <w:r>
          <w:tab/>
        </w:r>
        <w:r>
          <w:fldChar w:fldCharType="begin"/>
        </w:r>
        <w:r>
          <w:instrText xml:space="preserve"> PAGEREF _Toc19069 \h </w:instrText>
        </w:r>
        <w:r>
          <w:fldChar w:fldCharType="separate"/>
        </w:r>
        <w:r>
          <w:t>27</w:t>
        </w:r>
        <w:r>
          <w:fldChar w:fldCharType="end"/>
        </w:r>
      </w:hyperlink>
    </w:p>
    <w:p>
      <w:pPr>
        <w:pStyle w:val="TOC1"/>
        <w:tabs>
          <w:tab w:val="right" w:leader="dot" w:pos="8306"/>
        </w:tabs>
      </w:pPr>
      <w:hyperlink w:anchor="_Toc30130" w:history="1">
        <w:r>
          <w:rPr>
            <w:rFonts w:ascii="仿宋" w:eastAsia="仿宋" w:hAnsi="仿宋" w:cs="仿宋" w:hint="eastAsia"/>
            <w:lang w:eastAsia="zh-CN"/>
          </w:rPr>
          <w:t>九、电子出版物项目技术管理</w:t>
        </w:r>
        <w:r>
          <w:tab/>
        </w:r>
        <w:r>
          <w:fldChar w:fldCharType="begin"/>
        </w:r>
        <w:r>
          <w:instrText xml:space="preserve"> PAGEREF _Toc30130 \h </w:instrText>
        </w:r>
        <w:r>
          <w:fldChar w:fldCharType="separate"/>
        </w:r>
        <w:r>
          <w:t>27</w:t>
        </w:r>
        <w:r>
          <w:fldChar w:fldCharType="end"/>
        </w:r>
      </w:hyperlink>
    </w:p>
    <w:p>
      <w:pPr>
        <w:pStyle w:val="TOC2"/>
        <w:tabs>
          <w:tab w:val="right" w:leader="dot" w:pos="8306"/>
        </w:tabs>
      </w:pPr>
      <w:hyperlink w:anchor="_Toc6053" w:history="1">
        <w:r>
          <w:rPr>
            <w:rFonts w:ascii="仿宋" w:eastAsia="仿宋" w:hAnsi="仿宋" w:cs="仿宋" w:hint="eastAsia"/>
            <w:lang w:eastAsia="zh-CN"/>
          </w:rPr>
          <w:t>(一)、技术方案选用方向</w:t>
        </w:r>
        <w:r>
          <w:tab/>
        </w:r>
        <w:r>
          <w:fldChar w:fldCharType="begin"/>
        </w:r>
        <w:r>
          <w:instrText xml:space="preserve"> PAGEREF _Toc6053 \h </w:instrText>
        </w:r>
        <w:r>
          <w:fldChar w:fldCharType="separate"/>
        </w:r>
        <w:r>
          <w:t>27</w:t>
        </w:r>
        <w:r>
          <w:fldChar w:fldCharType="end"/>
        </w:r>
      </w:hyperlink>
    </w:p>
    <w:p>
      <w:pPr>
        <w:pStyle w:val="TOC2"/>
        <w:tabs>
          <w:tab w:val="right" w:leader="dot" w:pos="8306"/>
        </w:tabs>
      </w:pPr>
      <w:hyperlink w:anchor="_Toc3204" w:history="1">
        <w:r>
          <w:rPr>
            <w:rFonts w:ascii="仿宋" w:eastAsia="仿宋" w:hAnsi="仿宋" w:cs="仿宋" w:hint="eastAsia"/>
            <w:lang w:eastAsia="zh-CN"/>
          </w:rPr>
          <w:t>(二)、工艺技术方案选用原则</w:t>
        </w:r>
        <w:r>
          <w:tab/>
        </w:r>
        <w:r>
          <w:fldChar w:fldCharType="begin"/>
        </w:r>
        <w:r>
          <w:instrText xml:space="preserve"> PAGEREF _Toc3204 \h </w:instrText>
        </w:r>
        <w:r>
          <w:fldChar w:fldCharType="separate"/>
        </w:r>
        <w:r>
          <w:t>29</w:t>
        </w:r>
        <w:r>
          <w:fldChar w:fldCharType="end"/>
        </w:r>
      </w:hyperlink>
    </w:p>
    <w:p>
      <w:pPr>
        <w:pStyle w:val="TOC2"/>
        <w:tabs>
          <w:tab w:val="right" w:leader="dot" w:pos="8306"/>
        </w:tabs>
      </w:pPr>
      <w:hyperlink w:anchor="_Toc3439" w:history="1">
        <w:r>
          <w:rPr>
            <w:rFonts w:ascii="仿宋" w:eastAsia="仿宋" w:hAnsi="仿宋" w:cs="仿宋" w:hint="eastAsia"/>
            <w:lang w:eastAsia="zh-CN"/>
          </w:rPr>
          <w:t>(三)、工艺技术方案要求</w:t>
        </w:r>
        <w:r>
          <w:tab/>
        </w:r>
        <w:r>
          <w:fldChar w:fldCharType="begin"/>
        </w:r>
        <w:r>
          <w:instrText xml:space="preserve"> PAGEREF _Toc3439 \h </w:instrText>
        </w:r>
        <w:r>
          <w:fldChar w:fldCharType="separate"/>
        </w:r>
        <w:r>
          <w:t>31</w:t>
        </w:r>
        <w:r>
          <w:fldChar w:fldCharType="end"/>
        </w:r>
      </w:hyperlink>
    </w:p>
    <w:p>
      <w:pPr>
        <w:pStyle w:val="TOC1"/>
        <w:tabs>
          <w:tab w:val="right" w:leader="dot" w:pos="8306"/>
        </w:tabs>
      </w:pPr>
      <w:hyperlink w:anchor="_Toc23816" w:history="1">
        <w:r>
          <w:rPr>
            <w:rFonts w:ascii="仿宋" w:eastAsia="仿宋" w:hAnsi="仿宋" w:cs="仿宋" w:hint="eastAsia"/>
            <w:lang w:eastAsia="zh-CN"/>
          </w:rPr>
          <w:t>十、电子出版物项目环境影响分析</w:t>
        </w:r>
        <w:r>
          <w:tab/>
        </w:r>
        <w:r>
          <w:fldChar w:fldCharType="begin"/>
        </w:r>
        <w:r>
          <w:instrText xml:space="preserve"> PAGEREF _Toc23816 \h </w:instrText>
        </w:r>
        <w:r>
          <w:fldChar w:fldCharType="separate"/>
        </w:r>
        <w:r>
          <w:t>33</w:t>
        </w:r>
        <w:r>
          <w:fldChar w:fldCharType="end"/>
        </w:r>
      </w:hyperlink>
    </w:p>
    <w:p>
      <w:pPr>
        <w:pStyle w:val="TOC2"/>
        <w:tabs>
          <w:tab w:val="right" w:leader="dot" w:pos="8306"/>
        </w:tabs>
      </w:pPr>
      <w:hyperlink w:anchor="_Toc25696" w:history="1">
        <w:r>
          <w:rPr>
            <w:rFonts w:ascii="仿宋" w:eastAsia="仿宋" w:hAnsi="仿宋" w:cs="仿宋" w:hint="eastAsia"/>
            <w:lang w:eastAsia="zh-CN"/>
          </w:rPr>
          <w:t>(一)、建设区域环境质量现状</w:t>
        </w:r>
        <w:r>
          <w:tab/>
        </w:r>
        <w:r>
          <w:fldChar w:fldCharType="begin"/>
        </w:r>
        <w:r>
          <w:instrText xml:space="preserve"> PAGEREF _Toc25696 \h </w:instrText>
        </w:r>
        <w:r>
          <w:fldChar w:fldCharType="separate"/>
        </w:r>
        <w:r>
          <w:t>33</w:t>
        </w:r>
        <w:r>
          <w:fldChar w:fldCharType="end"/>
        </w:r>
      </w:hyperlink>
    </w:p>
    <w:p>
      <w:pPr>
        <w:pStyle w:val="TOC2"/>
        <w:tabs>
          <w:tab w:val="right" w:leader="dot" w:pos="8306"/>
        </w:tabs>
      </w:pPr>
      <w:hyperlink w:anchor="_Toc25694" w:history="1">
        <w:r>
          <w:rPr>
            <w:rFonts w:ascii="仿宋" w:eastAsia="仿宋" w:hAnsi="仿宋" w:cs="仿宋" w:hint="eastAsia"/>
            <w:lang w:eastAsia="zh-CN"/>
          </w:rPr>
          <w:t>(二)、建设期环境保护</w:t>
        </w:r>
        <w:r>
          <w:tab/>
        </w:r>
        <w:r>
          <w:fldChar w:fldCharType="begin"/>
        </w:r>
        <w:r>
          <w:instrText xml:space="preserve"> PAGEREF _Toc25694 \h </w:instrText>
        </w:r>
        <w:r>
          <w:fldChar w:fldCharType="separate"/>
        </w:r>
        <w:r>
          <w:t>35</w:t>
        </w:r>
        <w:r>
          <w:fldChar w:fldCharType="end"/>
        </w:r>
      </w:hyperlink>
    </w:p>
    <w:p>
      <w:pPr>
        <w:pStyle w:val="TOC2"/>
        <w:tabs>
          <w:tab w:val="right" w:leader="dot" w:pos="8306"/>
        </w:tabs>
      </w:pPr>
      <w:hyperlink w:anchor="_Toc30979" w:history="1">
        <w:r>
          <w:rPr>
            <w:rFonts w:ascii="仿宋" w:eastAsia="仿宋" w:hAnsi="仿宋" w:cs="仿宋" w:hint="eastAsia"/>
            <w:lang w:eastAsia="zh-CN"/>
          </w:rPr>
          <w:t>(三)、运营期环境保护</w:t>
        </w:r>
        <w:r>
          <w:tab/>
        </w:r>
        <w:r>
          <w:fldChar w:fldCharType="begin"/>
        </w:r>
        <w:r>
          <w:instrText xml:space="preserve"> PAGEREF _Toc30979 \h </w:instrText>
        </w:r>
        <w:r>
          <w:fldChar w:fldCharType="separate"/>
        </w:r>
        <w:r>
          <w:t>36</w:t>
        </w:r>
        <w:r>
          <w:fldChar w:fldCharType="end"/>
        </w:r>
      </w:hyperlink>
    </w:p>
    <w:p>
      <w:pPr>
        <w:pStyle w:val="TOC2"/>
        <w:tabs>
          <w:tab w:val="right" w:leader="dot" w:pos="8306"/>
        </w:tabs>
      </w:pPr>
      <w:hyperlink w:anchor="_Toc14633" w:history="1">
        <w:r>
          <w:rPr>
            <w:rFonts w:ascii="仿宋" w:eastAsia="仿宋" w:hAnsi="仿宋" w:cs="仿宋" w:hint="eastAsia"/>
            <w:lang w:eastAsia="zh-CN"/>
          </w:rPr>
          <w:t>(四)、电子出版物项目建设对区域经济的影响</w:t>
        </w:r>
        <w:r>
          <w:tab/>
        </w:r>
        <w:r>
          <w:fldChar w:fldCharType="begin"/>
        </w:r>
        <w:r>
          <w:instrText xml:space="preserve"> PAGEREF _Toc14633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7" w:history="1">
        <w:r>
          <w:rPr>
            <w:rFonts w:ascii="仿宋" w:eastAsia="仿宋" w:hAnsi="仿宋" w:cs="仿宋" w:hint="eastAsia"/>
            <w:lang w:eastAsia="zh-CN"/>
          </w:rPr>
          <w:t>(五)、废弃物处理</w:t>
        </w:r>
        <w:r>
          <w:tab/>
        </w:r>
        <w:r>
          <w:fldChar w:fldCharType="begin"/>
        </w:r>
        <w:r>
          <w:instrText xml:space="preserve"> PAGEREF _Toc2727 \h </w:instrText>
        </w:r>
        <w:r>
          <w:fldChar w:fldCharType="separate"/>
        </w:r>
        <w:r>
          <w:t>39</w:t>
        </w:r>
        <w:r>
          <w:fldChar w:fldCharType="end"/>
        </w:r>
      </w:hyperlink>
    </w:p>
    <w:p>
      <w:pPr>
        <w:pStyle w:val="TOC2"/>
        <w:tabs>
          <w:tab w:val="right" w:leader="dot" w:pos="8306"/>
        </w:tabs>
      </w:pPr>
      <w:hyperlink w:anchor="_Toc31693" w:history="1">
        <w:r>
          <w:rPr>
            <w:rFonts w:ascii="仿宋" w:eastAsia="仿宋" w:hAnsi="仿宋" w:cs="仿宋" w:hint="eastAsia"/>
            <w:lang w:eastAsia="zh-CN"/>
          </w:rPr>
          <w:t>(六)、特殊环境影响分析</w:t>
        </w:r>
        <w:r>
          <w:tab/>
        </w:r>
        <w:r>
          <w:fldChar w:fldCharType="begin"/>
        </w:r>
        <w:r>
          <w:instrText xml:space="preserve"> PAGEREF _Toc31693 \h </w:instrText>
        </w:r>
        <w:r>
          <w:fldChar w:fldCharType="separate"/>
        </w:r>
        <w:r>
          <w:t>41</w:t>
        </w:r>
        <w:r>
          <w:fldChar w:fldCharType="end"/>
        </w:r>
      </w:hyperlink>
    </w:p>
    <w:p>
      <w:pPr>
        <w:pStyle w:val="TOC2"/>
        <w:tabs>
          <w:tab w:val="right" w:leader="dot" w:pos="8306"/>
        </w:tabs>
      </w:pPr>
      <w:hyperlink w:anchor="_Toc25898" w:history="1">
        <w:r>
          <w:rPr>
            <w:rFonts w:ascii="仿宋" w:eastAsia="仿宋" w:hAnsi="仿宋" w:cs="仿宋" w:hint="eastAsia"/>
            <w:lang w:eastAsia="zh-CN"/>
          </w:rPr>
          <w:t>(七)、清洁生产</w:t>
        </w:r>
        <w:r>
          <w:tab/>
        </w:r>
        <w:r>
          <w:fldChar w:fldCharType="begin"/>
        </w:r>
        <w:r>
          <w:instrText xml:space="preserve"> PAGEREF _Toc25898 \h </w:instrText>
        </w:r>
        <w:r>
          <w:fldChar w:fldCharType="separate"/>
        </w:r>
        <w:r>
          <w:t>42</w:t>
        </w:r>
        <w:r>
          <w:fldChar w:fldCharType="end"/>
        </w:r>
      </w:hyperlink>
    </w:p>
    <w:p>
      <w:pPr>
        <w:pStyle w:val="TOC2"/>
        <w:tabs>
          <w:tab w:val="right" w:leader="dot" w:pos="8306"/>
        </w:tabs>
      </w:pPr>
      <w:hyperlink w:anchor="_Toc27024" w:history="1">
        <w:r>
          <w:rPr>
            <w:rFonts w:ascii="仿宋" w:eastAsia="仿宋" w:hAnsi="仿宋" w:cs="仿宋" w:hint="eastAsia"/>
            <w:lang w:eastAsia="zh-CN"/>
          </w:rPr>
          <w:t>(八)、环境保护综合评价</w:t>
        </w:r>
        <w:r>
          <w:tab/>
        </w:r>
        <w:r>
          <w:fldChar w:fldCharType="begin"/>
        </w:r>
        <w:r>
          <w:instrText xml:space="preserve"> PAGEREF _Toc27024 \h </w:instrText>
        </w:r>
        <w:r>
          <w:fldChar w:fldCharType="separate"/>
        </w:r>
        <w:r>
          <w:t>43</w:t>
        </w:r>
        <w:r>
          <w:fldChar w:fldCharType="end"/>
        </w:r>
      </w:hyperlink>
    </w:p>
    <w:p>
      <w:pPr>
        <w:pStyle w:val="TOC1"/>
        <w:tabs>
          <w:tab w:val="right" w:leader="dot" w:pos="8306"/>
        </w:tabs>
      </w:pPr>
      <w:hyperlink w:anchor="_Toc30231" w:history="1">
        <w:r>
          <w:rPr>
            <w:rFonts w:ascii="仿宋" w:eastAsia="仿宋" w:hAnsi="仿宋" w:cs="仿宋" w:hint="eastAsia"/>
            <w:lang w:eastAsia="zh-CN"/>
          </w:rPr>
          <w:t>十一、电子出版物项目风险管理</w:t>
        </w:r>
        <w:r>
          <w:tab/>
        </w:r>
        <w:r>
          <w:fldChar w:fldCharType="begin"/>
        </w:r>
        <w:r>
          <w:instrText xml:space="preserve"> PAGEREF _Toc30231 \h </w:instrText>
        </w:r>
        <w:r>
          <w:fldChar w:fldCharType="separate"/>
        </w:r>
        <w:r>
          <w:t>44</w:t>
        </w:r>
        <w:r>
          <w:fldChar w:fldCharType="end"/>
        </w:r>
      </w:hyperlink>
    </w:p>
    <w:p>
      <w:pPr>
        <w:pStyle w:val="TOC2"/>
        <w:tabs>
          <w:tab w:val="right" w:leader="dot" w:pos="8306"/>
        </w:tabs>
      </w:pPr>
      <w:hyperlink w:anchor="_Toc12744" w:history="1">
        <w:r>
          <w:rPr>
            <w:rFonts w:ascii="仿宋" w:eastAsia="仿宋" w:hAnsi="仿宋" w:cs="仿宋" w:hint="eastAsia"/>
            <w:lang w:eastAsia="zh-CN"/>
          </w:rPr>
          <w:t>(一)、风险识别与评估</w:t>
        </w:r>
        <w:r>
          <w:tab/>
        </w:r>
        <w:r>
          <w:fldChar w:fldCharType="begin"/>
        </w:r>
        <w:r>
          <w:instrText xml:space="preserve"> PAGEREF _Toc12744 \h </w:instrText>
        </w:r>
        <w:r>
          <w:fldChar w:fldCharType="separate"/>
        </w:r>
        <w:r>
          <w:t>44</w:t>
        </w:r>
        <w:r>
          <w:fldChar w:fldCharType="end"/>
        </w:r>
      </w:hyperlink>
    </w:p>
    <w:p>
      <w:pPr>
        <w:pStyle w:val="TOC2"/>
        <w:tabs>
          <w:tab w:val="right" w:leader="dot" w:pos="8306"/>
        </w:tabs>
      </w:pPr>
      <w:hyperlink w:anchor="_Toc3989" w:history="1">
        <w:r>
          <w:rPr>
            <w:rFonts w:ascii="仿宋" w:eastAsia="仿宋" w:hAnsi="仿宋" w:cs="仿宋" w:hint="eastAsia"/>
            <w:lang w:eastAsia="zh-CN"/>
          </w:rPr>
          <w:t>(二)、风险应对策略</w:t>
        </w:r>
        <w:r>
          <w:tab/>
        </w:r>
        <w:r>
          <w:fldChar w:fldCharType="begin"/>
        </w:r>
        <w:r>
          <w:instrText xml:space="preserve"> PAGEREF _Toc3989 \h </w:instrText>
        </w:r>
        <w:r>
          <w:fldChar w:fldCharType="separate"/>
        </w:r>
        <w:r>
          <w:t>45</w:t>
        </w:r>
        <w:r>
          <w:fldChar w:fldCharType="end"/>
        </w:r>
      </w:hyperlink>
    </w:p>
    <w:p>
      <w:pPr>
        <w:pStyle w:val="TOC2"/>
        <w:tabs>
          <w:tab w:val="right" w:leader="dot" w:pos="8306"/>
        </w:tabs>
      </w:pPr>
      <w:hyperlink w:anchor="_Toc25983" w:history="1">
        <w:r>
          <w:rPr>
            <w:rFonts w:ascii="仿宋" w:eastAsia="仿宋" w:hAnsi="仿宋" w:cs="仿宋" w:hint="eastAsia"/>
            <w:lang w:eastAsia="zh-CN"/>
          </w:rPr>
          <w:t>(三)、风险监控与控制</w:t>
        </w:r>
        <w:r>
          <w:tab/>
        </w:r>
        <w:r>
          <w:fldChar w:fldCharType="begin"/>
        </w:r>
        <w:r>
          <w:instrText xml:space="preserve"> PAGEREF _Toc25983 \h </w:instrText>
        </w:r>
        <w:r>
          <w:fldChar w:fldCharType="separate"/>
        </w:r>
        <w:r>
          <w:t>47</w:t>
        </w:r>
        <w:r>
          <w:fldChar w:fldCharType="end"/>
        </w:r>
      </w:hyperlink>
    </w:p>
    <w:p>
      <w:pPr>
        <w:pStyle w:val="TOC1"/>
        <w:tabs>
          <w:tab w:val="right" w:leader="dot" w:pos="8306"/>
        </w:tabs>
      </w:pPr>
      <w:hyperlink w:anchor="_Toc28672" w:history="1">
        <w:r>
          <w:rPr>
            <w:rFonts w:ascii="仿宋" w:eastAsia="仿宋" w:hAnsi="仿宋" w:cs="仿宋" w:hint="eastAsia"/>
            <w:lang w:eastAsia="zh-CN"/>
          </w:rPr>
          <w:t>十二、电子出版物项目创新与研发</w:t>
        </w:r>
        <w:r>
          <w:tab/>
        </w:r>
        <w:r>
          <w:fldChar w:fldCharType="begin"/>
        </w:r>
        <w:r>
          <w:instrText xml:space="preserve"> PAGEREF _Toc28672 \h </w:instrText>
        </w:r>
        <w:r>
          <w:fldChar w:fldCharType="separate"/>
        </w:r>
        <w:r>
          <w:t>48</w:t>
        </w:r>
        <w:r>
          <w:fldChar w:fldCharType="end"/>
        </w:r>
      </w:hyperlink>
    </w:p>
    <w:p>
      <w:pPr>
        <w:pStyle w:val="TOC2"/>
        <w:tabs>
          <w:tab w:val="right" w:leader="dot" w:pos="8306"/>
        </w:tabs>
      </w:pPr>
      <w:hyperlink w:anchor="_Toc23859" w:history="1">
        <w:r>
          <w:rPr>
            <w:rFonts w:ascii="仿宋" w:eastAsia="仿宋" w:hAnsi="仿宋" w:cs="仿宋" w:hint="eastAsia"/>
            <w:lang w:eastAsia="zh-CN"/>
          </w:rPr>
          <w:t>(一)、创新策略与方向</w:t>
        </w:r>
        <w:r>
          <w:tab/>
        </w:r>
        <w:r>
          <w:fldChar w:fldCharType="begin"/>
        </w:r>
        <w:r>
          <w:instrText xml:space="preserve"> PAGEREF _Toc23859 \h </w:instrText>
        </w:r>
        <w:r>
          <w:fldChar w:fldCharType="separate"/>
        </w:r>
        <w:r>
          <w:t>48</w:t>
        </w:r>
        <w:r>
          <w:fldChar w:fldCharType="end"/>
        </w:r>
      </w:hyperlink>
    </w:p>
    <w:p>
      <w:pPr>
        <w:pStyle w:val="TOC2"/>
        <w:tabs>
          <w:tab w:val="right" w:leader="dot" w:pos="8306"/>
        </w:tabs>
      </w:pPr>
      <w:hyperlink w:anchor="_Toc6950" w:history="1">
        <w:r>
          <w:rPr>
            <w:rFonts w:ascii="仿宋" w:eastAsia="仿宋" w:hAnsi="仿宋" w:cs="仿宋" w:hint="eastAsia"/>
            <w:lang w:eastAsia="zh-CN"/>
          </w:rPr>
          <w:t>(二)、研发规划与投入</w:t>
        </w:r>
        <w:r>
          <w:tab/>
        </w:r>
        <w:r>
          <w:fldChar w:fldCharType="begin"/>
        </w:r>
        <w:r>
          <w:instrText xml:space="preserve"> PAGEREF _Toc6950 \h </w:instrText>
        </w:r>
        <w:r>
          <w:fldChar w:fldCharType="separate"/>
        </w:r>
        <w:r>
          <w:t>49</w:t>
        </w:r>
        <w:r>
          <w:fldChar w:fldCharType="end"/>
        </w:r>
      </w:hyperlink>
    </w:p>
    <w:p>
      <w:pPr>
        <w:pStyle w:val="TOC1"/>
        <w:tabs>
          <w:tab w:val="right" w:leader="dot" w:pos="8306"/>
        </w:tabs>
      </w:pPr>
      <w:hyperlink w:anchor="_Toc3485" w:history="1">
        <w:r>
          <w:rPr>
            <w:rFonts w:ascii="仿宋" w:eastAsia="仿宋" w:hAnsi="仿宋" w:cs="仿宋" w:hint="eastAsia"/>
            <w:lang w:eastAsia="zh-CN"/>
          </w:rPr>
          <w:t>十三、供应链管理</w:t>
        </w:r>
        <w:r>
          <w:tab/>
        </w:r>
        <w:r>
          <w:fldChar w:fldCharType="begin"/>
        </w:r>
        <w:r>
          <w:instrText xml:space="preserve"> PAGEREF _Toc3485 \h </w:instrText>
        </w:r>
        <w:r>
          <w:fldChar w:fldCharType="separate"/>
        </w:r>
        <w:r>
          <w:t>51</w:t>
        </w:r>
        <w:r>
          <w:fldChar w:fldCharType="end"/>
        </w:r>
      </w:hyperlink>
    </w:p>
    <w:p>
      <w:pPr>
        <w:pStyle w:val="TOC2"/>
        <w:tabs>
          <w:tab w:val="right" w:leader="dot" w:pos="8306"/>
        </w:tabs>
      </w:pPr>
      <w:hyperlink w:anchor="_Toc14964" w:history="1">
        <w:r>
          <w:rPr>
            <w:rFonts w:ascii="仿宋" w:eastAsia="仿宋" w:hAnsi="仿宋" w:cs="仿宋" w:hint="eastAsia"/>
            <w:lang w:eastAsia="zh-CN"/>
          </w:rPr>
          <w:t>(一)、供应链战略规划</w:t>
        </w:r>
        <w:r>
          <w:tab/>
        </w:r>
        <w:r>
          <w:fldChar w:fldCharType="begin"/>
        </w:r>
        <w:r>
          <w:instrText xml:space="preserve"> PAGEREF _Toc14964 \h </w:instrText>
        </w:r>
        <w:r>
          <w:fldChar w:fldCharType="separate"/>
        </w:r>
        <w:r>
          <w:t>51</w:t>
        </w:r>
        <w:r>
          <w:fldChar w:fldCharType="end"/>
        </w:r>
      </w:hyperlink>
    </w:p>
    <w:p>
      <w:pPr>
        <w:pStyle w:val="TOC2"/>
        <w:tabs>
          <w:tab w:val="right" w:leader="dot" w:pos="8306"/>
        </w:tabs>
      </w:pPr>
      <w:hyperlink w:anchor="_Toc19365" w:history="1">
        <w:r>
          <w:rPr>
            <w:rFonts w:ascii="仿宋" w:eastAsia="仿宋" w:hAnsi="仿宋" w:cs="仿宋" w:hint="eastAsia"/>
            <w:lang w:eastAsia="zh-CN"/>
          </w:rPr>
          <w:t>(二)、供应商选择与合作</w:t>
        </w:r>
        <w:r>
          <w:tab/>
        </w:r>
        <w:r>
          <w:fldChar w:fldCharType="begin"/>
        </w:r>
        <w:r>
          <w:instrText xml:space="preserve"> PAGEREF _Toc19365 \h </w:instrText>
        </w:r>
        <w:r>
          <w:fldChar w:fldCharType="separate"/>
        </w:r>
        <w:r>
          <w:t>53</w:t>
        </w:r>
        <w:r>
          <w:fldChar w:fldCharType="end"/>
        </w:r>
      </w:hyperlink>
    </w:p>
    <w:p>
      <w:pPr>
        <w:pStyle w:val="TOC2"/>
        <w:tabs>
          <w:tab w:val="right" w:leader="dot" w:pos="8306"/>
        </w:tabs>
      </w:pPr>
      <w:hyperlink w:anchor="_Toc9124" w:history="1">
        <w:r>
          <w:rPr>
            <w:rFonts w:ascii="仿宋" w:eastAsia="仿宋" w:hAnsi="仿宋" w:cs="仿宋" w:hint="eastAsia"/>
            <w:lang w:eastAsia="zh-CN"/>
          </w:rPr>
          <w:t>(三)、物流与库存管理</w:t>
        </w:r>
        <w:r>
          <w:tab/>
        </w:r>
        <w:r>
          <w:fldChar w:fldCharType="begin"/>
        </w:r>
        <w:r>
          <w:instrText xml:space="preserve"> PAGEREF _Toc9124 \h </w:instrText>
        </w:r>
        <w:r>
          <w:fldChar w:fldCharType="separate"/>
        </w:r>
        <w:r>
          <w:t>54</w:t>
        </w:r>
        <w:r>
          <w:fldChar w:fldCharType="end"/>
        </w:r>
      </w:hyperlink>
    </w:p>
    <w:p>
      <w:pPr>
        <w:pStyle w:val="TOC1"/>
        <w:tabs>
          <w:tab w:val="right" w:leader="dot" w:pos="8306"/>
        </w:tabs>
      </w:pPr>
      <w:hyperlink w:anchor="_Toc16612" w:history="1">
        <w:r>
          <w:rPr>
            <w:rFonts w:ascii="仿宋" w:eastAsia="仿宋" w:hAnsi="仿宋" w:cs="仿宋" w:hint="eastAsia"/>
            <w:lang w:eastAsia="zh-CN"/>
          </w:rPr>
          <w:t>十四、质量管理体系</w:t>
        </w:r>
        <w:r>
          <w:tab/>
        </w:r>
        <w:r>
          <w:fldChar w:fldCharType="begin"/>
        </w:r>
        <w:r>
          <w:instrText xml:space="preserve"> PAGEREF _Toc16612 \h </w:instrText>
        </w:r>
        <w:r>
          <w:fldChar w:fldCharType="separate"/>
        </w:r>
        <w:r>
          <w:t>55</w:t>
        </w:r>
        <w:r>
          <w:fldChar w:fldCharType="end"/>
        </w:r>
      </w:hyperlink>
    </w:p>
    <w:p>
      <w:pPr>
        <w:pStyle w:val="TOC2"/>
        <w:tabs>
          <w:tab w:val="right" w:leader="dot" w:pos="8306"/>
        </w:tabs>
      </w:pPr>
      <w:hyperlink w:anchor="_Toc24990" w:history="1">
        <w:r>
          <w:rPr>
            <w:rFonts w:ascii="仿宋" w:eastAsia="仿宋" w:hAnsi="仿宋" w:cs="仿宋" w:hint="eastAsia"/>
            <w:lang w:eastAsia="zh-CN"/>
          </w:rPr>
          <w:t>(一)、质量目标与方针</w:t>
        </w:r>
        <w:r>
          <w:tab/>
        </w:r>
        <w:r>
          <w:fldChar w:fldCharType="begin"/>
        </w:r>
        <w:r>
          <w:instrText xml:space="preserve"> PAGEREF _Toc24990 \h </w:instrText>
        </w:r>
        <w:r>
          <w:fldChar w:fldCharType="separate"/>
        </w:r>
        <w:r>
          <w:t>55</w:t>
        </w:r>
        <w:r>
          <w:fldChar w:fldCharType="end"/>
        </w:r>
      </w:hyperlink>
    </w:p>
    <w:p>
      <w:pPr>
        <w:pStyle w:val="TOC2"/>
        <w:tabs>
          <w:tab w:val="right" w:leader="dot" w:pos="8306"/>
        </w:tabs>
      </w:pPr>
      <w:hyperlink w:anchor="_Toc7534" w:history="1">
        <w:r>
          <w:rPr>
            <w:rFonts w:ascii="仿宋" w:eastAsia="仿宋" w:hAnsi="仿宋" w:cs="仿宋" w:hint="eastAsia"/>
            <w:lang w:eastAsia="zh-CN"/>
          </w:rPr>
          <w:t>(二)、质量管理责任</w:t>
        </w:r>
        <w:r>
          <w:tab/>
        </w:r>
        <w:r>
          <w:fldChar w:fldCharType="begin"/>
        </w:r>
        <w:r>
          <w:instrText xml:space="preserve"> PAGEREF _Toc7534 \h </w:instrText>
        </w:r>
        <w:r>
          <w:fldChar w:fldCharType="separate"/>
        </w:r>
        <w:r>
          <w:t>56</w:t>
        </w:r>
        <w:r>
          <w:fldChar w:fldCharType="end"/>
        </w:r>
      </w:hyperlink>
    </w:p>
    <w:p>
      <w:pPr>
        <w:pStyle w:val="TOC2"/>
        <w:tabs>
          <w:tab w:val="right" w:leader="dot" w:pos="8306"/>
        </w:tabs>
      </w:pPr>
      <w:hyperlink w:anchor="_Toc14770" w:history="1">
        <w:r>
          <w:rPr>
            <w:rFonts w:ascii="仿宋" w:eastAsia="仿宋" w:hAnsi="仿宋" w:cs="仿宋" w:hint="eastAsia"/>
            <w:lang w:eastAsia="zh-CN"/>
          </w:rPr>
          <w:t>(三)、质量管理体系文件</w:t>
        </w:r>
        <w:r>
          <w:tab/>
        </w:r>
        <w:r>
          <w:fldChar w:fldCharType="begin"/>
        </w:r>
        <w:r>
          <w:instrText xml:space="preserve"> PAGEREF _Toc14770 \h </w:instrText>
        </w:r>
        <w:r>
          <w:fldChar w:fldCharType="separate"/>
        </w:r>
        <w:r>
          <w:t>58</w:t>
        </w:r>
        <w:r>
          <w:fldChar w:fldCharType="end"/>
        </w:r>
      </w:hyperlink>
    </w:p>
    <w:p>
      <w:pPr>
        <w:pStyle w:val="TOC2"/>
        <w:tabs>
          <w:tab w:val="right" w:leader="dot" w:pos="8306"/>
        </w:tabs>
      </w:pPr>
      <w:hyperlink w:anchor="_Toc14522" w:history="1">
        <w:r>
          <w:rPr>
            <w:rFonts w:ascii="仿宋" w:eastAsia="仿宋" w:hAnsi="仿宋" w:cs="仿宋" w:hint="eastAsia"/>
            <w:lang w:eastAsia="zh-CN"/>
          </w:rPr>
          <w:t>(四)、质量培训与教育</w:t>
        </w:r>
        <w:r>
          <w:tab/>
        </w:r>
        <w:r>
          <w:fldChar w:fldCharType="begin"/>
        </w:r>
        <w:r>
          <w:instrText xml:space="preserve"> PAGEREF _Toc14522 \h </w:instrText>
        </w:r>
        <w:r>
          <w:fldChar w:fldCharType="separate"/>
        </w:r>
        <w:r>
          <w:t>60</w:t>
        </w:r>
        <w:r>
          <w:fldChar w:fldCharType="end"/>
        </w:r>
      </w:hyperlink>
    </w:p>
    <w:p>
      <w:pPr>
        <w:pStyle w:val="TOC2"/>
        <w:tabs>
          <w:tab w:val="right" w:leader="dot" w:pos="8306"/>
        </w:tabs>
      </w:pPr>
      <w:hyperlink w:anchor="_Toc14165" w:history="1">
        <w:r>
          <w:rPr>
            <w:rFonts w:ascii="仿宋" w:eastAsia="仿宋" w:hAnsi="仿宋" w:cs="仿宋" w:hint="eastAsia"/>
            <w:lang w:eastAsia="zh-CN"/>
          </w:rPr>
          <w:t>(五)、质量审核与评价</w:t>
        </w:r>
        <w:r>
          <w:tab/>
        </w:r>
        <w:r>
          <w:fldChar w:fldCharType="begin"/>
        </w:r>
        <w:r>
          <w:instrText xml:space="preserve"> PAGEREF _Toc14165 \h </w:instrText>
        </w:r>
        <w:r>
          <w:fldChar w:fldCharType="separate"/>
        </w:r>
        <w:r>
          <w:t>61</w:t>
        </w:r>
        <w:r>
          <w:fldChar w:fldCharType="end"/>
        </w:r>
      </w:hyperlink>
    </w:p>
    <w:p>
      <w:pPr>
        <w:pStyle w:val="TOC2"/>
        <w:tabs>
          <w:tab w:val="right" w:leader="dot" w:pos="8306"/>
        </w:tabs>
      </w:pPr>
      <w:hyperlink w:anchor="_Toc8921" w:history="1">
        <w:r>
          <w:rPr>
            <w:rFonts w:ascii="仿宋" w:eastAsia="仿宋" w:hAnsi="仿宋" w:cs="仿宋" w:hint="eastAsia"/>
            <w:lang w:eastAsia="zh-CN"/>
          </w:rPr>
          <w:t>(六)、不符合与纠正措施</w:t>
        </w:r>
        <w:r>
          <w:tab/>
        </w:r>
        <w:r>
          <w:fldChar w:fldCharType="begin"/>
        </w:r>
        <w:r>
          <w:instrText xml:space="preserve"> PAGEREF _Toc8921 \h </w:instrText>
        </w:r>
        <w:r>
          <w:fldChar w:fldCharType="separate"/>
        </w:r>
        <w:r>
          <w:t>62</w:t>
        </w:r>
        <w:r>
          <w:fldChar w:fldCharType="end"/>
        </w:r>
      </w:hyperlink>
    </w:p>
    <w:p>
      <w:pPr>
        <w:pStyle w:val="TOC1"/>
        <w:tabs>
          <w:tab w:val="right" w:leader="dot" w:pos="8306"/>
        </w:tabs>
      </w:pPr>
      <w:hyperlink w:anchor="_Toc23298" w:history="1">
        <w:r>
          <w:rPr>
            <w:rFonts w:ascii="仿宋" w:eastAsia="仿宋" w:hAnsi="仿宋" w:cs="仿宋" w:hint="eastAsia"/>
            <w:lang w:eastAsia="zh-CN"/>
          </w:rPr>
          <w:t>十五、电子出版物项目工程方案分析</w:t>
        </w:r>
        <w:r>
          <w:tab/>
        </w:r>
        <w:r>
          <w:fldChar w:fldCharType="begin"/>
        </w:r>
        <w:r>
          <w:instrText xml:space="preserve"> PAGEREF _Toc23298 \h </w:instrText>
        </w:r>
        <w:r>
          <w:fldChar w:fldCharType="separate"/>
        </w:r>
        <w:r>
          <w:t>63</w:t>
        </w:r>
        <w:r>
          <w:fldChar w:fldCharType="end"/>
        </w:r>
      </w:hyperlink>
    </w:p>
    <w:p>
      <w:pPr>
        <w:pStyle w:val="TOC2"/>
        <w:tabs>
          <w:tab w:val="right" w:leader="dot" w:pos="8306"/>
        </w:tabs>
      </w:pPr>
      <w:hyperlink w:anchor="_Toc28766" w:history="1">
        <w:r>
          <w:rPr>
            <w:rFonts w:ascii="仿宋" w:eastAsia="仿宋" w:hAnsi="仿宋" w:cs="仿宋" w:hint="eastAsia"/>
            <w:lang w:eastAsia="zh-CN"/>
          </w:rPr>
          <w:t>(一)、建筑工程设计原则</w:t>
        </w:r>
        <w:r>
          <w:tab/>
        </w:r>
        <w:r>
          <w:fldChar w:fldCharType="begin"/>
        </w:r>
        <w:r>
          <w:instrText xml:space="preserve"> PAGEREF _Toc28766 \h </w:instrText>
        </w:r>
        <w:r>
          <w:fldChar w:fldCharType="separate"/>
        </w:r>
        <w:r>
          <w:t>63</w:t>
        </w:r>
        <w:r>
          <w:fldChar w:fldCharType="end"/>
        </w:r>
      </w:hyperlink>
    </w:p>
    <w:p>
      <w:pPr>
        <w:pStyle w:val="TOC2"/>
        <w:tabs>
          <w:tab w:val="right" w:leader="dot" w:pos="8306"/>
        </w:tabs>
      </w:pPr>
      <w:hyperlink w:anchor="_Toc11505" w:history="1">
        <w:r>
          <w:rPr>
            <w:rFonts w:ascii="仿宋" w:eastAsia="仿宋" w:hAnsi="仿宋" w:cs="仿宋" w:hint="eastAsia"/>
            <w:lang w:eastAsia="zh-CN"/>
          </w:rPr>
          <w:t>(二)、土建工程建设指标</w:t>
        </w:r>
        <w:r>
          <w:tab/>
        </w:r>
        <w:r>
          <w:fldChar w:fldCharType="begin"/>
        </w:r>
        <w:r>
          <w:instrText xml:space="preserve"> PAGEREF _Toc11505 \h </w:instrText>
        </w:r>
        <w:r>
          <w:fldChar w:fldCharType="separate"/>
        </w:r>
        <w:r>
          <w:t>66</w:t>
        </w:r>
        <w:r>
          <w:fldChar w:fldCharType="end"/>
        </w:r>
      </w:hyperlink>
    </w:p>
    <w:p>
      <w:pPr>
        <w:pStyle w:val="TOC1"/>
        <w:tabs>
          <w:tab w:val="right" w:leader="dot" w:pos="8306"/>
        </w:tabs>
      </w:pPr>
      <w:hyperlink w:anchor="_Toc7854" w:history="1">
        <w:r>
          <w:rPr>
            <w:rFonts w:ascii="仿宋" w:eastAsia="仿宋" w:hAnsi="仿宋" w:cs="仿宋" w:hint="eastAsia"/>
            <w:lang w:eastAsia="zh-CN"/>
          </w:rPr>
          <w:t>十六、利益相关者分析与沟通计划</w:t>
        </w:r>
        <w:r>
          <w:tab/>
        </w:r>
        <w:r>
          <w:fldChar w:fldCharType="begin"/>
        </w:r>
        <w:r>
          <w:instrText xml:space="preserve"> PAGEREF _Toc7854 \h </w:instrText>
        </w:r>
        <w:r>
          <w:fldChar w:fldCharType="separate"/>
        </w:r>
        <w:r>
          <w:t>68</w:t>
        </w:r>
        <w:r>
          <w:fldChar w:fldCharType="end"/>
        </w:r>
      </w:hyperlink>
    </w:p>
    <w:p>
      <w:pPr>
        <w:pStyle w:val="TOC2"/>
        <w:tabs>
          <w:tab w:val="right" w:leader="dot" w:pos="8306"/>
        </w:tabs>
      </w:pPr>
      <w:hyperlink w:anchor="_Toc15046" w:history="1">
        <w:r>
          <w:rPr>
            <w:rFonts w:ascii="仿宋" w:eastAsia="仿宋" w:hAnsi="仿宋" w:cs="仿宋" w:hint="eastAsia"/>
            <w:lang w:eastAsia="zh-CN"/>
          </w:rPr>
          <w:t>(一)、利益相关者分析</w:t>
        </w:r>
        <w:r>
          <w:tab/>
        </w:r>
        <w:r>
          <w:fldChar w:fldCharType="begin"/>
        </w:r>
        <w:r>
          <w:instrText xml:space="preserve"> PAGEREF _Toc15046 \h </w:instrText>
        </w:r>
        <w:r>
          <w:fldChar w:fldCharType="separate"/>
        </w:r>
        <w:r>
          <w:t>68</w:t>
        </w:r>
        <w:r>
          <w:fldChar w:fldCharType="end"/>
        </w:r>
      </w:hyperlink>
    </w:p>
    <w:p>
      <w:pPr>
        <w:pStyle w:val="TOC2"/>
        <w:tabs>
          <w:tab w:val="right" w:leader="dot" w:pos="8306"/>
        </w:tabs>
      </w:pPr>
      <w:hyperlink w:anchor="_Toc7046" w:history="1">
        <w:r>
          <w:rPr>
            <w:rFonts w:ascii="仿宋" w:eastAsia="仿宋" w:hAnsi="仿宋" w:cs="仿宋" w:hint="eastAsia"/>
            <w:lang w:eastAsia="zh-CN"/>
          </w:rPr>
          <w:t>(二)、沟通计划</w:t>
        </w:r>
        <w:r>
          <w:tab/>
        </w:r>
        <w:r>
          <w:fldChar w:fldCharType="begin"/>
        </w:r>
        <w:r>
          <w:instrText xml:space="preserve"> PAGEREF _Toc7046 \h </w:instrText>
        </w:r>
        <w:r>
          <w:fldChar w:fldCharType="separate"/>
        </w:r>
        <w:r>
          <w:t>69</w:t>
        </w:r>
        <w:r>
          <w:fldChar w:fldCharType="end"/>
        </w:r>
      </w:hyperlink>
    </w:p>
    <w:p>
      <w:pPr>
        <w:pStyle w:val="TOC1"/>
        <w:tabs>
          <w:tab w:val="right" w:leader="dot" w:pos="8306"/>
        </w:tabs>
      </w:pPr>
      <w:hyperlink w:anchor="_Toc32606" w:history="1">
        <w:r>
          <w:rPr>
            <w:rFonts w:ascii="仿宋" w:eastAsia="仿宋" w:hAnsi="仿宋" w:cs="仿宋" w:hint="eastAsia"/>
            <w:lang w:eastAsia="zh-CN"/>
          </w:rPr>
          <w:t>十七、风险识别与分类</w:t>
        </w:r>
        <w:r>
          <w:tab/>
        </w:r>
        <w:r>
          <w:fldChar w:fldCharType="begin"/>
        </w:r>
        <w:r>
          <w:instrText xml:space="preserve"> PAGEREF _Toc32606 \h </w:instrText>
        </w:r>
        <w:r>
          <w:fldChar w:fldCharType="separate"/>
        </w:r>
        <w:r>
          <w:t>70</w:t>
        </w:r>
        <w:r>
          <w:fldChar w:fldCharType="end"/>
        </w:r>
      </w:hyperlink>
    </w:p>
    <w:p>
      <w:pPr>
        <w:pStyle w:val="TOC2"/>
        <w:tabs>
          <w:tab w:val="right" w:leader="dot" w:pos="8306"/>
        </w:tabs>
      </w:pPr>
      <w:hyperlink w:anchor="_Toc4603" w:history="1">
        <w:r>
          <w:rPr>
            <w:rFonts w:ascii="仿宋" w:eastAsia="仿宋" w:hAnsi="仿宋" w:cs="仿宋" w:hint="eastAsia"/>
            <w:lang w:eastAsia="zh-CN"/>
          </w:rPr>
          <w:t>(一)、风险识别</w:t>
        </w:r>
        <w:r>
          <w:tab/>
        </w:r>
        <w:r>
          <w:fldChar w:fldCharType="begin"/>
        </w:r>
        <w:r>
          <w:instrText xml:space="preserve"> PAGEREF _Toc4603 \h </w:instrText>
        </w:r>
        <w:r>
          <w:fldChar w:fldCharType="separate"/>
        </w:r>
        <w:r>
          <w:t>70</w:t>
        </w:r>
        <w:r>
          <w:fldChar w:fldCharType="end"/>
        </w:r>
      </w:hyperlink>
    </w:p>
    <w:p>
      <w:pPr>
        <w:pStyle w:val="TOC2"/>
        <w:tabs>
          <w:tab w:val="right" w:leader="dot" w:pos="8306"/>
        </w:tabs>
      </w:pPr>
      <w:hyperlink w:anchor="_Toc28263" w:history="1">
        <w:r>
          <w:rPr>
            <w:rFonts w:ascii="仿宋" w:eastAsia="仿宋" w:hAnsi="仿宋" w:cs="仿宋" w:hint="eastAsia"/>
            <w:lang w:eastAsia="zh-CN"/>
          </w:rPr>
          <w:t>(二)、风险分类</w:t>
        </w:r>
        <w:r>
          <w:tab/>
        </w:r>
        <w:r>
          <w:fldChar w:fldCharType="begin"/>
        </w:r>
        <w:r>
          <w:instrText xml:space="preserve"> PAGEREF _Toc28263 \h </w:instrText>
        </w:r>
        <w:r>
          <w:fldChar w:fldCharType="separate"/>
        </w:r>
        <w:r>
          <w:t>72</w:t>
        </w:r>
        <w:r>
          <w:fldChar w:fldCharType="end"/>
        </w:r>
      </w:hyperlink>
    </w:p>
    <w:p>
      <w:pPr>
        <w:pStyle w:val="TOC1"/>
        <w:tabs>
          <w:tab w:val="right" w:leader="dot" w:pos="8306"/>
        </w:tabs>
      </w:pPr>
      <w:hyperlink w:anchor="_Toc28743" w:history="1">
        <w:r>
          <w:rPr>
            <w:rFonts w:ascii="仿宋" w:eastAsia="仿宋" w:hAnsi="仿宋" w:cs="仿宋" w:hint="eastAsia"/>
            <w:lang w:eastAsia="zh-CN"/>
          </w:rPr>
          <w:t>十八、电子出版物项目实施保障措施</w:t>
        </w:r>
        <w:r>
          <w:tab/>
        </w:r>
        <w:r>
          <w:fldChar w:fldCharType="begin"/>
        </w:r>
        <w:r>
          <w:instrText xml:space="preserve"> PAGEREF _Toc28743 \h </w:instrText>
        </w:r>
        <w:r>
          <w:fldChar w:fldCharType="separate"/>
        </w:r>
        <w:r>
          <w:t>74</w:t>
        </w:r>
        <w:r>
          <w:fldChar w:fldCharType="end"/>
        </w:r>
      </w:hyperlink>
    </w:p>
    <w:p>
      <w:pPr>
        <w:pStyle w:val="TOC2"/>
        <w:tabs>
          <w:tab w:val="right" w:leader="dot" w:pos="8306"/>
        </w:tabs>
      </w:pPr>
      <w:hyperlink w:anchor="_Toc26991" w:history="1">
        <w:r>
          <w:rPr>
            <w:rFonts w:ascii="仿宋" w:eastAsia="仿宋" w:hAnsi="仿宋" w:cs="仿宋" w:hint="eastAsia"/>
            <w:lang w:eastAsia="zh-CN"/>
          </w:rPr>
          <w:t>(一)、电子出版物项目实施保障机制</w:t>
        </w:r>
        <w:r>
          <w:tab/>
        </w:r>
        <w:r>
          <w:fldChar w:fldCharType="begin"/>
        </w:r>
        <w:r>
          <w:instrText xml:space="preserve"> PAGEREF _Toc26991 \h </w:instrText>
        </w:r>
        <w:r>
          <w:fldChar w:fldCharType="separate"/>
        </w:r>
        <w:r>
          <w:t>74</w:t>
        </w:r>
        <w:r>
          <w:fldChar w:fldCharType="end"/>
        </w:r>
      </w:hyperlink>
    </w:p>
    <w:p>
      <w:pPr>
        <w:pStyle w:val="TOC2"/>
        <w:tabs>
          <w:tab w:val="right" w:leader="dot" w:pos="8306"/>
        </w:tabs>
      </w:pPr>
      <w:hyperlink w:anchor="_Toc29972" w:history="1">
        <w:r>
          <w:rPr>
            <w:rFonts w:ascii="仿宋" w:eastAsia="仿宋" w:hAnsi="仿宋" w:cs="仿宋" w:hint="eastAsia"/>
            <w:lang w:eastAsia="zh-CN"/>
          </w:rPr>
          <w:t>(二)、电子出版物项目法律合规要求</w:t>
        </w:r>
        <w:r>
          <w:tab/>
        </w:r>
        <w:r>
          <w:fldChar w:fldCharType="begin"/>
        </w:r>
        <w:r>
          <w:instrText xml:space="preserve"> PAGEREF _Toc29972 \h </w:instrText>
        </w:r>
        <w:r>
          <w:fldChar w:fldCharType="separate"/>
        </w:r>
        <w:r>
          <w:t>77</w:t>
        </w:r>
        <w:r>
          <w:fldChar w:fldCharType="end"/>
        </w:r>
      </w:hyperlink>
    </w:p>
    <w:p>
      <w:pPr>
        <w:pStyle w:val="TOC2"/>
        <w:tabs>
          <w:tab w:val="right" w:leader="dot" w:pos="8306"/>
        </w:tabs>
      </w:pPr>
      <w:hyperlink w:anchor="_Toc21114" w:history="1">
        <w:r>
          <w:rPr>
            <w:rFonts w:ascii="仿宋" w:eastAsia="仿宋" w:hAnsi="仿宋" w:cs="仿宋" w:hint="eastAsia"/>
            <w:lang w:eastAsia="zh-CN"/>
          </w:rPr>
          <w:t>(三)、电子出版物项目合同管理与法律事务</w:t>
        </w:r>
        <w:r>
          <w:tab/>
        </w:r>
        <w:r>
          <w:fldChar w:fldCharType="begin"/>
        </w:r>
        <w:r>
          <w:instrText xml:space="preserve"> PAGEREF _Toc21114 \h </w:instrText>
        </w:r>
        <w:r>
          <w:fldChar w:fldCharType="separate"/>
        </w:r>
        <w:r>
          <w:t>81</w:t>
        </w:r>
        <w:r>
          <w:fldChar w:fldCharType="end"/>
        </w:r>
      </w:hyperlink>
    </w:p>
    <w:p>
      <w:pPr>
        <w:pStyle w:val="TOC2"/>
        <w:tabs>
          <w:tab w:val="right" w:leader="dot" w:pos="8306"/>
        </w:tabs>
      </w:pPr>
      <w:hyperlink w:anchor="_Toc18484" w:history="1">
        <w:r>
          <w:rPr>
            <w:rFonts w:ascii="仿宋" w:eastAsia="仿宋" w:hAnsi="仿宋" w:cs="仿宋" w:hint="eastAsia"/>
            <w:lang w:eastAsia="zh-CN"/>
          </w:rPr>
          <w:t>(四)、电子出版物项目知识产权保护策略</w:t>
        </w:r>
        <w:r>
          <w:tab/>
        </w:r>
        <w:r>
          <w:fldChar w:fldCharType="begin"/>
        </w:r>
        <w:r>
          <w:instrText xml:space="preserve"> PAGEREF _Toc18484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的技术管理特点体现在其创新导向。通过引入最先进的技术趋势和解决方案，电子出版物项目致力于提升科技含量、提高质量和效率水平。这意味着我们将采用最新的工具和方法，确保电子出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出版物项目技术管理的显著特征。通过整合不同领域的技术资源，我们实现了跨学科的协同工作。这有助于优化技术架构，提高整体效能。此外，整合性策略还促进了不同技术团队之间的紧密沟通和高效合作，确保电子出版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出版物项目所采用的技术。通过不断优化技术方案，电子出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出版物项目团队将在电子出版物项目初期识别可能的技术风险，并采取相应的预防和应对措施。通过建立健全的风险评估机制，电子出版物项目能够在实施过程中及时发现并解决潜在的技术问题，保障电子出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出版物项目中，技术将成为电子出版物项目成功的有力支持。这一深度剖析揭示了技术管理在电子出版物项目实施中的关键作用，为电子出版物项目的技术基础奠定了坚实的基础。</w:t>
      </w:r>
    </w:p>
    <w:p>
      <w:pPr>
        <w:pStyle w:val="Heading2"/>
        <w:ind w:firstLine="560" w:firstLineChars="200"/>
        <w:rPr>
          <w:rFonts w:ascii="仿宋" w:eastAsia="仿宋" w:hAnsi="仿宋" w:cs="仿宋" w:hint="eastAsia"/>
          <w:sz w:val="28"/>
          <w:lang w:eastAsia="zh-CN"/>
        </w:rPr>
      </w:pPr>
      <w:bookmarkStart w:id="4" w:name="_Toc17930"/>
      <w:r>
        <w:rPr>
          <w:rFonts w:ascii="仿宋" w:eastAsia="仿宋" w:hAnsi="仿宋" w:cs="仿宋" w:hint="eastAsia"/>
          <w:sz w:val="28"/>
          <w:lang w:eastAsia="zh-CN"/>
        </w:rPr>
        <w:t>(二)、电子出版物项目工艺技术设计方案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出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出版物项目将严格按照相关行业规范要求进行组织。通过有效控制产品质量，电子出版物项目将致力于为顾客提供优质的电子出版物项目产品和良好的服务。这体现了电子出版物项目对于生产活动合规性和质量标准的高度重视，为电子出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出版物项目注重生态效益和清洁生产原则。电子出版物项目建设将紧密结合地方特色经济发展，与社会经济发展规划和区域环境保护规划方案相协调一致。通过与当地区域自然生态系统的结合，电子出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出版物项目产品具有多样化的客户需求和个性化的特点。因此，电子出版物项目产品规格品种多样，且单批生产数量较小。为满足这一特点，电子出版物项目承办单位将建设先进的柔性制造生产线。通过广泛应用柔性制造技术，电子出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出版物项目采用的技术具有较高的技术含量和自动化水平，处于国内先进水平。这一技术选用不仅体现了对生产效率、质量和环境友好性的高标准要求，同时为电子出版物项目的可持续发展奠定了坚实的基础。</w:t>
      </w:r>
    </w:p>
    <w:p>
      <w:pPr>
        <w:pStyle w:val="Heading2"/>
        <w:ind w:firstLine="560" w:firstLineChars="200"/>
        <w:rPr>
          <w:rFonts w:ascii="仿宋" w:eastAsia="仿宋" w:hAnsi="仿宋" w:cs="仿宋" w:hint="eastAsia"/>
          <w:sz w:val="28"/>
          <w:lang w:eastAsia="zh-CN"/>
        </w:rPr>
      </w:pPr>
      <w:bookmarkStart w:id="5" w:name="_Toc268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为确保电子出版物项目的高效生产和技术实施，我们制定了一套精心设计的设备选型方案，以满足电子出版物项目生产、质量和环保的要求。该方案的主要特点如下：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出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针对电子出版物项目产品的多样性和小批量生产的特点，我们将建设柔性制造生产线。通过在设备选型中考虑柔性制造技术，可以灵活应对不同产品规格和生产需求，实现生产线的高度灵活性和适应性。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53"/>
      <w:r>
        <w:rPr>
          <w:rFonts w:ascii="仿宋" w:eastAsia="仿宋" w:hAnsi="仿宋" w:cs="仿宋" w:hint="eastAsia"/>
          <w:sz w:val="28"/>
          <w:lang w:eastAsia="zh-CN"/>
        </w:rPr>
        <w:t>二、电子出版物项目绩效评估</w:t>
      </w:r>
      <w:bookmarkEnd w:id="6"/>
    </w:p>
    <w:p>
      <w:pPr>
        <w:pStyle w:val="Heading2"/>
        <w:rPr>
          <w:rFonts w:ascii="仿宋" w:eastAsia="仿宋" w:hAnsi="仿宋" w:cs="仿宋" w:hint="eastAsia"/>
          <w:lang w:eastAsia="zh-CN"/>
        </w:rPr>
      </w:pPr>
      <w:bookmarkStart w:id="7" w:name="_Toc434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中，我们设计了一套全面的绩效评估指标，以确保电子出版物项目的可控和成功交付。这些指标跨足电子出版物项目目标、成本、进度和质量等多个维度，为我们提供了全面洞察电子出版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目标达成率是我们关注的首要指标。我们设定了明确的目标，并通过定期监测和评估，迅速发现并应对潜在的目标偏差。这为电子出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成本绩效是另一个核心关注点。通过实际成本与预算成本的对比分析，我们深入了解成本差异的原因，及时调整资源分配，保持电子出版物项目在经济效益方面的合理水平。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进度作为关键的绩效指标之一，得到了精心的关注。我们制定了详细的电子出版物项目进度计划，并设立了进度符合度指标，确保实际进度与计划进度保持一致。这使我们能够快速发现和解决潜在的进度问题，保持电子出版物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出版物项目绩效的不可或缺的一环。我们引入了一系列的质量标准和客户满意度指标，以确保电子出版物项目交付的成果在质量上达到或超越预期水平。通过持续监测这些指标，我们努力提升电子出版物项目整体质量水平，为电子出版物项目的成功交付提供有力保障。通过这些科学且全面的绩效评估，我们能够更好地引导电子出版物项目的持续改进，确保电子出版物项目目标的顺利达成。</w:t>
      </w:r>
    </w:p>
    <w:p>
      <w:pPr>
        <w:pStyle w:val="Heading2"/>
        <w:ind w:firstLine="560" w:firstLineChars="200"/>
        <w:rPr>
          <w:rFonts w:ascii="仿宋" w:eastAsia="仿宋" w:hAnsi="仿宋" w:cs="仿宋" w:hint="eastAsia"/>
          <w:sz w:val="28"/>
          <w:lang w:eastAsia="zh-CN"/>
        </w:rPr>
      </w:pPr>
      <w:bookmarkStart w:id="8" w:name="_Toc2309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绩效评估是电子出版物项目中的关键环节，为确保电子出版物项目达到预期目标，我们采用了多层次、多维度的绩效评估方法。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出版物项目的战略目标对齐，确保每个决策和行动都与电子出版物项目整体目标保持一致。团队会定期召开战略对齐会议，审视当前工作与电子出版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出版物项目进度、质量、成本和风险等方面。这些指标通过数据收集和分析，为电子出版物项目管理团队提供了客观的评估依据。例如，我们通过电子出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绩效评估不仅仅停留在电子出版物项目内部，还考虑了电子出版物项目对外部环境的影响。我们定期进行干系人满意度调查，以了解各利益相关方对电子出版物项目的期望和满意度，并及时做出调整。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这种多层次、多角度的绩效评估方法，使得我们能够全面了解电子出版物项目的运行状态，及时做出调整，确保电子出版物项目在不断变化的环境中保持稳健前行。</w:t>
      </w:r>
    </w:p>
    <w:p>
      <w:pPr>
        <w:pStyle w:val="Heading2"/>
        <w:ind w:firstLine="560" w:firstLineChars="200"/>
        <w:rPr>
          <w:rFonts w:ascii="仿宋" w:eastAsia="仿宋" w:hAnsi="仿宋" w:cs="仿宋" w:hint="eastAsia"/>
          <w:sz w:val="28"/>
          <w:lang w:eastAsia="zh-CN"/>
        </w:rPr>
      </w:pPr>
      <w:bookmarkStart w:id="9" w:name="_Toc2010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为了确保电子出版物项目的有效管理和不断优化，我们采用了精心设计的绩效评估周期。这个周期旨在实现灵活、实时和全面的评估，以适应电子出版物项目执行中的各种挑战。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出版物项目的不同需求，分为短期、中期和长期。短期评估关注每个迭代或工作周期，以及时发现和解决当前任务中的问题。中期评估涵盖几个迭代，深入了解整体电子出版物项目的趋势和性能。长期评估则着眼于整个电子出版物项目阶段，确保电子出版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出版物项目管理工具和协作平台，团队成员能够随时更新和分享电子出版物项目数据。这种实时性的反馈机制使我们能够及时察觉潜在问题，快速调整，保持电子出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出版物项目的决策制定密不可分。每个周期的电子出版物项目回顾会议成为集体总结经验、识别问题深层次原因并找到创新解决方案的平台。这种定期的反思与调整机制使电子出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934"/>
      <w:r>
        <w:rPr>
          <w:rFonts w:ascii="仿宋" w:eastAsia="仿宋" w:hAnsi="仿宋" w:cs="仿宋" w:hint="eastAsia"/>
          <w:sz w:val="28"/>
          <w:lang w:eastAsia="zh-CN"/>
        </w:rPr>
        <w:t>三、电子出版物项目文档管理</w:t>
      </w:r>
      <w:bookmarkEnd w:id="10"/>
    </w:p>
    <w:p>
      <w:pPr>
        <w:pStyle w:val="Heading2"/>
        <w:rPr>
          <w:rFonts w:ascii="仿宋" w:eastAsia="仿宋" w:hAnsi="仿宋" w:cs="仿宋" w:hint="eastAsia"/>
          <w:lang w:eastAsia="zh-CN"/>
        </w:rPr>
      </w:pPr>
      <w:bookmarkStart w:id="11" w:name="_Toc2236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电子出版物项目高度重视文档的质量和准确性，以支持电子出版物项目的各项活动和决策。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文档的编制始于电子出版物项目计划的初期，我们制定了详细的文档编制计划，明确了每个文档的内容、格式和编写责任人。在电子出版物项目启动阶段，我们首先编制了电子出版物项目章程，明确定义了电子出版物项目的目标、范围、风险等关键要素。随后，电子出版物项目团队根据计划陆续编制了需求文档、设计文档、测试文档等各类文档，确保电子出版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出版物项目管理中的重要环节，旨在确保电子出版物项目文档符合质量标准和电子出版物项目需求。在电子出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出版物项目相关利益方和专业领域的专家对文档进行独立审查。这有助于获取更全面、客观的反馈，确保电子出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电子出版物项目在文档编制与审查方面建立了严格的管理机制，通过规范的流程和多维度的审查，确保电子出版物项目文档的质量、准确性和可靠性，为电子出版物项目的顺利推进提供了有力支持。</w:t>
      </w:r>
    </w:p>
    <w:p>
      <w:pPr>
        <w:pStyle w:val="Heading2"/>
        <w:ind w:firstLine="560" w:firstLineChars="200"/>
        <w:rPr>
          <w:rFonts w:ascii="仿宋" w:eastAsia="仿宋" w:hAnsi="仿宋" w:cs="仿宋" w:hint="eastAsia"/>
          <w:sz w:val="28"/>
          <w:lang w:eastAsia="zh-CN"/>
        </w:rPr>
      </w:pPr>
      <w:bookmarkStart w:id="12" w:name="_Toc67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我们通过多渠道发布文档，包括电子邮件、电子出版物项目管理平台、内部网站等，以满足不同团队成员的偏好和需求。多渠道发布确保了信息的全面覆盖。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我们采用了精细的权限控制，确保只有授权人员可以访问敏感信息。这种安全措施保护了电子出版物项目文档的机密性，防止了未经授权的信息泄露。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16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文档存档与归档是电子出版物项目生命周期中一个至关重要的环节，直接关系到电子出版物项目信息的长期保存和历史记录的完整性。在电子出版物项目中，我们实施了一系列有效的文档存档与归档管理策略：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063"/>
      <w:r>
        <w:rPr>
          <w:rFonts w:ascii="仿宋" w:eastAsia="仿宋" w:hAnsi="仿宋" w:cs="仿宋" w:hint="eastAsia"/>
          <w:sz w:val="28"/>
          <w:lang w:eastAsia="zh-CN"/>
        </w:rPr>
        <w:t>四、电子出版物项目土建工程</w:t>
      </w:r>
      <w:bookmarkEnd w:id="14"/>
    </w:p>
    <w:p>
      <w:pPr>
        <w:pStyle w:val="Heading2"/>
        <w:rPr>
          <w:rFonts w:ascii="仿宋" w:eastAsia="仿宋" w:hAnsi="仿宋" w:cs="仿宋" w:hint="eastAsia"/>
          <w:lang w:eastAsia="zh-CN"/>
        </w:rPr>
      </w:pPr>
      <w:bookmarkStart w:id="15" w:name="_Toc2072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在电子出版物项目的建筑工程设计中，我们将秉承一系列重要的设计原则，以确保电子出版物项目建筑在功能、美观、可持续性等方面达到最佳效果。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首要原则是确保建筑的功能性得到最大化的发挥。我们将充分理解电子出版物项目的实际需求，合理布局各个功能区域，保证建筑在满足业务需求的同时，提供高效的工作环境。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在建筑设计中，我们将综合考虑建设和运营成本。通过精细的经济效益分析，确保设计方案在高效利用资源的同时，对电子出版物项目的长期盈利能力有积极的贡献。</w:t>
      </w:r>
    </w:p>
    <w:p>
      <w:pPr>
        <w:pStyle w:val="Heading2"/>
        <w:ind w:firstLine="560" w:firstLineChars="200"/>
        <w:rPr>
          <w:rFonts w:ascii="仿宋" w:eastAsia="仿宋" w:hAnsi="仿宋" w:cs="仿宋" w:hint="eastAsia"/>
          <w:sz w:val="28"/>
          <w:lang w:eastAsia="zh-CN"/>
        </w:rPr>
      </w:pPr>
      <w:bookmarkStart w:id="16" w:name="_Toc71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出版物项目的土建工程设计中，我们将精准设定设计年限，结合电子出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出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36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出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出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出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5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本期工程电子出版物项目预计总建筑面积XXX平方米，其中：计容建筑面积XXX平方米，计划建筑工程投资XX万元，占电子出版物项目总投资的XX%。</w:t>
      </w:r>
    </w:p>
    <w:p>
      <w:pPr>
        <w:pStyle w:val="Heading1"/>
        <w:ind w:firstLine="560" w:firstLineChars="200"/>
        <w:rPr>
          <w:rFonts w:ascii="仿宋" w:eastAsia="仿宋" w:hAnsi="仿宋" w:cs="仿宋" w:hint="eastAsia"/>
          <w:sz w:val="28"/>
          <w:lang w:eastAsia="zh-CN"/>
        </w:rPr>
      </w:pPr>
      <w:bookmarkStart w:id="19" w:name="_Toc24993"/>
      <w:r>
        <w:rPr>
          <w:rFonts w:ascii="仿宋" w:eastAsia="仿宋" w:hAnsi="仿宋" w:cs="仿宋" w:hint="eastAsia"/>
          <w:sz w:val="28"/>
          <w:lang w:eastAsia="zh-CN"/>
        </w:rPr>
        <w:t>五、电子出版物项目可持续发展</w:t>
      </w:r>
      <w:bookmarkEnd w:id="19"/>
    </w:p>
    <w:p>
      <w:pPr>
        <w:pStyle w:val="Heading2"/>
        <w:rPr>
          <w:rFonts w:ascii="仿宋" w:eastAsia="仿宋" w:hAnsi="仿宋" w:cs="仿宋" w:hint="eastAsia"/>
          <w:lang w:eastAsia="zh-CN"/>
        </w:rPr>
      </w:pPr>
      <w:bookmarkStart w:id="20" w:name="_Toc1194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https://d.book118.com/535232113021011112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3501A"/>
    <w:rsid w:val="42A350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3211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2024-02-21T09:32:00Z</dcterms:created>
  <dcterms:modified xsi:type="dcterms:W3CDTF">2024-02-21T09:32:25Z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A48C58C398B54A9E9FEF52500F7935EA_11</vt:lpwstr>
  </property>
  <property fmtid="{D5CDD505-2E9C-101B-9397-08002B2CF9AE}" pid="3" name="KSOProductBuildVer">
    <vt:lpwstr>2052-12.1.0.16250</vt:lpwstr>
  </property>
</Properties>
</file>