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光纤复合架空地线(OPGW)项目构思建设方案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75" w:history="1">
        <w:r>
          <w:rPr>
            <w:rFonts w:ascii="仿宋" w:eastAsia="仿宋" w:hAnsi="仿宋" w:cs="仿宋" w:hint="eastAsia"/>
            <w:lang w:eastAsia="zh-CN"/>
          </w:rPr>
          <w:t>前言</w:t>
        </w:r>
        <w:r>
          <w:tab/>
        </w:r>
        <w:r>
          <w:fldChar w:fldCharType="begin"/>
        </w:r>
        <w:r>
          <w:instrText xml:space="preserve"> PAGEREF _Toc16775 \h </w:instrText>
        </w:r>
        <w:r>
          <w:fldChar w:fldCharType="separate"/>
        </w:r>
        <w:r>
          <w:t>3</w:t>
        </w:r>
        <w:r>
          <w:fldChar w:fldCharType="end"/>
        </w:r>
      </w:hyperlink>
    </w:p>
    <w:p>
      <w:pPr>
        <w:pStyle w:val="TOC1"/>
        <w:tabs>
          <w:tab w:val="right" w:leader="dot" w:pos="8306"/>
        </w:tabs>
      </w:pPr>
      <w:hyperlink w:anchor="_Toc453" w:history="1">
        <w:r>
          <w:rPr>
            <w:rFonts w:ascii="仿宋" w:eastAsia="仿宋" w:hAnsi="仿宋" w:cs="仿宋" w:hint="eastAsia"/>
            <w:lang w:eastAsia="zh-CN"/>
          </w:rPr>
          <w:t>一、经济影响分析</w:t>
        </w:r>
        <w:r>
          <w:tab/>
        </w:r>
        <w:r>
          <w:fldChar w:fldCharType="begin"/>
        </w:r>
        <w:r>
          <w:instrText xml:space="preserve"> PAGEREF _Toc453 \h </w:instrText>
        </w:r>
        <w:r>
          <w:fldChar w:fldCharType="separate"/>
        </w:r>
        <w:r>
          <w:t>3</w:t>
        </w:r>
        <w:r>
          <w:fldChar w:fldCharType="end"/>
        </w:r>
      </w:hyperlink>
    </w:p>
    <w:p>
      <w:pPr>
        <w:pStyle w:val="TOC2"/>
        <w:tabs>
          <w:tab w:val="right" w:leader="dot" w:pos="8306"/>
        </w:tabs>
      </w:pPr>
      <w:hyperlink w:anchor="_Toc29227" w:history="1">
        <w:r>
          <w:rPr>
            <w:rFonts w:ascii="仿宋" w:eastAsia="仿宋" w:hAnsi="仿宋" w:cs="仿宋" w:hint="eastAsia"/>
            <w:lang w:eastAsia="zh-CN"/>
          </w:rPr>
          <w:t>(一)、经济费用效益或费用效果分析</w:t>
        </w:r>
        <w:r>
          <w:tab/>
        </w:r>
        <w:r>
          <w:fldChar w:fldCharType="begin"/>
        </w:r>
        <w:r>
          <w:instrText xml:space="preserve"> PAGEREF _Toc29227 \h </w:instrText>
        </w:r>
        <w:r>
          <w:fldChar w:fldCharType="separate"/>
        </w:r>
        <w:r>
          <w:t>3</w:t>
        </w:r>
        <w:r>
          <w:fldChar w:fldCharType="end"/>
        </w:r>
      </w:hyperlink>
    </w:p>
    <w:p>
      <w:pPr>
        <w:pStyle w:val="TOC2"/>
        <w:tabs>
          <w:tab w:val="right" w:leader="dot" w:pos="8306"/>
        </w:tabs>
      </w:pPr>
      <w:hyperlink w:anchor="_Toc18885" w:history="1">
        <w:r>
          <w:rPr>
            <w:rFonts w:ascii="仿宋" w:eastAsia="仿宋" w:hAnsi="仿宋" w:cs="仿宋" w:hint="eastAsia"/>
            <w:lang w:eastAsia="zh-CN"/>
          </w:rPr>
          <w:t>(二)、行业影响分析</w:t>
        </w:r>
        <w:r>
          <w:tab/>
        </w:r>
        <w:r>
          <w:fldChar w:fldCharType="begin"/>
        </w:r>
        <w:r>
          <w:instrText xml:space="preserve"> PAGEREF _Toc18885 \h </w:instrText>
        </w:r>
        <w:r>
          <w:fldChar w:fldCharType="separate"/>
        </w:r>
        <w:r>
          <w:t>5</w:t>
        </w:r>
        <w:r>
          <w:fldChar w:fldCharType="end"/>
        </w:r>
      </w:hyperlink>
    </w:p>
    <w:p>
      <w:pPr>
        <w:pStyle w:val="TOC2"/>
        <w:tabs>
          <w:tab w:val="right" w:leader="dot" w:pos="8306"/>
        </w:tabs>
      </w:pPr>
      <w:hyperlink w:anchor="_Toc21508" w:history="1">
        <w:r>
          <w:rPr>
            <w:rFonts w:ascii="仿宋" w:eastAsia="仿宋" w:hAnsi="仿宋" w:cs="仿宋" w:hint="eastAsia"/>
            <w:lang w:eastAsia="zh-CN"/>
          </w:rPr>
          <w:t>(三)、区域经济影响分析</w:t>
        </w:r>
        <w:r>
          <w:tab/>
        </w:r>
        <w:r>
          <w:fldChar w:fldCharType="begin"/>
        </w:r>
        <w:r>
          <w:instrText xml:space="preserve"> PAGEREF _Toc21508 \h </w:instrText>
        </w:r>
        <w:r>
          <w:fldChar w:fldCharType="separate"/>
        </w:r>
        <w:r>
          <w:t>7</w:t>
        </w:r>
        <w:r>
          <w:fldChar w:fldCharType="end"/>
        </w:r>
      </w:hyperlink>
    </w:p>
    <w:p>
      <w:pPr>
        <w:pStyle w:val="TOC2"/>
        <w:tabs>
          <w:tab w:val="right" w:leader="dot" w:pos="8306"/>
        </w:tabs>
      </w:pPr>
      <w:hyperlink w:anchor="_Toc8148" w:history="1">
        <w:r>
          <w:rPr>
            <w:rFonts w:ascii="仿宋" w:eastAsia="仿宋" w:hAnsi="仿宋" w:cs="仿宋" w:hint="eastAsia"/>
            <w:lang w:eastAsia="zh-CN"/>
          </w:rPr>
          <w:t>(四)、宏观经济影响分析</w:t>
        </w:r>
        <w:r>
          <w:tab/>
        </w:r>
        <w:r>
          <w:fldChar w:fldCharType="begin"/>
        </w:r>
        <w:r>
          <w:instrText xml:space="preserve"> PAGEREF _Toc8148 \h </w:instrText>
        </w:r>
        <w:r>
          <w:fldChar w:fldCharType="separate"/>
        </w:r>
        <w:r>
          <w:t>8</w:t>
        </w:r>
        <w:r>
          <w:fldChar w:fldCharType="end"/>
        </w:r>
      </w:hyperlink>
    </w:p>
    <w:p>
      <w:pPr>
        <w:pStyle w:val="TOC1"/>
        <w:tabs>
          <w:tab w:val="right" w:leader="dot" w:pos="8306"/>
        </w:tabs>
      </w:pPr>
      <w:hyperlink w:anchor="_Toc25516" w:history="1">
        <w:r>
          <w:rPr>
            <w:rFonts w:ascii="仿宋" w:eastAsia="仿宋" w:hAnsi="仿宋" w:cs="仿宋" w:hint="eastAsia"/>
            <w:lang w:eastAsia="zh-CN"/>
          </w:rPr>
          <w:t>二、背景、必要性分析</w:t>
        </w:r>
        <w:r>
          <w:tab/>
        </w:r>
        <w:r>
          <w:fldChar w:fldCharType="begin"/>
        </w:r>
        <w:r>
          <w:instrText xml:space="preserve"> PAGEREF _Toc25516 \h </w:instrText>
        </w:r>
        <w:r>
          <w:fldChar w:fldCharType="separate"/>
        </w:r>
        <w:r>
          <w:t>10</w:t>
        </w:r>
        <w:r>
          <w:fldChar w:fldCharType="end"/>
        </w:r>
      </w:hyperlink>
    </w:p>
    <w:p>
      <w:pPr>
        <w:pStyle w:val="TOC2"/>
        <w:tabs>
          <w:tab w:val="right" w:leader="dot" w:pos="8306"/>
        </w:tabs>
      </w:pPr>
      <w:hyperlink w:anchor="_Toc11641" w:history="1">
        <w:r>
          <w:rPr>
            <w:rFonts w:ascii="仿宋" w:eastAsia="仿宋" w:hAnsi="仿宋" w:cs="仿宋" w:hint="eastAsia"/>
            <w:lang w:eastAsia="zh-CN"/>
          </w:rPr>
          <w:t>(一)、项目建设背景</w:t>
        </w:r>
        <w:r>
          <w:tab/>
        </w:r>
        <w:r>
          <w:fldChar w:fldCharType="begin"/>
        </w:r>
        <w:r>
          <w:instrText xml:space="preserve"> PAGEREF _Toc11641 \h </w:instrText>
        </w:r>
        <w:r>
          <w:fldChar w:fldCharType="separate"/>
        </w:r>
        <w:r>
          <w:t>10</w:t>
        </w:r>
        <w:r>
          <w:fldChar w:fldCharType="end"/>
        </w:r>
      </w:hyperlink>
    </w:p>
    <w:p>
      <w:pPr>
        <w:pStyle w:val="TOC2"/>
        <w:tabs>
          <w:tab w:val="right" w:leader="dot" w:pos="8306"/>
        </w:tabs>
      </w:pPr>
      <w:hyperlink w:anchor="_Toc11909" w:history="1">
        <w:r>
          <w:rPr>
            <w:rFonts w:ascii="仿宋" w:eastAsia="仿宋" w:hAnsi="仿宋" w:cs="仿宋" w:hint="eastAsia"/>
            <w:lang w:eastAsia="zh-CN"/>
          </w:rPr>
          <w:t>(二)、必要性分析</w:t>
        </w:r>
        <w:r>
          <w:tab/>
        </w:r>
        <w:r>
          <w:fldChar w:fldCharType="begin"/>
        </w:r>
        <w:r>
          <w:instrText xml:space="preserve"> PAGEREF _Toc11909 \h </w:instrText>
        </w:r>
        <w:r>
          <w:fldChar w:fldCharType="separate"/>
        </w:r>
        <w:r>
          <w:t>11</w:t>
        </w:r>
        <w:r>
          <w:fldChar w:fldCharType="end"/>
        </w:r>
      </w:hyperlink>
    </w:p>
    <w:p>
      <w:pPr>
        <w:pStyle w:val="TOC2"/>
        <w:tabs>
          <w:tab w:val="right" w:leader="dot" w:pos="8306"/>
        </w:tabs>
      </w:pPr>
      <w:hyperlink w:anchor="_Toc29883" w:history="1">
        <w:r>
          <w:rPr>
            <w:rFonts w:ascii="仿宋" w:eastAsia="仿宋" w:hAnsi="仿宋" w:cs="仿宋" w:hint="eastAsia"/>
            <w:lang w:eastAsia="zh-CN"/>
          </w:rPr>
          <w:t>(三)、项目建设有利条件</w:t>
        </w:r>
        <w:r>
          <w:tab/>
        </w:r>
        <w:r>
          <w:fldChar w:fldCharType="begin"/>
        </w:r>
        <w:r>
          <w:instrText xml:space="preserve"> PAGEREF _Toc29883 \h </w:instrText>
        </w:r>
        <w:r>
          <w:fldChar w:fldCharType="separate"/>
        </w:r>
        <w:r>
          <w:t>12</w:t>
        </w:r>
        <w:r>
          <w:fldChar w:fldCharType="end"/>
        </w:r>
      </w:hyperlink>
    </w:p>
    <w:p>
      <w:pPr>
        <w:pStyle w:val="TOC1"/>
        <w:tabs>
          <w:tab w:val="right" w:leader="dot" w:pos="8306"/>
        </w:tabs>
      </w:pPr>
      <w:hyperlink w:anchor="_Toc22519" w:history="1">
        <w:r>
          <w:rPr>
            <w:rFonts w:ascii="仿宋" w:eastAsia="仿宋" w:hAnsi="仿宋" w:cs="仿宋" w:hint="eastAsia"/>
            <w:lang w:eastAsia="zh-CN"/>
          </w:rPr>
          <w:t>三、项目选址研究</w:t>
        </w:r>
        <w:r>
          <w:tab/>
        </w:r>
        <w:r>
          <w:fldChar w:fldCharType="begin"/>
        </w:r>
        <w:r>
          <w:instrText xml:space="preserve"> PAGEREF _Toc22519 \h </w:instrText>
        </w:r>
        <w:r>
          <w:fldChar w:fldCharType="separate"/>
        </w:r>
        <w:r>
          <w:t>14</w:t>
        </w:r>
        <w:r>
          <w:fldChar w:fldCharType="end"/>
        </w:r>
      </w:hyperlink>
    </w:p>
    <w:p>
      <w:pPr>
        <w:pStyle w:val="TOC2"/>
        <w:tabs>
          <w:tab w:val="right" w:leader="dot" w:pos="8306"/>
        </w:tabs>
      </w:pPr>
      <w:hyperlink w:anchor="_Toc5851" w:history="1">
        <w:r>
          <w:rPr>
            <w:rFonts w:ascii="仿宋" w:eastAsia="仿宋" w:hAnsi="仿宋" w:cs="仿宋" w:hint="eastAsia"/>
            <w:lang w:eastAsia="zh-CN"/>
          </w:rPr>
          <w:t>(一)、项目选址原则</w:t>
        </w:r>
        <w:r>
          <w:tab/>
        </w:r>
        <w:r>
          <w:fldChar w:fldCharType="begin"/>
        </w:r>
        <w:r>
          <w:instrText xml:space="preserve"> PAGEREF _Toc5851 \h </w:instrText>
        </w:r>
        <w:r>
          <w:fldChar w:fldCharType="separate"/>
        </w:r>
        <w:r>
          <w:t>14</w:t>
        </w:r>
        <w:r>
          <w:fldChar w:fldCharType="end"/>
        </w:r>
      </w:hyperlink>
    </w:p>
    <w:p>
      <w:pPr>
        <w:pStyle w:val="TOC2"/>
        <w:tabs>
          <w:tab w:val="right" w:leader="dot" w:pos="8306"/>
        </w:tabs>
      </w:pPr>
      <w:hyperlink w:anchor="_Toc16852" w:history="1">
        <w:r>
          <w:rPr>
            <w:rFonts w:ascii="仿宋" w:eastAsia="仿宋" w:hAnsi="仿宋" w:cs="仿宋" w:hint="eastAsia"/>
            <w:lang w:eastAsia="zh-CN"/>
          </w:rPr>
          <w:t>(二)、项目选址</w:t>
        </w:r>
        <w:r>
          <w:tab/>
        </w:r>
        <w:r>
          <w:fldChar w:fldCharType="begin"/>
        </w:r>
        <w:r>
          <w:instrText xml:space="preserve"> PAGEREF _Toc16852 \h </w:instrText>
        </w:r>
        <w:r>
          <w:fldChar w:fldCharType="separate"/>
        </w:r>
        <w:r>
          <w:t>17</w:t>
        </w:r>
        <w:r>
          <w:fldChar w:fldCharType="end"/>
        </w:r>
      </w:hyperlink>
    </w:p>
    <w:p>
      <w:pPr>
        <w:pStyle w:val="TOC2"/>
        <w:tabs>
          <w:tab w:val="right" w:leader="dot" w:pos="8306"/>
        </w:tabs>
      </w:pPr>
      <w:hyperlink w:anchor="_Toc26031" w:history="1">
        <w:r>
          <w:rPr>
            <w:rFonts w:ascii="仿宋" w:eastAsia="仿宋" w:hAnsi="仿宋" w:cs="仿宋" w:hint="eastAsia"/>
            <w:lang w:eastAsia="zh-CN"/>
          </w:rPr>
          <w:t>(三)、建设条件分析</w:t>
        </w:r>
        <w:r>
          <w:tab/>
        </w:r>
        <w:r>
          <w:fldChar w:fldCharType="begin"/>
        </w:r>
        <w:r>
          <w:instrText xml:space="preserve"> PAGEREF _Toc26031 \h </w:instrText>
        </w:r>
        <w:r>
          <w:fldChar w:fldCharType="separate"/>
        </w:r>
        <w:r>
          <w:t>19</w:t>
        </w:r>
        <w:r>
          <w:fldChar w:fldCharType="end"/>
        </w:r>
      </w:hyperlink>
    </w:p>
    <w:p>
      <w:pPr>
        <w:pStyle w:val="TOC2"/>
        <w:tabs>
          <w:tab w:val="right" w:leader="dot" w:pos="8306"/>
        </w:tabs>
      </w:pPr>
      <w:hyperlink w:anchor="_Toc14522" w:history="1">
        <w:r>
          <w:rPr>
            <w:rFonts w:ascii="仿宋" w:eastAsia="仿宋" w:hAnsi="仿宋" w:cs="仿宋" w:hint="eastAsia"/>
            <w:lang w:eastAsia="zh-CN"/>
          </w:rPr>
          <w:t>(四)、用地控制指标</w:t>
        </w:r>
        <w:r>
          <w:tab/>
        </w:r>
        <w:r>
          <w:fldChar w:fldCharType="begin"/>
        </w:r>
        <w:r>
          <w:instrText xml:space="preserve"> PAGEREF _Toc14522 \h </w:instrText>
        </w:r>
        <w:r>
          <w:fldChar w:fldCharType="separate"/>
        </w:r>
        <w:r>
          <w:t>20</w:t>
        </w:r>
        <w:r>
          <w:fldChar w:fldCharType="end"/>
        </w:r>
      </w:hyperlink>
    </w:p>
    <w:p>
      <w:pPr>
        <w:pStyle w:val="TOC2"/>
        <w:tabs>
          <w:tab w:val="right" w:leader="dot" w:pos="8306"/>
        </w:tabs>
      </w:pPr>
      <w:hyperlink w:anchor="_Toc15602" w:history="1">
        <w:r>
          <w:rPr>
            <w:rFonts w:ascii="仿宋" w:eastAsia="仿宋" w:hAnsi="仿宋" w:cs="仿宋" w:hint="eastAsia"/>
            <w:lang w:eastAsia="zh-CN"/>
          </w:rPr>
          <w:t>(五)、地总体要求</w:t>
        </w:r>
        <w:r>
          <w:tab/>
        </w:r>
        <w:r>
          <w:fldChar w:fldCharType="begin"/>
        </w:r>
        <w:r>
          <w:instrText xml:space="preserve"> PAGEREF _Toc15602 \h </w:instrText>
        </w:r>
        <w:r>
          <w:fldChar w:fldCharType="separate"/>
        </w:r>
        <w:r>
          <w:t>22</w:t>
        </w:r>
        <w:r>
          <w:fldChar w:fldCharType="end"/>
        </w:r>
      </w:hyperlink>
    </w:p>
    <w:p>
      <w:pPr>
        <w:pStyle w:val="TOC2"/>
        <w:tabs>
          <w:tab w:val="right" w:leader="dot" w:pos="8306"/>
        </w:tabs>
      </w:pPr>
      <w:hyperlink w:anchor="_Toc19628" w:history="1">
        <w:r>
          <w:rPr>
            <w:rFonts w:ascii="仿宋" w:eastAsia="仿宋" w:hAnsi="仿宋" w:cs="仿宋" w:hint="eastAsia"/>
            <w:lang w:eastAsia="zh-CN"/>
          </w:rPr>
          <w:t>(六)、节约用地措施</w:t>
        </w:r>
        <w:r>
          <w:tab/>
        </w:r>
        <w:r>
          <w:fldChar w:fldCharType="begin"/>
        </w:r>
        <w:r>
          <w:instrText xml:space="preserve"> PAGEREF _Toc19628 \h </w:instrText>
        </w:r>
        <w:r>
          <w:fldChar w:fldCharType="separate"/>
        </w:r>
        <w:r>
          <w:t>23</w:t>
        </w:r>
        <w:r>
          <w:fldChar w:fldCharType="end"/>
        </w:r>
      </w:hyperlink>
    </w:p>
    <w:p>
      <w:pPr>
        <w:pStyle w:val="TOC2"/>
        <w:tabs>
          <w:tab w:val="right" w:leader="dot" w:pos="8306"/>
        </w:tabs>
      </w:pPr>
      <w:hyperlink w:anchor="_Toc19213" w:history="1">
        <w:r>
          <w:rPr>
            <w:rFonts w:ascii="仿宋" w:eastAsia="仿宋" w:hAnsi="仿宋" w:cs="仿宋" w:hint="eastAsia"/>
            <w:lang w:eastAsia="zh-CN"/>
          </w:rPr>
          <w:t>(七)、选址综合评价</w:t>
        </w:r>
        <w:r>
          <w:tab/>
        </w:r>
        <w:r>
          <w:fldChar w:fldCharType="begin"/>
        </w:r>
        <w:r>
          <w:instrText xml:space="preserve"> PAGEREF _Toc19213 \h </w:instrText>
        </w:r>
        <w:r>
          <w:fldChar w:fldCharType="separate"/>
        </w:r>
        <w:r>
          <w:t>24</w:t>
        </w:r>
        <w:r>
          <w:fldChar w:fldCharType="end"/>
        </w:r>
      </w:hyperlink>
    </w:p>
    <w:p>
      <w:pPr>
        <w:pStyle w:val="TOC1"/>
        <w:tabs>
          <w:tab w:val="right" w:leader="dot" w:pos="8306"/>
        </w:tabs>
      </w:pPr>
      <w:hyperlink w:anchor="_Toc32560" w:history="1">
        <w:r>
          <w:rPr>
            <w:rFonts w:ascii="仿宋" w:eastAsia="仿宋" w:hAnsi="仿宋" w:cs="仿宋" w:hint="eastAsia"/>
            <w:lang w:eastAsia="zh-CN"/>
          </w:rPr>
          <w:t>四、项目监理与质量保证</w:t>
        </w:r>
        <w:r>
          <w:tab/>
        </w:r>
        <w:r>
          <w:fldChar w:fldCharType="begin"/>
        </w:r>
        <w:r>
          <w:instrText xml:space="preserve"> PAGEREF _Toc32560 \h </w:instrText>
        </w:r>
        <w:r>
          <w:fldChar w:fldCharType="separate"/>
        </w:r>
        <w:r>
          <w:t>25</w:t>
        </w:r>
        <w:r>
          <w:fldChar w:fldCharType="end"/>
        </w:r>
      </w:hyperlink>
    </w:p>
    <w:p>
      <w:pPr>
        <w:pStyle w:val="TOC2"/>
        <w:tabs>
          <w:tab w:val="right" w:leader="dot" w:pos="8306"/>
        </w:tabs>
      </w:pPr>
      <w:hyperlink w:anchor="_Toc27934" w:history="1">
        <w:r>
          <w:rPr>
            <w:rFonts w:ascii="仿宋" w:eastAsia="仿宋" w:hAnsi="仿宋" w:cs="仿宋" w:hint="eastAsia"/>
            <w:lang w:eastAsia="zh-CN"/>
          </w:rPr>
          <w:t>(一)、监理体系构建</w:t>
        </w:r>
        <w:r>
          <w:tab/>
        </w:r>
        <w:r>
          <w:fldChar w:fldCharType="begin"/>
        </w:r>
        <w:r>
          <w:instrText xml:space="preserve"> PAGEREF _Toc27934 \h </w:instrText>
        </w:r>
        <w:r>
          <w:fldChar w:fldCharType="separate"/>
        </w:r>
        <w:r>
          <w:t>25</w:t>
        </w:r>
        <w:r>
          <w:fldChar w:fldCharType="end"/>
        </w:r>
      </w:hyperlink>
    </w:p>
    <w:p>
      <w:pPr>
        <w:pStyle w:val="TOC2"/>
        <w:tabs>
          <w:tab w:val="right" w:leader="dot" w:pos="8306"/>
        </w:tabs>
      </w:pPr>
      <w:hyperlink w:anchor="_Toc31679" w:history="1">
        <w:r>
          <w:rPr>
            <w:rFonts w:ascii="仿宋" w:eastAsia="仿宋" w:hAnsi="仿宋" w:cs="仿宋" w:hint="eastAsia"/>
            <w:lang w:eastAsia="zh-CN"/>
          </w:rPr>
          <w:t>(二)、质量保证体系实施</w:t>
        </w:r>
        <w:r>
          <w:tab/>
        </w:r>
        <w:r>
          <w:fldChar w:fldCharType="begin"/>
        </w:r>
        <w:r>
          <w:instrText xml:space="preserve"> PAGEREF _Toc31679 \h </w:instrText>
        </w:r>
        <w:r>
          <w:fldChar w:fldCharType="separate"/>
        </w:r>
        <w:r>
          <w:t>26</w:t>
        </w:r>
        <w:r>
          <w:fldChar w:fldCharType="end"/>
        </w:r>
      </w:hyperlink>
    </w:p>
    <w:p>
      <w:pPr>
        <w:pStyle w:val="TOC2"/>
        <w:tabs>
          <w:tab w:val="right" w:leader="dot" w:pos="8306"/>
        </w:tabs>
      </w:pPr>
      <w:hyperlink w:anchor="_Toc8268" w:history="1">
        <w:r>
          <w:rPr>
            <w:rFonts w:ascii="仿宋" w:eastAsia="仿宋" w:hAnsi="仿宋" w:cs="仿宋" w:hint="eastAsia"/>
            <w:lang w:eastAsia="zh-CN"/>
          </w:rPr>
          <w:t>(三)、监理与质量控制流程</w:t>
        </w:r>
        <w:r>
          <w:tab/>
        </w:r>
        <w:r>
          <w:fldChar w:fldCharType="begin"/>
        </w:r>
        <w:r>
          <w:instrText xml:space="preserve"> PAGEREF _Toc8268 \h </w:instrText>
        </w:r>
        <w:r>
          <w:fldChar w:fldCharType="separate"/>
        </w:r>
        <w:r>
          <w:t>27</w:t>
        </w:r>
        <w:r>
          <w:fldChar w:fldCharType="end"/>
        </w:r>
      </w:hyperlink>
    </w:p>
    <w:p>
      <w:pPr>
        <w:pStyle w:val="TOC1"/>
        <w:tabs>
          <w:tab w:val="right" w:leader="dot" w:pos="8306"/>
        </w:tabs>
      </w:pPr>
      <w:hyperlink w:anchor="_Toc29765" w:history="1">
        <w:r>
          <w:rPr>
            <w:rFonts w:ascii="仿宋" w:eastAsia="仿宋" w:hAnsi="仿宋" w:cs="仿宋" w:hint="eastAsia"/>
            <w:lang w:eastAsia="zh-CN"/>
          </w:rPr>
          <w:t>五、光纤复合架空地线(OPGW)项目概论</w:t>
        </w:r>
        <w:r>
          <w:tab/>
        </w:r>
        <w:r>
          <w:fldChar w:fldCharType="begin"/>
        </w:r>
        <w:r>
          <w:instrText xml:space="preserve"> PAGEREF _Toc29765 \h </w:instrText>
        </w:r>
        <w:r>
          <w:fldChar w:fldCharType="separate"/>
        </w:r>
        <w:r>
          <w:t>27</w:t>
        </w:r>
        <w:r>
          <w:fldChar w:fldCharType="end"/>
        </w:r>
      </w:hyperlink>
    </w:p>
    <w:p>
      <w:pPr>
        <w:pStyle w:val="TOC2"/>
        <w:tabs>
          <w:tab w:val="right" w:leader="dot" w:pos="8306"/>
        </w:tabs>
      </w:pPr>
      <w:hyperlink w:anchor="_Toc23210" w:history="1">
        <w:r>
          <w:rPr>
            <w:rFonts w:ascii="仿宋" w:eastAsia="仿宋" w:hAnsi="仿宋" w:cs="仿宋" w:hint="eastAsia"/>
            <w:lang w:eastAsia="zh-CN"/>
          </w:rPr>
          <w:t>(一)、项目申报单位概况</w:t>
        </w:r>
        <w:r>
          <w:tab/>
        </w:r>
        <w:r>
          <w:fldChar w:fldCharType="begin"/>
        </w:r>
        <w:r>
          <w:instrText xml:space="preserve"> PAGEREF _Toc23210 \h </w:instrText>
        </w:r>
        <w:r>
          <w:fldChar w:fldCharType="separate"/>
        </w:r>
        <w:r>
          <w:t>27</w:t>
        </w:r>
        <w:r>
          <w:fldChar w:fldCharType="end"/>
        </w:r>
      </w:hyperlink>
    </w:p>
    <w:p>
      <w:pPr>
        <w:pStyle w:val="TOC2"/>
        <w:tabs>
          <w:tab w:val="right" w:leader="dot" w:pos="8306"/>
        </w:tabs>
      </w:pPr>
      <w:hyperlink w:anchor="_Toc19197" w:history="1">
        <w:r>
          <w:rPr>
            <w:rFonts w:ascii="仿宋" w:eastAsia="仿宋" w:hAnsi="仿宋" w:cs="仿宋" w:hint="eastAsia"/>
            <w:lang w:eastAsia="zh-CN"/>
          </w:rPr>
          <w:t>(二)、项目概况</w:t>
        </w:r>
        <w:r>
          <w:tab/>
        </w:r>
        <w:r>
          <w:fldChar w:fldCharType="begin"/>
        </w:r>
        <w:r>
          <w:instrText xml:space="preserve"> PAGEREF _Toc19197 \h </w:instrText>
        </w:r>
        <w:r>
          <w:fldChar w:fldCharType="separate"/>
        </w:r>
        <w:r>
          <w:t>28</w:t>
        </w:r>
        <w:r>
          <w:fldChar w:fldCharType="end"/>
        </w:r>
      </w:hyperlink>
    </w:p>
    <w:p>
      <w:pPr>
        <w:pStyle w:val="TOC1"/>
        <w:tabs>
          <w:tab w:val="right" w:leader="dot" w:pos="8306"/>
        </w:tabs>
      </w:pPr>
      <w:hyperlink w:anchor="_Toc28721" w:history="1">
        <w:r>
          <w:rPr>
            <w:rFonts w:ascii="仿宋" w:eastAsia="仿宋" w:hAnsi="仿宋" w:cs="仿宋" w:hint="eastAsia"/>
            <w:lang w:eastAsia="zh-CN"/>
          </w:rPr>
          <w:t>六、发展规划、产业政策和行业准入分析</w:t>
        </w:r>
        <w:r>
          <w:tab/>
        </w:r>
        <w:r>
          <w:fldChar w:fldCharType="begin"/>
        </w:r>
        <w:r>
          <w:instrText xml:space="preserve"> PAGEREF _Toc28721 \h </w:instrText>
        </w:r>
        <w:r>
          <w:fldChar w:fldCharType="separate"/>
        </w:r>
        <w:r>
          <w:t>31</w:t>
        </w:r>
        <w:r>
          <w:fldChar w:fldCharType="end"/>
        </w:r>
      </w:hyperlink>
    </w:p>
    <w:p>
      <w:pPr>
        <w:pStyle w:val="TOC2"/>
        <w:tabs>
          <w:tab w:val="right" w:leader="dot" w:pos="8306"/>
        </w:tabs>
      </w:pPr>
      <w:hyperlink w:anchor="_Toc15355" w:history="1">
        <w:r>
          <w:rPr>
            <w:rFonts w:ascii="仿宋" w:eastAsia="仿宋" w:hAnsi="仿宋" w:cs="仿宋" w:hint="eastAsia"/>
            <w:lang w:eastAsia="zh-CN"/>
          </w:rPr>
          <w:t>(一)、发展规划分析</w:t>
        </w:r>
        <w:r>
          <w:tab/>
        </w:r>
        <w:r>
          <w:fldChar w:fldCharType="begin"/>
        </w:r>
        <w:r>
          <w:instrText xml:space="preserve"> PAGEREF _Toc15355 \h </w:instrText>
        </w:r>
        <w:r>
          <w:fldChar w:fldCharType="separate"/>
        </w:r>
        <w:r>
          <w:t>31</w:t>
        </w:r>
        <w:r>
          <w:fldChar w:fldCharType="end"/>
        </w:r>
      </w:hyperlink>
    </w:p>
    <w:p>
      <w:pPr>
        <w:pStyle w:val="TOC2"/>
        <w:tabs>
          <w:tab w:val="right" w:leader="dot" w:pos="8306"/>
        </w:tabs>
      </w:pPr>
      <w:hyperlink w:anchor="_Toc3232" w:history="1">
        <w:r>
          <w:rPr>
            <w:rFonts w:ascii="仿宋" w:eastAsia="仿宋" w:hAnsi="仿宋" w:cs="仿宋" w:hint="eastAsia"/>
            <w:lang w:eastAsia="zh-CN"/>
          </w:rPr>
          <w:t>(二)、产业政策分析</w:t>
        </w:r>
        <w:r>
          <w:tab/>
        </w:r>
        <w:r>
          <w:fldChar w:fldCharType="begin"/>
        </w:r>
        <w:r>
          <w:instrText xml:space="preserve"> PAGEREF _Toc3232 \h </w:instrText>
        </w:r>
        <w:r>
          <w:fldChar w:fldCharType="separate"/>
        </w:r>
        <w:r>
          <w:t>33</w:t>
        </w:r>
        <w:r>
          <w:fldChar w:fldCharType="end"/>
        </w:r>
      </w:hyperlink>
    </w:p>
    <w:p>
      <w:pPr>
        <w:pStyle w:val="TOC2"/>
        <w:tabs>
          <w:tab w:val="right" w:leader="dot" w:pos="8306"/>
        </w:tabs>
      </w:pPr>
      <w:hyperlink w:anchor="_Toc3092" w:history="1">
        <w:r>
          <w:rPr>
            <w:rFonts w:ascii="仿宋" w:eastAsia="仿宋" w:hAnsi="仿宋" w:cs="仿宋" w:hint="eastAsia"/>
            <w:lang w:eastAsia="zh-CN"/>
          </w:rPr>
          <w:t>(三)、行业准入分析</w:t>
        </w:r>
        <w:r>
          <w:tab/>
        </w:r>
        <w:r>
          <w:fldChar w:fldCharType="begin"/>
        </w:r>
        <w:r>
          <w:instrText xml:space="preserve"> PAGEREF _Toc3092 \h </w:instrText>
        </w:r>
        <w:r>
          <w:fldChar w:fldCharType="separate"/>
        </w:r>
        <w:r>
          <w:t>35</w:t>
        </w:r>
        <w:r>
          <w:fldChar w:fldCharType="end"/>
        </w:r>
      </w:hyperlink>
    </w:p>
    <w:p>
      <w:pPr>
        <w:pStyle w:val="TOC1"/>
        <w:tabs>
          <w:tab w:val="right" w:leader="dot" w:pos="8306"/>
        </w:tabs>
      </w:pPr>
      <w:hyperlink w:anchor="_Toc20801" w:history="1">
        <w:r>
          <w:rPr>
            <w:rFonts w:ascii="仿宋" w:eastAsia="仿宋" w:hAnsi="仿宋" w:cs="仿宋" w:hint="eastAsia"/>
            <w:lang w:eastAsia="zh-CN"/>
          </w:rPr>
          <w:t>七、土地利用与规划方案</w:t>
        </w:r>
        <w:r>
          <w:tab/>
        </w:r>
        <w:r>
          <w:fldChar w:fldCharType="begin"/>
        </w:r>
        <w:r>
          <w:instrText xml:space="preserve"> PAGEREF _Toc20801 \h </w:instrText>
        </w:r>
        <w:r>
          <w:fldChar w:fldCharType="separate"/>
        </w:r>
        <w:r>
          <w:t>36</w:t>
        </w:r>
        <w:r>
          <w:fldChar w:fldCharType="end"/>
        </w:r>
      </w:hyperlink>
    </w:p>
    <w:p>
      <w:pPr>
        <w:pStyle w:val="TOC2"/>
        <w:tabs>
          <w:tab w:val="right" w:leader="dot" w:pos="8306"/>
        </w:tabs>
      </w:pPr>
      <w:hyperlink w:anchor="_Toc12300" w:history="1">
        <w:r>
          <w:rPr>
            <w:rFonts w:ascii="仿宋" w:eastAsia="仿宋" w:hAnsi="仿宋" w:cs="仿宋" w:hint="eastAsia"/>
            <w:lang w:eastAsia="zh-CN"/>
          </w:rPr>
          <w:t>(一)、项目用地情况分析</w:t>
        </w:r>
        <w:r>
          <w:tab/>
        </w:r>
        <w:r>
          <w:fldChar w:fldCharType="begin"/>
        </w:r>
        <w:r>
          <w:instrText xml:space="preserve"> PAGEREF _Toc12300 \h </w:instrText>
        </w:r>
        <w:r>
          <w:fldChar w:fldCharType="separate"/>
        </w:r>
        <w:r>
          <w:t>36</w:t>
        </w:r>
        <w:r>
          <w:fldChar w:fldCharType="end"/>
        </w:r>
      </w:hyperlink>
    </w:p>
    <w:p>
      <w:pPr>
        <w:pStyle w:val="TOC2"/>
        <w:tabs>
          <w:tab w:val="right" w:leader="dot" w:pos="8306"/>
        </w:tabs>
      </w:pPr>
      <w:hyperlink w:anchor="_Toc24033" w:history="1">
        <w:r>
          <w:rPr>
            <w:rFonts w:ascii="仿宋" w:eastAsia="仿宋" w:hAnsi="仿宋" w:cs="仿宋" w:hint="eastAsia"/>
            <w:lang w:eastAsia="zh-CN"/>
          </w:rPr>
          <w:t>(二)、土地利用规划方案</w:t>
        </w:r>
        <w:r>
          <w:tab/>
        </w:r>
        <w:r>
          <w:fldChar w:fldCharType="begin"/>
        </w:r>
        <w:r>
          <w:instrText xml:space="preserve"> PAGEREF _Toc24033 \h </w:instrText>
        </w:r>
        <w:r>
          <w:fldChar w:fldCharType="separate"/>
        </w:r>
        <w:r>
          <w:t>37</w:t>
        </w:r>
        <w:r>
          <w:fldChar w:fldCharType="end"/>
        </w:r>
      </w:hyperlink>
    </w:p>
    <w:p>
      <w:pPr>
        <w:pStyle w:val="TOC1"/>
        <w:tabs>
          <w:tab w:val="right" w:leader="dot" w:pos="8306"/>
        </w:tabs>
      </w:pPr>
      <w:hyperlink w:anchor="_Toc13875" w:history="1">
        <w:r>
          <w:rPr>
            <w:rFonts w:ascii="仿宋" w:eastAsia="仿宋" w:hAnsi="仿宋" w:cs="仿宋" w:hint="eastAsia"/>
            <w:lang w:eastAsia="zh-CN"/>
          </w:rPr>
          <w:t>八、客户关系管理与市场拓展</w:t>
        </w:r>
        <w:r>
          <w:tab/>
        </w:r>
        <w:r>
          <w:fldChar w:fldCharType="begin"/>
        </w:r>
        <w:r>
          <w:instrText xml:space="preserve"> PAGEREF _Toc13875 \h </w:instrText>
        </w:r>
        <w:r>
          <w:fldChar w:fldCharType="separate"/>
        </w:r>
        <w:r>
          <w:t>38</w:t>
        </w:r>
        <w:r>
          <w:fldChar w:fldCharType="end"/>
        </w:r>
      </w:hyperlink>
    </w:p>
    <w:p>
      <w:pPr>
        <w:pStyle w:val="TOC2"/>
        <w:tabs>
          <w:tab w:val="right" w:leader="dot" w:pos="8306"/>
        </w:tabs>
      </w:pPr>
      <w:hyperlink w:anchor="_Toc1660" w:history="1">
        <w:r>
          <w:rPr>
            <w:rFonts w:ascii="仿宋" w:eastAsia="仿宋" w:hAnsi="仿宋" w:cs="仿宋" w:hint="eastAsia"/>
            <w:lang w:eastAsia="zh-CN"/>
          </w:rPr>
          <w:t>(一)、客户关系管理策略</w:t>
        </w:r>
        <w:r>
          <w:tab/>
        </w:r>
        <w:r>
          <w:fldChar w:fldCharType="begin"/>
        </w:r>
        <w:r>
          <w:instrText xml:space="preserve"> PAGEREF _Toc1660 \h </w:instrText>
        </w:r>
        <w:r>
          <w:fldChar w:fldCharType="separate"/>
        </w:r>
        <w:r>
          <w:t>38</w:t>
        </w:r>
        <w:r>
          <w:fldChar w:fldCharType="end"/>
        </w:r>
      </w:hyperlink>
    </w:p>
    <w:p>
      <w:pPr>
        <w:pStyle w:val="TOC2"/>
        <w:tabs>
          <w:tab w:val="right" w:leader="dot" w:pos="8306"/>
        </w:tabs>
      </w:pPr>
      <w:hyperlink w:anchor="_Toc19921" w:history="1">
        <w:r>
          <w:rPr>
            <w:rFonts w:ascii="仿宋" w:eastAsia="仿宋" w:hAnsi="仿宋" w:cs="仿宋" w:hint="eastAsia"/>
            <w:lang w:eastAsia="zh-CN"/>
          </w:rPr>
          <w:t>(二)、市场拓展方案</w:t>
        </w:r>
        <w:r>
          <w:tab/>
        </w:r>
        <w:r>
          <w:fldChar w:fldCharType="begin"/>
        </w:r>
        <w:r>
          <w:instrText xml:space="preserve"> PAGEREF _Toc19921 \h </w:instrText>
        </w:r>
        <w:r>
          <w:fldChar w:fldCharType="separate"/>
        </w:r>
        <w:r>
          <w:t>39</w:t>
        </w:r>
        <w:r>
          <w:fldChar w:fldCharType="end"/>
        </w:r>
      </w:hyperlink>
    </w:p>
    <w:p>
      <w:pPr>
        <w:pStyle w:val="TOC1"/>
        <w:tabs>
          <w:tab w:val="right" w:leader="dot" w:pos="8306"/>
        </w:tabs>
      </w:pPr>
      <w:hyperlink w:anchor="_Toc17268" w:history="1">
        <w:r>
          <w:rPr>
            <w:rFonts w:ascii="仿宋" w:eastAsia="仿宋" w:hAnsi="仿宋" w:cs="仿宋" w:hint="eastAsia"/>
            <w:lang w:eastAsia="zh-CN"/>
          </w:rPr>
          <w:t>九、项目实施与管理方案</w:t>
        </w:r>
        <w:r>
          <w:tab/>
        </w:r>
        <w:r>
          <w:fldChar w:fldCharType="begin"/>
        </w:r>
        <w:r>
          <w:instrText xml:space="preserve"> PAGEREF _Toc17268 \h </w:instrText>
        </w:r>
        <w:r>
          <w:fldChar w:fldCharType="separate"/>
        </w:r>
        <w:r>
          <w:t>41</w:t>
        </w:r>
        <w:r>
          <w:fldChar w:fldCharType="end"/>
        </w:r>
      </w:hyperlink>
    </w:p>
    <w:p>
      <w:pPr>
        <w:pStyle w:val="TOC2"/>
        <w:tabs>
          <w:tab w:val="right" w:leader="dot" w:pos="8306"/>
        </w:tabs>
      </w:pPr>
      <w:hyperlink w:anchor="_Toc25364" w:history="1">
        <w:r>
          <w:rPr>
            <w:rFonts w:ascii="仿宋" w:eastAsia="仿宋" w:hAnsi="仿宋" w:cs="仿宋" w:hint="eastAsia"/>
            <w:lang w:eastAsia="zh-CN"/>
          </w:rPr>
          <w:t>(一)、项目实施计划</w:t>
        </w:r>
        <w:r>
          <w:tab/>
        </w:r>
        <w:r>
          <w:fldChar w:fldCharType="begin"/>
        </w:r>
        <w:r>
          <w:instrText xml:space="preserve"> PAGEREF _Toc25364 \h </w:instrText>
        </w:r>
        <w:r>
          <w:fldChar w:fldCharType="separate"/>
        </w:r>
        <w:r>
          <w:t>41</w:t>
        </w:r>
        <w:r>
          <w:fldChar w:fldCharType="end"/>
        </w:r>
      </w:hyperlink>
    </w:p>
    <w:p>
      <w:pPr>
        <w:pStyle w:val="TOC2"/>
        <w:tabs>
          <w:tab w:val="right" w:leader="dot" w:pos="8306"/>
        </w:tabs>
      </w:pPr>
      <w:hyperlink w:anchor="_Toc6216" w:history="1">
        <w:r>
          <w:rPr>
            <w:rFonts w:ascii="仿宋" w:eastAsia="仿宋" w:hAnsi="仿宋" w:cs="仿宋" w:hint="eastAsia"/>
            <w:lang w:eastAsia="zh-CN"/>
          </w:rPr>
          <w:t>(二)、项目组织机构与职责</w:t>
        </w:r>
        <w:r>
          <w:tab/>
        </w:r>
        <w:r>
          <w:fldChar w:fldCharType="begin"/>
        </w:r>
        <w:r>
          <w:instrText xml:space="preserve"> PAGEREF _Toc6216 \h </w:instrText>
        </w:r>
        <w:r>
          <w:fldChar w:fldCharType="separate"/>
        </w:r>
        <w:r>
          <w:t>42</w:t>
        </w:r>
        <w:r>
          <w:fldChar w:fldCharType="end"/>
        </w:r>
      </w:hyperlink>
    </w:p>
    <w:p>
      <w:pPr>
        <w:pStyle w:val="TOC2"/>
        <w:tabs>
          <w:tab w:val="right" w:leader="dot" w:pos="8306"/>
        </w:tabs>
      </w:pPr>
      <w:hyperlink w:anchor="_Toc15202" w:history="1">
        <w:r>
          <w:rPr>
            <w:rFonts w:ascii="仿宋" w:eastAsia="仿宋" w:hAnsi="仿宋" w:cs="仿宋" w:hint="eastAsia"/>
            <w:lang w:eastAsia="zh-CN"/>
          </w:rPr>
          <w:t>(三)、项目管理与监控体系</w:t>
        </w:r>
        <w:r>
          <w:tab/>
        </w:r>
        <w:r>
          <w:fldChar w:fldCharType="begin"/>
        </w:r>
        <w:r>
          <w:instrText xml:space="preserve"> PAGEREF _Toc15202 \h </w:instrText>
        </w:r>
        <w:r>
          <w:fldChar w:fldCharType="separate"/>
        </w:r>
        <w:r>
          <w:t>45</w:t>
        </w:r>
        <w:r>
          <w:fldChar w:fldCharType="end"/>
        </w:r>
      </w:hyperlink>
    </w:p>
    <w:p>
      <w:pPr>
        <w:pStyle w:val="TOC1"/>
        <w:tabs>
          <w:tab w:val="right" w:leader="dot" w:pos="8306"/>
        </w:tabs>
      </w:pPr>
      <w:hyperlink w:anchor="_Toc19743" w:history="1">
        <w:r>
          <w:rPr>
            <w:rFonts w:ascii="仿宋" w:eastAsia="仿宋" w:hAnsi="仿宋" w:cs="仿宋" w:hint="eastAsia"/>
            <w:lang w:eastAsia="zh-CN"/>
          </w:rPr>
          <w:t>十、资金管理与财务规划</w:t>
        </w:r>
        <w:r>
          <w:tab/>
        </w:r>
        <w:r>
          <w:fldChar w:fldCharType="begin"/>
        </w:r>
        <w:r>
          <w:instrText xml:space="preserve"> PAGEREF _Toc19743 \h </w:instrText>
        </w:r>
        <w:r>
          <w:fldChar w:fldCharType="separate"/>
        </w:r>
        <w:r>
          <w:t>46</w:t>
        </w:r>
        <w:r>
          <w:fldChar w:fldCharType="end"/>
        </w:r>
      </w:hyperlink>
    </w:p>
    <w:p>
      <w:pPr>
        <w:pStyle w:val="TOC2"/>
        <w:tabs>
          <w:tab w:val="right" w:leader="dot" w:pos="8306"/>
        </w:tabs>
      </w:pPr>
      <w:hyperlink w:anchor="_Toc7481" w:history="1">
        <w:r>
          <w:rPr>
            <w:rFonts w:ascii="仿宋" w:eastAsia="仿宋" w:hAnsi="仿宋" w:cs="仿宋" w:hint="eastAsia"/>
            <w:lang w:eastAsia="zh-CN"/>
          </w:rPr>
          <w:t>(一)、项目资金来源与筹措</w:t>
        </w:r>
        <w:r>
          <w:tab/>
        </w:r>
        <w:r>
          <w:fldChar w:fldCharType="begin"/>
        </w:r>
        <w:r>
          <w:instrText xml:space="preserve"> PAGEREF _Toc7481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48" w:history="1">
        <w:r>
          <w:rPr>
            <w:rFonts w:ascii="仿宋" w:eastAsia="仿宋" w:hAnsi="仿宋" w:cs="仿宋" w:hint="eastAsia"/>
            <w:lang w:eastAsia="zh-CN"/>
          </w:rPr>
          <w:t>(二)、资金使用与监管</w:t>
        </w:r>
        <w:r>
          <w:tab/>
        </w:r>
        <w:r>
          <w:fldChar w:fldCharType="begin"/>
        </w:r>
        <w:r>
          <w:instrText xml:space="preserve"> PAGEREF _Toc31148 \h </w:instrText>
        </w:r>
        <w:r>
          <w:fldChar w:fldCharType="separate"/>
        </w:r>
        <w:r>
          <w:t>48</w:t>
        </w:r>
        <w:r>
          <w:fldChar w:fldCharType="end"/>
        </w:r>
      </w:hyperlink>
    </w:p>
    <w:p>
      <w:pPr>
        <w:pStyle w:val="TOC2"/>
        <w:tabs>
          <w:tab w:val="right" w:leader="dot" w:pos="8306"/>
        </w:tabs>
      </w:pPr>
      <w:hyperlink w:anchor="_Toc10239" w:history="1">
        <w:r>
          <w:rPr>
            <w:rFonts w:ascii="仿宋" w:eastAsia="仿宋" w:hAnsi="仿宋" w:cs="仿宋" w:hint="eastAsia"/>
            <w:lang w:eastAsia="zh-CN"/>
          </w:rPr>
          <w:t>(三)、财务规划与预测</w:t>
        </w:r>
        <w:r>
          <w:tab/>
        </w:r>
        <w:r>
          <w:fldChar w:fldCharType="begin"/>
        </w:r>
        <w:r>
          <w:instrText xml:space="preserve"> PAGEREF _Toc10239 \h </w:instrText>
        </w:r>
        <w:r>
          <w:fldChar w:fldCharType="separate"/>
        </w:r>
        <w:r>
          <w:t>49</w:t>
        </w:r>
        <w:r>
          <w:fldChar w:fldCharType="end"/>
        </w:r>
      </w:hyperlink>
    </w:p>
    <w:p>
      <w:pPr>
        <w:pStyle w:val="TOC1"/>
        <w:tabs>
          <w:tab w:val="right" w:leader="dot" w:pos="8306"/>
        </w:tabs>
      </w:pPr>
      <w:hyperlink w:anchor="_Toc5172" w:history="1">
        <w:r>
          <w:rPr>
            <w:rFonts w:ascii="仿宋" w:eastAsia="仿宋" w:hAnsi="仿宋" w:cs="仿宋" w:hint="eastAsia"/>
            <w:lang w:eastAsia="zh-CN"/>
          </w:rPr>
          <w:t>十一、技术创新与产业升级</w:t>
        </w:r>
        <w:r>
          <w:tab/>
        </w:r>
        <w:r>
          <w:fldChar w:fldCharType="begin"/>
        </w:r>
        <w:r>
          <w:instrText xml:space="preserve"> PAGEREF _Toc5172 \h </w:instrText>
        </w:r>
        <w:r>
          <w:fldChar w:fldCharType="separate"/>
        </w:r>
        <w:r>
          <w:t>50</w:t>
        </w:r>
        <w:r>
          <w:fldChar w:fldCharType="end"/>
        </w:r>
      </w:hyperlink>
    </w:p>
    <w:p>
      <w:pPr>
        <w:pStyle w:val="TOC2"/>
        <w:tabs>
          <w:tab w:val="right" w:leader="dot" w:pos="8306"/>
        </w:tabs>
      </w:pPr>
      <w:hyperlink w:anchor="_Toc25462" w:history="1">
        <w:r>
          <w:rPr>
            <w:rFonts w:ascii="仿宋" w:eastAsia="仿宋" w:hAnsi="仿宋" w:cs="仿宋" w:hint="eastAsia"/>
            <w:lang w:eastAsia="zh-CN"/>
          </w:rPr>
          <w:t>(一)、技术创新方向与目标</w:t>
        </w:r>
        <w:r>
          <w:tab/>
        </w:r>
        <w:r>
          <w:fldChar w:fldCharType="begin"/>
        </w:r>
        <w:r>
          <w:instrText xml:space="preserve"> PAGEREF _Toc25462 \h </w:instrText>
        </w:r>
        <w:r>
          <w:fldChar w:fldCharType="separate"/>
        </w:r>
        <w:r>
          <w:t>50</w:t>
        </w:r>
        <w:r>
          <w:fldChar w:fldCharType="end"/>
        </w:r>
      </w:hyperlink>
    </w:p>
    <w:p>
      <w:pPr>
        <w:pStyle w:val="TOC2"/>
        <w:tabs>
          <w:tab w:val="right" w:leader="dot" w:pos="8306"/>
        </w:tabs>
      </w:pPr>
      <w:hyperlink w:anchor="_Toc3518" w:history="1">
        <w:r>
          <w:rPr>
            <w:rFonts w:ascii="仿宋" w:eastAsia="仿宋" w:hAnsi="仿宋" w:cs="仿宋" w:hint="eastAsia"/>
            <w:lang w:eastAsia="zh-CN"/>
          </w:rPr>
          <w:t>(二)、产业升级路径与措施</w:t>
        </w:r>
        <w:r>
          <w:tab/>
        </w:r>
        <w:r>
          <w:fldChar w:fldCharType="begin"/>
        </w:r>
        <w:r>
          <w:instrText xml:space="preserve"> PAGEREF _Toc3518 \h </w:instrText>
        </w:r>
        <w:r>
          <w:fldChar w:fldCharType="separate"/>
        </w:r>
        <w:r>
          <w:t>51</w:t>
        </w:r>
        <w:r>
          <w:fldChar w:fldCharType="end"/>
        </w:r>
      </w:hyperlink>
    </w:p>
    <w:p>
      <w:pPr>
        <w:pStyle w:val="TOC1"/>
        <w:tabs>
          <w:tab w:val="right" w:leader="dot" w:pos="8306"/>
        </w:tabs>
      </w:pPr>
      <w:hyperlink w:anchor="_Toc2991" w:history="1">
        <w:r>
          <w:rPr>
            <w:rFonts w:ascii="仿宋" w:eastAsia="仿宋" w:hAnsi="仿宋" w:cs="仿宋" w:hint="eastAsia"/>
            <w:lang w:eastAsia="zh-CN"/>
          </w:rPr>
          <w:t>十二、环境保护与绿色发展</w:t>
        </w:r>
        <w:r>
          <w:tab/>
        </w:r>
        <w:r>
          <w:fldChar w:fldCharType="begin"/>
        </w:r>
        <w:r>
          <w:instrText xml:space="preserve"> PAGEREF _Toc2991 \h </w:instrText>
        </w:r>
        <w:r>
          <w:fldChar w:fldCharType="separate"/>
        </w:r>
        <w:r>
          <w:t>53</w:t>
        </w:r>
        <w:r>
          <w:fldChar w:fldCharType="end"/>
        </w:r>
      </w:hyperlink>
    </w:p>
    <w:p>
      <w:pPr>
        <w:pStyle w:val="TOC2"/>
        <w:tabs>
          <w:tab w:val="right" w:leader="dot" w:pos="8306"/>
        </w:tabs>
      </w:pPr>
      <w:hyperlink w:anchor="_Toc3246" w:history="1">
        <w:r>
          <w:rPr>
            <w:rFonts w:ascii="仿宋" w:eastAsia="仿宋" w:hAnsi="仿宋" w:cs="仿宋" w:hint="eastAsia"/>
            <w:lang w:eastAsia="zh-CN"/>
          </w:rPr>
          <w:t>(一)、环境保护措施</w:t>
        </w:r>
        <w:r>
          <w:tab/>
        </w:r>
        <w:r>
          <w:fldChar w:fldCharType="begin"/>
        </w:r>
        <w:r>
          <w:instrText xml:space="preserve"> PAGEREF _Toc3246 \h </w:instrText>
        </w:r>
        <w:r>
          <w:fldChar w:fldCharType="separate"/>
        </w:r>
        <w:r>
          <w:t>53</w:t>
        </w:r>
        <w:r>
          <w:fldChar w:fldCharType="end"/>
        </w:r>
      </w:hyperlink>
    </w:p>
    <w:p>
      <w:pPr>
        <w:pStyle w:val="TOC2"/>
        <w:tabs>
          <w:tab w:val="right" w:leader="dot" w:pos="8306"/>
        </w:tabs>
      </w:pPr>
      <w:hyperlink w:anchor="_Toc1455" w:history="1">
        <w:r>
          <w:rPr>
            <w:rFonts w:ascii="仿宋" w:eastAsia="仿宋" w:hAnsi="仿宋" w:cs="仿宋" w:hint="eastAsia"/>
            <w:lang w:eastAsia="zh-CN"/>
          </w:rPr>
          <w:t>(二)、绿色发展与可持续发展策略</w:t>
        </w:r>
        <w:r>
          <w:tab/>
        </w:r>
        <w:r>
          <w:fldChar w:fldCharType="begin"/>
        </w:r>
        <w:r>
          <w:instrText xml:space="preserve"> PAGEREF _Toc1455 \h </w:instrText>
        </w:r>
        <w:r>
          <w:fldChar w:fldCharType="separate"/>
        </w:r>
        <w:r>
          <w:t>54</w:t>
        </w:r>
        <w:r>
          <w:fldChar w:fldCharType="end"/>
        </w:r>
      </w:hyperlink>
    </w:p>
    <w:p>
      <w:pPr>
        <w:pStyle w:val="TOC1"/>
        <w:tabs>
          <w:tab w:val="right" w:leader="dot" w:pos="8306"/>
        </w:tabs>
      </w:pPr>
      <w:hyperlink w:anchor="_Toc8543" w:history="1">
        <w:r>
          <w:rPr>
            <w:rFonts w:ascii="仿宋" w:eastAsia="仿宋" w:hAnsi="仿宋" w:cs="仿宋" w:hint="eastAsia"/>
            <w:lang w:eastAsia="zh-CN"/>
          </w:rPr>
          <w:t>十三、设施与设备管理</w:t>
        </w:r>
        <w:r>
          <w:tab/>
        </w:r>
        <w:r>
          <w:fldChar w:fldCharType="begin"/>
        </w:r>
        <w:r>
          <w:instrText xml:space="preserve"> PAGEREF _Toc8543 \h </w:instrText>
        </w:r>
        <w:r>
          <w:fldChar w:fldCharType="separate"/>
        </w:r>
        <w:r>
          <w:t>56</w:t>
        </w:r>
        <w:r>
          <w:fldChar w:fldCharType="end"/>
        </w:r>
      </w:hyperlink>
    </w:p>
    <w:p>
      <w:pPr>
        <w:pStyle w:val="TOC2"/>
        <w:tabs>
          <w:tab w:val="right" w:leader="dot" w:pos="8306"/>
        </w:tabs>
      </w:pPr>
      <w:hyperlink w:anchor="_Toc2598" w:history="1">
        <w:r>
          <w:rPr>
            <w:rFonts w:ascii="仿宋" w:eastAsia="仿宋" w:hAnsi="仿宋" w:cs="仿宋" w:hint="eastAsia"/>
            <w:lang w:eastAsia="zh-CN"/>
          </w:rPr>
          <w:t>(一)、设施规划与配置</w:t>
        </w:r>
        <w:r>
          <w:tab/>
        </w:r>
        <w:r>
          <w:fldChar w:fldCharType="begin"/>
        </w:r>
        <w:r>
          <w:instrText xml:space="preserve"> PAGEREF _Toc2598 \h </w:instrText>
        </w:r>
        <w:r>
          <w:fldChar w:fldCharType="separate"/>
        </w:r>
        <w:r>
          <w:t>56</w:t>
        </w:r>
        <w:r>
          <w:fldChar w:fldCharType="end"/>
        </w:r>
      </w:hyperlink>
    </w:p>
    <w:p>
      <w:pPr>
        <w:pStyle w:val="TOC2"/>
        <w:tabs>
          <w:tab w:val="right" w:leader="dot" w:pos="8306"/>
        </w:tabs>
      </w:pPr>
      <w:hyperlink w:anchor="_Toc27772" w:history="1">
        <w:r>
          <w:rPr>
            <w:rFonts w:ascii="仿宋" w:eastAsia="仿宋" w:hAnsi="仿宋" w:cs="仿宋" w:hint="eastAsia"/>
            <w:lang w:eastAsia="zh-CN"/>
          </w:rPr>
          <w:t>(二)、设备采购与维护管理</w:t>
        </w:r>
        <w:r>
          <w:tab/>
        </w:r>
        <w:r>
          <w:fldChar w:fldCharType="begin"/>
        </w:r>
        <w:r>
          <w:instrText xml:space="preserve"> PAGEREF _Toc27772 \h </w:instrText>
        </w:r>
        <w:r>
          <w:fldChar w:fldCharType="separate"/>
        </w:r>
        <w:r>
          <w:t>56</w:t>
        </w:r>
        <w:r>
          <w:fldChar w:fldCharType="end"/>
        </w:r>
      </w:hyperlink>
    </w:p>
    <w:p>
      <w:pPr>
        <w:pStyle w:val="TOC2"/>
        <w:tabs>
          <w:tab w:val="right" w:leader="dot" w:pos="8306"/>
        </w:tabs>
      </w:pPr>
      <w:hyperlink w:anchor="_Toc16099" w:history="1">
        <w:r>
          <w:rPr>
            <w:rFonts w:ascii="仿宋" w:eastAsia="仿宋" w:hAnsi="仿宋" w:cs="仿宋" w:hint="eastAsia"/>
            <w:lang w:eastAsia="zh-CN"/>
          </w:rPr>
          <w:t>(三)、设施设备升级策略</w:t>
        </w:r>
        <w:r>
          <w:tab/>
        </w:r>
        <w:r>
          <w:fldChar w:fldCharType="begin"/>
        </w:r>
        <w:r>
          <w:instrText xml:space="preserve"> PAGEREF _Toc16099 \h </w:instrText>
        </w:r>
        <w:r>
          <w:fldChar w:fldCharType="separate"/>
        </w:r>
        <w:r>
          <w:t>57</w:t>
        </w:r>
        <w:r>
          <w:fldChar w:fldCharType="end"/>
        </w:r>
      </w:hyperlink>
    </w:p>
    <w:p>
      <w:pPr>
        <w:pStyle w:val="TOC1"/>
        <w:tabs>
          <w:tab w:val="right" w:leader="dot" w:pos="8306"/>
        </w:tabs>
      </w:pPr>
      <w:hyperlink w:anchor="_Toc11557" w:history="1">
        <w:r>
          <w:rPr>
            <w:rFonts w:ascii="仿宋" w:eastAsia="仿宋" w:hAnsi="仿宋" w:cs="仿宋" w:hint="eastAsia"/>
            <w:lang w:eastAsia="zh-CN"/>
          </w:rPr>
          <w:t>十四、人力资源管理与开发</w:t>
        </w:r>
        <w:r>
          <w:tab/>
        </w:r>
        <w:r>
          <w:fldChar w:fldCharType="begin"/>
        </w:r>
        <w:r>
          <w:instrText xml:space="preserve"> PAGEREF _Toc11557 \h </w:instrText>
        </w:r>
        <w:r>
          <w:fldChar w:fldCharType="separate"/>
        </w:r>
        <w:r>
          <w:t>58</w:t>
        </w:r>
        <w:r>
          <w:fldChar w:fldCharType="end"/>
        </w:r>
      </w:hyperlink>
    </w:p>
    <w:p>
      <w:pPr>
        <w:pStyle w:val="TOC2"/>
        <w:tabs>
          <w:tab w:val="right" w:leader="dot" w:pos="8306"/>
        </w:tabs>
      </w:pPr>
      <w:hyperlink w:anchor="_Toc31980" w:history="1">
        <w:r>
          <w:rPr>
            <w:rFonts w:ascii="仿宋" w:eastAsia="仿宋" w:hAnsi="仿宋" w:cs="仿宋" w:hint="eastAsia"/>
            <w:lang w:eastAsia="zh-CN"/>
          </w:rPr>
          <w:t>(一)、人力资源规划</w:t>
        </w:r>
        <w:r>
          <w:tab/>
        </w:r>
        <w:r>
          <w:fldChar w:fldCharType="begin"/>
        </w:r>
        <w:r>
          <w:instrText xml:space="preserve"> PAGEREF _Toc31980 \h </w:instrText>
        </w:r>
        <w:r>
          <w:fldChar w:fldCharType="separate"/>
        </w:r>
        <w:r>
          <w:t>58</w:t>
        </w:r>
        <w:r>
          <w:fldChar w:fldCharType="end"/>
        </w:r>
      </w:hyperlink>
    </w:p>
    <w:p>
      <w:pPr>
        <w:pStyle w:val="TOC2"/>
        <w:tabs>
          <w:tab w:val="right" w:leader="dot" w:pos="8306"/>
        </w:tabs>
      </w:pPr>
      <w:hyperlink w:anchor="_Toc7453" w:history="1">
        <w:r>
          <w:rPr>
            <w:rFonts w:ascii="仿宋" w:eastAsia="仿宋" w:hAnsi="仿宋" w:cs="仿宋" w:hint="eastAsia"/>
            <w:lang w:eastAsia="zh-CN"/>
          </w:rPr>
          <w:t>(二)、人力资源开发与培训</w:t>
        </w:r>
        <w:r>
          <w:tab/>
        </w:r>
        <w:r>
          <w:fldChar w:fldCharType="begin"/>
        </w:r>
        <w:r>
          <w:instrText xml:space="preserve"> PAGEREF _Toc7453 \h </w:instrText>
        </w:r>
        <w:r>
          <w:fldChar w:fldCharType="separate"/>
        </w:r>
        <w:r>
          <w:t>60</w:t>
        </w:r>
        <w:r>
          <w:fldChar w:fldCharType="end"/>
        </w:r>
      </w:hyperlink>
    </w:p>
    <w:p>
      <w:pPr>
        <w:pStyle w:val="TOC1"/>
        <w:tabs>
          <w:tab w:val="right" w:leader="dot" w:pos="8306"/>
        </w:tabs>
      </w:pPr>
      <w:hyperlink w:anchor="_Toc12393" w:history="1">
        <w:r>
          <w:rPr>
            <w:rFonts w:ascii="仿宋" w:eastAsia="仿宋" w:hAnsi="仿宋" w:cs="仿宋" w:hint="eastAsia"/>
            <w:lang w:eastAsia="zh-CN"/>
          </w:rPr>
          <w:t>十五、项目施工方案</w:t>
        </w:r>
        <w:r>
          <w:tab/>
        </w:r>
        <w:r>
          <w:fldChar w:fldCharType="begin"/>
        </w:r>
        <w:r>
          <w:instrText xml:space="preserve"> PAGEREF _Toc12393 \h </w:instrText>
        </w:r>
        <w:r>
          <w:fldChar w:fldCharType="separate"/>
        </w:r>
        <w:r>
          <w:t>62</w:t>
        </w:r>
        <w:r>
          <w:fldChar w:fldCharType="end"/>
        </w:r>
      </w:hyperlink>
    </w:p>
    <w:p>
      <w:pPr>
        <w:pStyle w:val="TOC2"/>
        <w:tabs>
          <w:tab w:val="right" w:leader="dot" w:pos="8306"/>
        </w:tabs>
      </w:pPr>
      <w:hyperlink w:anchor="_Toc29593" w:history="1">
        <w:r>
          <w:rPr>
            <w:rFonts w:ascii="仿宋" w:eastAsia="仿宋" w:hAnsi="仿宋" w:cs="仿宋" w:hint="eastAsia"/>
            <w:lang w:eastAsia="zh-CN"/>
          </w:rPr>
          <w:t>(一)、施工组织设计</w:t>
        </w:r>
        <w:r>
          <w:tab/>
        </w:r>
        <w:r>
          <w:fldChar w:fldCharType="begin"/>
        </w:r>
        <w:r>
          <w:instrText xml:space="preserve"> PAGEREF _Toc29593 \h </w:instrText>
        </w:r>
        <w:r>
          <w:fldChar w:fldCharType="separate"/>
        </w:r>
        <w:r>
          <w:t>62</w:t>
        </w:r>
        <w:r>
          <w:fldChar w:fldCharType="end"/>
        </w:r>
      </w:hyperlink>
    </w:p>
    <w:p>
      <w:pPr>
        <w:pStyle w:val="TOC2"/>
        <w:tabs>
          <w:tab w:val="right" w:leader="dot" w:pos="8306"/>
        </w:tabs>
      </w:pPr>
      <w:hyperlink w:anchor="_Toc26812" w:history="1">
        <w:r>
          <w:rPr>
            <w:rFonts w:ascii="仿宋" w:eastAsia="仿宋" w:hAnsi="仿宋" w:cs="仿宋" w:hint="eastAsia"/>
            <w:lang w:eastAsia="zh-CN"/>
          </w:rPr>
          <w:t>(二)、施工工艺与技术路线</w:t>
        </w:r>
        <w:r>
          <w:tab/>
        </w:r>
        <w:r>
          <w:fldChar w:fldCharType="begin"/>
        </w:r>
        <w:r>
          <w:instrText xml:space="preserve"> PAGEREF _Toc26812 \h </w:instrText>
        </w:r>
        <w:r>
          <w:fldChar w:fldCharType="separate"/>
        </w:r>
        <w:r>
          <w:t>64</w:t>
        </w:r>
        <w:r>
          <w:fldChar w:fldCharType="end"/>
        </w:r>
      </w:hyperlink>
    </w:p>
    <w:p>
      <w:pPr>
        <w:pStyle w:val="TOC2"/>
        <w:tabs>
          <w:tab w:val="right" w:leader="dot" w:pos="8306"/>
        </w:tabs>
      </w:pPr>
      <w:hyperlink w:anchor="_Toc27501" w:history="1">
        <w:r>
          <w:rPr>
            <w:rFonts w:ascii="仿宋" w:eastAsia="仿宋" w:hAnsi="仿宋" w:cs="仿宋" w:hint="eastAsia"/>
            <w:lang w:eastAsia="zh-CN"/>
          </w:rPr>
          <w:t>(三)、关键节点施工计划</w:t>
        </w:r>
        <w:r>
          <w:tab/>
        </w:r>
        <w:r>
          <w:fldChar w:fldCharType="begin"/>
        </w:r>
        <w:r>
          <w:instrText xml:space="preserve"> PAGEREF _Toc27501 \h </w:instrText>
        </w:r>
        <w:r>
          <w:fldChar w:fldCharType="separate"/>
        </w:r>
        <w:r>
          <w:t>65</w:t>
        </w:r>
        <w:r>
          <w:fldChar w:fldCharType="end"/>
        </w:r>
      </w:hyperlink>
    </w:p>
    <w:p>
      <w:pPr>
        <w:pStyle w:val="TOC2"/>
        <w:tabs>
          <w:tab w:val="right" w:leader="dot" w:pos="8306"/>
        </w:tabs>
      </w:pPr>
      <w:hyperlink w:anchor="_Toc8826" w:history="1">
        <w:r>
          <w:rPr>
            <w:rFonts w:ascii="仿宋" w:eastAsia="仿宋" w:hAnsi="仿宋" w:cs="仿宋" w:hint="eastAsia"/>
            <w:lang w:eastAsia="zh-CN"/>
          </w:rPr>
          <w:t>(四)、施工现场管理</w:t>
        </w:r>
        <w:r>
          <w:tab/>
        </w:r>
        <w:r>
          <w:fldChar w:fldCharType="begin"/>
        </w:r>
        <w:r>
          <w:instrText xml:space="preserve"> PAGEREF _Toc8826 \h </w:instrText>
        </w:r>
        <w:r>
          <w:fldChar w:fldCharType="separate"/>
        </w:r>
        <w:r>
          <w:t>66</w:t>
        </w:r>
        <w:r>
          <w:fldChar w:fldCharType="end"/>
        </w:r>
      </w:hyperlink>
    </w:p>
    <w:p>
      <w:pPr>
        <w:pStyle w:val="TOC1"/>
        <w:tabs>
          <w:tab w:val="right" w:leader="dot" w:pos="8306"/>
        </w:tabs>
      </w:pPr>
      <w:hyperlink w:anchor="_Toc20387" w:history="1">
        <w:r>
          <w:rPr>
            <w:rFonts w:ascii="仿宋" w:eastAsia="仿宋" w:hAnsi="仿宋" w:cs="仿宋" w:hint="eastAsia"/>
            <w:lang w:eastAsia="zh-CN"/>
          </w:rPr>
          <w:t>十六、合作与交流机制建立</w:t>
        </w:r>
        <w:r>
          <w:tab/>
        </w:r>
        <w:r>
          <w:fldChar w:fldCharType="begin"/>
        </w:r>
        <w:r>
          <w:instrText xml:space="preserve"> PAGEREF _Toc20387 \h </w:instrText>
        </w:r>
        <w:r>
          <w:fldChar w:fldCharType="separate"/>
        </w:r>
        <w:r>
          <w:t>69</w:t>
        </w:r>
        <w:r>
          <w:fldChar w:fldCharType="end"/>
        </w:r>
      </w:hyperlink>
    </w:p>
    <w:p>
      <w:pPr>
        <w:pStyle w:val="TOC2"/>
        <w:tabs>
          <w:tab w:val="right" w:leader="dot" w:pos="8306"/>
        </w:tabs>
      </w:pPr>
      <w:hyperlink w:anchor="_Toc25131" w:history="1">
        <w:r>
          <w:rPr>
            <w:rFonts w:ascii="仿宋" w:eastAsia="仿宋" w:hAnsi="仿宋" w:cs="仿宋" w:hint="eastAsia"/>
            <w:lang w:eastAsia="zh-CN"/>
          </w:rPr>
          <w:t>(一)、合作伙伴选择与合作方式</w:t>
        </w:r>
        <w:r>
          <w:tab/>
        </w:r>
        <w:r>
          <w:fldChar w:fldCharType="begin"/>
        </w:r>
        <w:r>
          <w:instrText xml:space="preserve"> PAGEREF _Toc25131 \h </w:instrText>
        </w:r>
        <w:r>
          <w:fldChar w:fldCharType="separate"/>
        </w:r>
        <w:r>
          <w:t>69</w:t>
        </w:r>
        <w:r>
          <w:fldChar w:fldCharType="end"/>
        </w:r>
      </w:hyperlink>
    </w:p>
    <w:p>
      <w:pPr>
        <w:pStyle w:val="TOC2"/>
        <w:tabs>
          <w:tab w:val="right" w:leader="dot" w:pos="8306"/>
        </w:tabs>
      </w:pPr>
      <w:hyperlink w:anchor="_Toc27071" w:history="1">
        <w:r>
          <w:rPr>
            <w:rFonts w:ascii="仿宋" w:eastAsia="仿宋" w:hAnsi="仿宋" w:cs="仿宋" w:hint="eastAsia"/>
            <w:lang w:eastAsia="zh-CN"/>
          </w:rPr>
          <w:t>(二)、交流与合作平台搭建</w:t>
        </w:r>
        <w:r>
          <w:tab/>
        </w:r>
        <w:r>
          <w:fldChar w:fldCharType="begin"/>
        </w:r>
        <w:r>
          <w:instrText xml:space="preserve"> PAGEREF _Toc27071 \h </w:instrText>
        </w:r>
        <w:r>
          <w:fldChar w:fldCharType="separate"/>
        </w:r>
        <w:r>
          <w:t>70</w:t>
        </w:r>
        <w:r>
          <w:fldChar w:fldCharType="end"/>
        </w:r>
      </w:hyperlink>
    </w:p>
    <w:p>
      <w:pPr>
        <w:pStyle w:val="TOC1"/>
        <w:tabs>
          <w:tab w:val="right" w:leader="dot" w:pos="8306"/>
        </w:tabs>
      </w:pPr>
      <w:hyperlink w:anchor="_Toc11760" w:history="1">
        <w:r>
          <w:rPr>
            <w:rFonts w:ascii="仿宋" w:eastAsia="仿宋" w:hAnsi="仿宋" w:cs="仿宋" w:hint="eastAsia"/>
            <w:lang w:eastAsia="zh-CN"/>
          </w:rPr>
          <w:t>十七、知识产权管理与保护</w:t>
        </w:r>
        <w:r>
          <w:tab/>
        </w:r>
        <w:r>
          <w:fldChar w:fldCharType="begin"/>
        </w:r>
        <w:r>
          <w:instrText xml:space="preserve"> PAGEREF _Toc11760 \h </w:instrText>
        </w:r>
        <w:r>
          <w:fldChar w:fldCharType="separate"/>
        </w:r>
        <w:r>
          <w:t>72</w:t>
        </w:r>
        <w:r>
          <w:fldChar w:fldCharType="end"/>
        </w:r>
      </w:hyperlink>
    </w:p>
    <w:p>
      <w:pPr>
        <w:pStyle w:val="TOC2"/>
        <w:tabs>
          <w:tab w:val="right" w:leader="dot" w:pos="8306"/>
        </w:tabs>
      </w:pPr>
      <w:hyperlink w:anchor="_Toc18242" w:history="1">
        <w:r>
          <w:rPr>
            <w:rFonts w:ascii="仿宋" w:eastAsia="仿宋" w:hAnsi="仿宋" w:cs="仿宋" w:hint="eastAsia"/>
            <w:lang w:eastAsia="zh-CN"/>
          </w:rPr>
          <w:t>(一)、知识产权管理体系建设</w:t>
        </w:r>
        <w:r>
          <w:tab/>
        </w:r>
        <w:r>
          <w:fldChar w:fldCharType="begin"/>
        </w:r>
        <w:r>
          <w:instrText xml:space="preserve"> PAGEREF _Toc18242 \h </w:instrText>
        </w:r>
        <w:r>
          <w:fldChar w:fldCharType="separate"/>
        </w:r>
        <w:r>
          <w:t>72</w:t>
        </w:r>
        <w:r>
          <w:fldChar w:fldCharType="end"/>
        </w:r>
      </w:hyperlink>
    </w:p>
    <w:p>
      <w:pPr>
        <w:pStyle w:val="TOC2"/>
        <w:tabs>
          <w:tab w:val="right" w:leader="dot" w:pos="8306"/>
        </w:tabs>
      </w:pPr>
      <w:hyperlink w:anchor="_Toc9610" w:history="1">
        <w:r>
          <w:rPr>
            <w:rFonts w:ascii="仿宋" w:eastAsia="仿宋" w:hAnsi="仿宋" w:cs="仿宋" w:hint="eastAsia"/>
            <w:lang w:eastAsia="zh-CN"/>
          </w:rPr>
          <w:t>(二)、知识产权保护措施</w:t>
        </w:r>
        <w:r>
          <w:tab/>
        </w:r>
        <w:r>
          <w:fldChar w:fldCharType="begin"/>
        </w:r>
        <w:r>
          <w:instrText xml:space="preserve"> PAGEREF _Toc9610 \h </w:instrText>
        </w:r>
        <w:r>
          <w:fldChar w:fldCharType="separate"/>
        </w:r>
        <w:r>
          <w:t>72</w:t>
        </w:r>
        <w:r>
          <w:fldChar w:fldCharType="end"/>
        </w:r>
      </w:hyperlink>
    </w:p>
    <w:p>
      <w:pPr>
        <w:pStyle w:val="TOC1"/>
        <w:tabs>
          <w:tab w:val="right" w:leader="dot" w:pos="8306"/>
        </w:tabs>
      </w:pPr>
      <w:hyperlink w:anchor="_Toc14379" w:history="1">
        <w:r>
          <w:rPr>
            <w:rFonts w:ascii="仿宋" w:eastAsia="仿宋" w:hAnsi="仿宋" w:cs="仿宋" w:hint="eastAsia"/>
            <w:lang w:eastAsia="zh-CN"/>
          </w:rPr>
          <w:t>十八、质量管理与控制</w:t>
        </w:r>
        <w:r>
          <w:tab/>
        </w:r>
        <w:r>
          <w:fldChar w:fldCharType="begin"/>
        </w:r>
        <w:r>
          <w:instrText xml:space="preserve"> PAGEREF _Toc14379 \h </w:instrText>
        </w:r>
        <w:r>
          <w:fldChar w:fldCharType="separate"/>
        </w:r>
        <w:r>
          <w:t>74</w:t>
        </w:r>
        <w:r>
          <w:fldChar w:fldCharType="end"/>
        </w:r>
      </w:hyperlink>
    </w:p>
    <w:p>
      <w:pPr>
        <w:pStyle w:val="TOC2"/>
        <w:tabs>
          <w:tab w:val="right" w:leader="dot" w:pos="8306"/>
        </w:tabs>
      </w:pPr>
      <w:hyperlink w:anchor="_Toc13133" w:history="1">
        <w:r>
          <w:rPr>
            <w:rFonts w:ascii="仿宋" w:eastAsia="仿宋" w:hAnsi="仿宋" w:cs="仿宋" w:hint="eastAsia"/>
            <w:lang w:eastAsia="zh-CN"/>
          </w:rPr>
          <w:t>(一)、质量管理体系建设</w:t>
        </w:r>
        <w:r>
          <w:tab/>
        </w:r>
        <w:r>
          <w:fldChar w:fldCharType="begin"/>
        </w:r>
        <w:r>
          <w:instrText xml:space="preserve"> PAGEREF _Toc13133 \h </w:instrText>
        </w:r>
        <w:r>
          <w:fldChar w:fldCharType="separate"/>
        </w:r>
        <w:r>
          <w:t>74</w:t>
        </w:r>
        <w:r>
          <w:fldChar w:fldCharType="end"/>
        </w:r>
      </w:hyperlink>
    </w:p>
    <w:p>
      <w:pPr>
        <w:pStyle w:val="TOC2"/>
        <w:tabs>
          <w:tab w:val="right" w:leader="dot" w:pos="8306"/>
        </w:tabs>
      </w:pPr>
      <w:hyperlink w:anchor="_Toc13952" w:history="1">
        <w:r>
          <w:rPr>
            <w:rFonts w:ascii="仿宋" w:eastAsia="仿宋" w:hAnsi="仿宋" w:cs="仿宋" w:hint="eastAsia"/>
            <w:lang w:eastAsia="zh-CN"/>
          </w:rPr>
          <w:t>(二)、质量控制措施</w:t>
        </w:r>
        <w:r>
          <w:tab/>
        </w:r>
        <w:r>
          <w:fldChar w:fldCharType="begin"/>
        </w:r>
        <w:r>
          <w:instrText xml:space="preserve"> PAGEREF _Toc13952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22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直接收益：假设光纤复合架空地线(OPGW)项目的产品或服务年销售收入为XX万元。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88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若光纤复合架空地线(OPGW)项目成功推广新型环保产品，比如采用可回收材料的包装，可能会激发消费者对可持续产品的需求。这种需求的增长可能迫使整个行业转向更环保的产品设计和生产方法。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50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14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纤复合架空地线(OPGW)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纤复合架空地线(OPGW)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光纤复合架空地线(OPGW)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516"/>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1641"/>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光纤复合架空地线(OPGW)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来看，光纤复合架空地线(OPGW)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1909"/>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光纤复合架空地线(OPGW)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纤复合架空地线(OPGW)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https://d.book118.com/535232133233011103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E03D2E"/>
    <w:rsid w:val="3AE03D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52321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2024-02-03T08:50:00Z</dcterms:created>
  <dcterms:modified xsi:type="dcterms:W3CDTF">2024-02-03T08:50:51Z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30BDEEA418804437998AF29B2E2C0DD3_11</vt:lpwstr>
  </property>
  <property fmtid="{D5CDD505-2E9C-101B-9397-08002B2CF9AE}" pid="3" name="KSOProductBuildVer">
    <vt:lpwstr>2052-12.1.0.16250</vt:lpwstr>
  </property>
</Properties>
</file>