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绿色照明项目可行性建设方案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911" w:history="1">
        <w:r>
          <w:rPr>
            <w:rFonts w:ascii="仿宋" w:eastAsia="仿宋" w:hAnsi="仿宋" w:cs="仿宋" w:hint="eastAsia"/>
            <w:lang w:eastAsia="zh-CN"/>
          </w:rPr>
          <w:t>概论</w:t>
        </w:r>
        <w:r>
          <w:tab/>
        </w:r>
        <w:r>
          <w:fldChar w:fldCharType="begin"/>
        </w:r>
        <w:r>
          <w:instrText xml:space="preserve"> PAGEREF _Toc14911 \h </w:instrText>
        </w:r>
        <w:r>
          <w:fldChar w:fldCharType="separate"/>
        </w:r>
        <w:r>
          <w:t>3</w:t>
        </w:r>
        <w:r>
          <w:fldChar w:fldCharType="end"/>
        </w:r>
      </w:hyperlink>
    </w:p>
    <w:p>
      <w:pPr>
        <w:pStyle w:val="TOC1"/>
        <w:tabs>
          <w:tab w:val="right" w:leader="dot" w:pos="8306"/>
        </w:tabs>
      </w:pPr>
      <w:hyperlink w:anchor="_Toc936" w:history="1">
        <w:r>
          <w:rPr>
            <w:rFonts w:ascii="仿宋" w:eastAsia="仿宋" w:hAnsi="仿宋" w:cs="仿宋" w:hint="eastAsia"/>
            <w:lang w:eastAsia="zh-CN"/>
          </w:rPr>
          <w:t>一、社会影响分析</w:t>
        </w:r>
        <w:r>
          <w:tab/>
        </w:r>
        <w:r>
          <w:fldChar w:fldCharType="begin"/>
        </w:r>
        <w:r>
          <w:instrText xml:space="preserve"> PAGEREF _Toc936 \h </w:instrText>
        </w:r>
        <w:r>
          <w:fldChar w:fldCharType="separate"/>
        </w:r>
        <w:r>
          <w:t>3</w:t>
        </w:r>
        <w:r>
          <w:fldChar w:fldCharType="end"/>
        </w:r>
      </w:hyperlink>
    </w:p>
    <w:p>
      <w:pPr>
        <w:pStyle w:val="TOC2"/>
        <w:tabs>
          <w:tab w:val="right" w:leader="dot" w:pos="8306"/>
        </w:tabs>
      </w:pPr>
      <w:hyperlink w:anchor="_Toc25296" w:history="1">
        <w:r>
          <w:rPr>
            <w:rFonts w:ascii="仿宋" w:eastAsia="仿宋" w:hAnsi="仿宋" w:cs="仿宋" w:hint="eastAsia"/>
            <w:lang w:eastAsia="zh-CN"/>
          </w:rPr>
          <w:t>(一)、社会影响效果分析</w:t>
        </w:r>
        <w:r>
          <w:tab/>
        </w:r>
        <w:r>
          <w:fldChar w:fldCharType="begin"/>
        </w:r>
        <w:r>
          <w:instrText xml:space="preserve"> PAGEREF _Toc25296 \h </w:instrText>
        </w:r>
        <w:r>
          <w:fldChar w:fldCharType="separate"/>
        </w:r>
        <w:r>
          <w:t>3</w:t>
        </w:r>
        <w:r>
          <w:fldChar w:fldCharType="end"/>
        </w:r>
      </w:hyperlink>
    </w:p>
    <w:p>
      <w:pPr>
        <w:pStyle w:val="TOC2"/>
        <w:tabs>
          <w:tab w:val="right" w:leader="dot" w:pos="8306"/>
        </w:tabs>
      </w:pPr>
      <w:hyperlink w:anchor="_Toc9632" w:history="1">
        <w:r>
          <w:rPr>
            <w:rFonts w:ascii="仿宋" w:eastAsia="仿宋" w:hAnsi="仿宋" w:cs="仿宋" w:hint="eastAsia"/>
            <w:lang w:eastAsia="zh-CN"/>
          </w:rPr>
          <w:t>(二)、社会适应性分析</w:t>
        </w:r>
        <w:r>
          <w:tab/>
        </w:r>
        <w:r>
          <w:fldChar w:fldCharType="begin"/>
        </w:r>
        <w:r>
          <w:instrText xml:space="preserve"> PAGEREF _Toc9632 \h </w:instrText>
        </w:r>
        <w:r>
          <w:fldChar w:fldCharType="separate"/>
        </w:r>
        <w:r>
          <w:t>5</w:t>
        </w:r>
        <w:r>
          <w:fldChar w:fldCharType="end"/>
        </w:r>
      </w:hyperlink>
    </w:p>
    <w:p>
      <w:pPr>
        <w:pStyle w:val="TOC2"/>
        <w:tabs>
          <w:tab w:val="right" w:leader="dot" w:pos="8306"/>
        </w:tabs>
      </w:pPr>
      <w:hyperlink w:anchor="_Toc17665" w:history="1">
        <w:r>
          <w:rPr>
            <w:rFonts w:ascii="仿宋" w:eastAsia="仿宋" w:hAnsi="仿宋" w:cs="仿宋" w:hint="eastAsia"/>
            <w:lang w:eastAsia="zh-CN"/>
          </w:rPr>
          <w:t>(三)、社会风险及对策分析</w:t>
        </w:r>
        <w:r>
          <w:tab/>
        </w:r>
        <w:r>
          <w:fldChar w:fldCharType="begin"/>
        </w:r>
        <w:r>
          <w:instrText xml:space="preserve"> PAGEREF _Toc17665 \h </w:instrText>
        </w:r>
        <w:r>
          <w:fldChar w:fldCharType="separate"/>
        </w:r>
        <w:r>
          <w:t>7</w:t>
        </w:r>
        <w:r>
          <w:fldChar w:fldCharType="end"/>
        </w:r>
      </w:hyperlink>
    </w:p>
    <w:p>
      <w:pPr>
        <w:pStyle w:val="TOC1"/>
        <w:tabs>
          <w:tab w:val="right" w:leader="dot" w:pos="8306"/>
        </w:tabs>
      </w:pPr>
      <w:hyperlink w:anchor="_Toc21852" w:history="1">
        <w:r>
          <w:rPr>
            <w:rFonts w:ascii="仿宋" w:eastAsia="仿宋" w:hAnsi="仿宋" w:cs="仿宋" w:hint="eastAsia"/>
            <w:lang w:eastAsia="zh-CN"/>
          </w:rPr>
          <w:t>二、发展规划、产业政策和行业准入分析</w:t>
        </w:r>
        <w:r>
          <w:tab/>
        </w:r>
        <w:r>
          <w:fldChar w:fldCharType="begin"/>
        </w:r>
        <w:r>
          <w:instrText xml:space="preserve"> PAGEREF _Toc21852 \h </w:instrText>
        </w:r>
        <w:r>
          <w:fldChar w:fldCharType="separate"/>
        </w:r>
        <w:r>
          <w:t>10</w:t>
        </w:r>
        <w:r>
          <w:fldChar w:fldCharType="end"/>
        </w:r>
      </w:hyperlink>
    </w:p>
    <w:p>
      <w:pPr>
        <w:pStyle w:val="TOC2"/>
        <w:tabs>
          <w:tab w:val="right" w:leader="dot" w:pos="8306"/>
        </w:tabs>
      </w:pPr>
      <w:hyperlink w:anchor="_Toc9987" w:history="1">
        <w:r>
          <w:rPr>
            <w:rFonts w:ascii="仿宋" w:eastAsia="仿宋" w:hAnsi="仿宋" w:cs="仿宋" w:hint="eastAsia"/>
            <w:lang w:eastAsia="zh-CN"/>
          </w:rPr>
          <w:t>(一)、发展规划分析</w:t>
        </w:r>
        <w:r>
          <w:tab/>
        </w:r>
        <w:r>
          <w:fldChar w:fldCharType="begin"/>
        </w:r>
        <w:r>
          <w:instrText xml:space="preserve"> PAGEREF _Toc9987 \h </w:instrText>
        </w:r>
        <w:r>
          <w:fldChar w:fldCharType="separate"/>
        </w:r>
        <w:r>
          <w:t>10</w:t>
        </w:r>
        <w:r>
          <w:fldChar w:fldCharType="end"/>
        </w:r>
      </w:hyperlink>
    </w:p>
    <w:p>
      <w:pPr>
        <w:pStyle w:val="TOC2"/>
        <w:tabs>
          <w:tab w:val="right" w:leader="dot" w:pos="8306"/>
        </w:tabs>
      </w:pPr>
      <w:hyperlink w:anchor="_Toc32603" w:history="1">
        <w:r>
          <w:rPr>
            <w:rFonts w:ascii="仿宋" w:eastAsia="仿宋" w:hAnsi="仿宋" w:cs="仿宋" w:hint="eastAsia"/>
            <w:lang w:eastAsia="zh-CN"/>
          </w:rPr>
          <w:t>(二)、产业政策分析</w:t>
        </w:r>
        <w:r>
          <w:tab/>
        </w:r>
        <w:r>
          <w:fldChar w:fldCharType="begin"/>
        </w:r>
        <w:r>
          <w:instrText xml:space="preserve"> PAGEREF _Toc32603 \h </w:instrText>
        </w:r>
        <w:r>
          <w:fldChar w:fldCharType="separate"/>
        </w:r>
        <w:r>
          <w:t>12</w:t>
        </w:r>
        <w:r>
          <w:fldChar w:fldCharType="end"/>
        </w:r>
      </w:hyperlink>
    </w:p>
    <w:p>
      <w:pPr>
        <w:pStyle w:val="TOC2"/>
        <w:tabs>
          <w:tab w:val="right" w:leader="dot" w:pos="8306"/>
        </w:tabs>
      </w:pPr>
      <w:hyperlink w:anchor="_Toc19998" w:history="1">
        <w:r>
          <w:rPr>
            <w:rFonts w:ascii="仿宋" w:eastAsia="仿宋" w:hAnsi="仿宋" w:cs="仿宋" w:hint="eastAsia"/>
            <w:lang w:eastAsia="zh-CN"/>
          </w:rPr>
          <w:t>(三)、行业准入分析</w:t>
        </w:r>
        <w:r>
          <w:tab/>
        </w:r>
        <w:r>
          <w:fldChar w:fldCharType="begin"/>
        </w:r>
        <w:r>
          <w:instrText xml:space="preserve"> PAGEREF _Toc19998 \h </w:instrText>
        </w:r>
        <w:r>
          <w:fldChar w:fldCharType="separate"/>
        </w:r>
        <w:r>
          <w:t>14</w:t>
        </w:r>
        <w:r>
          <w:fldChar w:fldCharType="end"/>
        </w:r>
      </w:hyperlink>
    </w:p>
    <w:p>
      <w:pPr>
        <w:pStyle w:val="TOC1"/>
        <w:tabs>
          <w:tab w:val="right" w:leader="dot" w:pos="8306"/>
        </w:tabs>
      </w:pPr>
      <w:hyperlink w:anchor="_Toc23394" w:history="1">
        <w:r>
          <w:rPr>
            <w:rFonts w:ascii="仿宋" w:eastAsia="仿宋" w:hAnsi="仿宋" w:cs="仿宋" w:hint="eastAsia"/>
            <w:lang w:eastAsia="zh-CN"/>
          </w:rPr>
          <w:t>三、建设风险评估分析</w:t>
        </w:r>
        <w:r>
          <w:tab/>
        </w:r>
        <w:r>
          <w:fldChar w:fldCharType="begin"/>
        </w:r>
        <w:r>
          <w:instrText xml:space="preserve"> PAGEREF _Toc23394 \h </w:instrText>
        </w:r>
        <w:r>
          <w:fldChar w:fldCharType="separate"/>
        </w:r>
        <w:r>
          <w:t>15</w:t>
        </w:r>
        <w:r>
          <w:fldChar w:fldCharType="end"/>
        </w:r>
      </w:hyperlink>
    </w:p>
    <w:p>
      <w:pPr>
        <w:pStyle w:val="TOC2"/>
        <w:tabs>
          <w:tab w:val="right" w:leader="dot" w:pos="8306"/>
        </w:tabs>
      </w:pPr>
      <w:hyperlink w:anchor="_Toc1052" w:history="1">
        <w:r>
          <w:rPr>
            <w:rFonts w:ascii="仿宋" w:eastAsia="仿宋" w:hAnsi="仿宋" w:cs="仿宋" w:hint="eastAsia"/>
            <w:lang w:eastAsia="zh-CN"/>
          </w:rPr>
          <w:t>(一)、政策风险分析</w:t>
        </w:r>
        <w:r>
          <w:tab/>
        </w:r>
        <w:r>
          <w:fldChar w:fldCharType="begin"/>
        </w:r>
        <w:r>
          <w:instrText xml:space="preserve"> PAGEREF _Toc1052 \h </w:instrText>
        </w:r>
        <w:r>
          <w:fldChar w:fldCharType="separate"/>
        </w:r>
        <w:r>
          <w:t>15</w:t>
        </w:r>
        <w:r>
          <w:fldChar w:fldCharType="end"/>
        </w:r>
      </w:hyperlink>
    </w:p>
    <w:p>
      <w:pPr>
        <w:pStyle w:val="TOC2"/>
        <w:tabs>
          <w:tab w:val="right" w:leader="dot" w:pos="8306"/>
        </w:tabs>
      </w:pPr>
      <w:hyperlink w:anchor="_Toc8392" w:history="1">
        <w:r>
          <w:rPr>
            <w:rFonts w:ascii="仿宋" w:eastAsia="仿宋" w:hAnsi="仿宋" w:cs="仿宋" w:hint="eastAsia"/>
            <w:lang w:eastAsia="zh-CN"/>
          </w:rPr>
          <w:t>(二)、社会风险分析</w:t>
        </w:r>
        <w:r>
          <w:tab/>
        </w:r>
        <w:r>
          <w:fldChar w:fldCharType="begin"/>
        </w:r>
        <w:r>
          <w:instrText xml:space="preserve"> PAGEREF _Toc8392 \h </w:instrText>
        </w:r>
        <w:r>
          <w:fldChar w:fldCharType="separate"/>
        </w:r>
        <w:r>
          <w:t>16</w:t>
        </w:r>
        <w:r>
          <w:fldChar w:fldCharType="end"/>
        </w:r>
      </w:hyperlink>
    </w:p>
    <w:p>
      <w:pPr>
        <w:pStyle w:val="TOC2"/>
        <w:tabs>
          <w:tab w:val="right" w:leader="dot" w:pos="8306"/>
        </w:tabs>
      </w:pPr>
      <w:hyperlink w:anchor="_Toc11496" w:history="1">
        <w:r>
          <w:rPr>
            <w:rFonts w:ascii="仿宋" w:eastAsia="仿宋" w:hAnsi="仿宋" w:cs="仿宋" w:hint="eastAsia"/>
            <w:lang w:eastAsia="zh-CN"/>
          </w:rPr>
          <w:t>(三)、市场风险分析</w:t>
        </w:r>
        <w:r>
          <w:tab/>
        </w:r>
        <w:r>
          <w:fldChar w:fldCharType="begin"/>
        </w:r>
        <w:r>
          <w:instrText xml:space="preserve"> PAGEREF _Toc11496 \h </w:instrText>
        </w:r>
        <w:r>
          <w:fldChar w:fldCharType="separate"/>
        </w:r>
        <w:r>
          <w:t>18</w:t>
        </w:r>
        <w:r>
          <w:fldChar w:fldCharType="end"/>
        </w:r>
      </w:hyperlink>
    </w:p>
    <w:p>
      <w:pPr>
        <w:pStyle w:val="TOC2"/>
        <w:tabs>
          <w:tab w:val="right" w:leader="dot" w:pos="8306"/>
        </w:tabs>
      </w:pPr>
      <w:hyperlink w:anchor="_Toc11792" w:history="1">
        <w:r>
          <w:rPr>
            <w:rFonts w:ascii="仿宋" w:eastAsia="仿宋" w:hAnsi="仿宋" w:cs="仿宋" w:hint="eastAsia"/>
            <w:lang w:eastAsia="zh-CN"/>
          </w:rPr>
          <w:t>(四)、资金风险分析</w:t>
        </w:r>
        <w:r>
          <w:tab/>
        </w:r>
        <w:r>
          <w:fldChar w:fldCharType="begin"/>
        </w:r>
        <w:r>
          <w:instrText xml:space="preserve"> PAGEREF _Toc11792 \h </w:instrText>
        </w:r>
        <w:r>
          <w:fldChar w:fldCharType="separate"/>
        </w:r>
        <w:r>
          <w:t>18</w:t>
        </w:r>
        <w:r>
          <w:fldChar w:fldCharType="end"/>
        </w:r>
      </w:hyperlink>
    </w:p>
    <w:p>
      <w:pPr>
        <w:pStyle w:val="TOC2"/>
        <w:tabs>
          <w:tab w:val="right" w:leader="dot" w:pos="8306"/>
        </w:tabs>
      </w:pPr>
      <w:hyperlink w:anchor="_Toc5676" w:history="1">
        <w:r>
          <w:rPr>
            <w:rFonts w:ascii="仿宋" w:eastAsia="仿宋" w:hAnsi="仿宋" w:cs="仿宋" w:hint="eastAsia"/>
            <w:lang w:eastAsia="zh-CN"/>
          </w:rPr>
          <w:t>(五)、技术风险分析</w:t>
        </w:r>
        <w:r>
          <w:tab/>
        </w:r>
        <w:r>
          <w:fldChar w:fldCharType="begin"/>
        </w:r>
        <w:r>
          <w:instrText xml:space="preserve"> PAGEREF _Toc5676 \h </w:instrText>
        </w:r>
        <w:r>
          <w:fldChar w:fldCharType="separate"/>
        </w:r>
        <w:r>
          <w:t>19</w:t>
        </w:r>
        <w:r>
          <w:fldChar w:fldCharType="end"/>
        </w:r>
      </w:hyperlink>
    </w:p>
    <w:p>
      <w:pPr>
        <w:pStyle w:val="TOC2"/>
        <w:tabs>
          <w:tab w:val="right" w:leader="dot" w:pos="8306"/>
        </w:tabs>
      </w:pPr>
      <w:hyperlink w:anchor="_Toc18061" w:history="1">
        <w:r>
          <w:rPr>
            <w:rFonts w:ascii="仿宋" w:eastAsia="仿宋" w:hAnsi="仿宋" w:cs="仿宋" w:hint="eastAsia"/>
            <w:lang w:eastAsia="zh-CN"/>
          </w:rPr>
          <w:t>(六)、财务风险分析</w:t>
        </w:r>
        <w:r>
          <w:tab/>
        </w:r>
        <w:r>
          <w:fldChar w:fldCharType="begin"/>
        </w:r>
        <w:r>
          <w:instrText xml:space="preserve"> PAGEREF _Toc18061 \h </w:instrText>
        </w:r>
        <w:r>
          <w:fldChar w:fldCharType="separate"/>
        </w:r>
        <w:r>
          <w:t>21</w:t>
        </w:r>
        <w:r>
          <w:fldChar w:fldCharType="end"/>
        </w:r>
      </w:hyperlink>
    </w:p>
    <w:p>
      <w:pPr>
        <w:pStyle w:val="TOC2"/>
        <w:tabs>
          <w:tab w:val="right" w:leader="dot" w:pos="8306"/>
        </w:tabs>
      </w:pPr>
      <w:hyperlink w:anchor="_Toc14590" w:history="1">
        <w:r>
          <w:rPr>
            <w:rFonts w:ascii="仿宋" w:eastAsia="仿宋" w:hAnsi="仿宋" w:cs="仿宋" w:hint="eastAsia"/>
            <w:lang w:eastAsia="zh-CN"/>
          </w:rPr>
          <w:t>(七)、管理风险分析</w:t>
        </w:r>
        <w:r>
          <w:tab/>
        </w:r>
        <w:r>
          <w:fldChar w:fldCharType="begin"/>
        </w:r>
        <w:r>
          <w:instrText xml:space="preserve"> PAGEREF _Toc14590 \h </w:instrText>
        </w:r>
        <w:r>
          <w:fldChar w:fldCharType="separate"/>
        </w:r>
        <w:r>
          <w:t>22</w:t>
        </w:r>
        <w:r>
          <w:fldChar w:fldCharType="end"/>
        </w:r>
      </w:hyperlink>
    </w:p>
    <w:p>
      <w:pPr>
        <w:pStyle w:val="TOC2"/>
        <w:tabs>
          <w:tab w:val="right" w:leader="dot" w:pos="8306"/>
        </w:tabs>
      </w:pPr>
      <w:hyperlink w:anchor="_Toc24030" w:history="1">
        <w:r>
          <w:rPr>
            <w:rFonts w:ascii="仿宋" w:eastAsia="仿宋" w:hAnsi="仿宋" w:cs="仿宋" w:hint="eastAsia"/>
            <w:lang w:eastAsia="zh-CN"/>
          </w:rPr>
          <w:t>(八)、其它风险分析</w:t>
        </w:r>
        <w:r>
          <w:tab/>
        </w:r>
        <w:r>
          <w:fldChar w:fldCharType="begin"/>
        </w:r>
        <w:r>
          <w:instrText xml:space="preserve"> PAGEREF _Toc24030 \h </w:instrText>
        </w:r>
        <w:r>
          <w:fldChar w:fldCharType="separate"/>
        </w:r>
        <w:r>
          <w:t>24</w:t>
        </w:r>
        <w:r>
          <w:fldChar w:fldCharType="end"/>
        </w:r>
      </w:hyperlink>
    </w:p>
    <w:p>
      <w:pPr>
        <w:pStyle w:val="TOC2"/>
        <w:tabs>
          <w:tab w:val="right" w:leader="dot" w:pos="8306"/>
        </w:tabs>
      </w:pPr>
      <w:hyperlink w:anchor="_Toc9691" w:history="1">
        <w:r>
          <w:rPr>
            <w:rFonts w:ascii="仿宋" w:eastAsia="仿宋" w:hAnsi="仿宋" w:cs="仿宋" w:hint="eastAsia"/>
            <w:lang w:eastAsia="zh-CN"/>
          </w:rPr>
          <w:t>(九)、社会影响评估</w:t>
        </w:r>
        <w:r>
          <w:tab/>
        </w:r>
        <w:r>
          <w:fldChar w:fldCharType="begin"/>
        </w:r>
        <w:r>
          <w:instrText xml:space="preserve"> PAGEREF _Toc9691 \h </w:instrText>
        </w:r>
        <w:r>
          <w:fldChar w:fldCharType="separate"/>
        </w:r>
        <w:r>
          <w:t>25</w:t>
        </w:r>
        <w:r>
          <w:fldChar w:fldCharType="end"/>
        </w:r>
      </w:hyperlink>
    </w:p>
    <w:p>
      <w:pPr>
        <w:pStyle w:val="TOC1"/>
        <w:tabs>
          <w:tab w:val="right" w:leader="dot" w:pos="8306"/>
        </w:tabs>
      </w:pPr>
      <w:hyperlink w:anchor="_Toc26749" w:history="1">
        <w:r>
          <w:rPr>
            <w:rFonts w:ascii="仿宋" w:eastAsia="仿宋" w:hAnsi="仿宋" w:cs="仿宋" w:hint="eastAsia"/>
            <w:lang w:eastAsia="zh-CN"/>
          </w:rPr>
          <w:t>四、经济影响分析</w:t>
        </w:r>
        <w:r>
          <w:tab/>
        </w:r>
        <w:r>
          <w:fldChar w:fldCharType="begin"/>
        </w:r>
        <w:r>
          <w:instrText xml:space="preserve"> PAGEREF _Toc26749 \h </w:instrText>
        </w:r>
        <w:r>
          <w:fldChar w:fldCharType="separate"/>
        </w:r>
        <w:r>
          <w:t>27</w:t>
        </w:r>
        <w:r>
          <w:fldChar w:fldCharType="end"/>
        </w:r>
      </w:hyperlink>
    </w:p>
    <w:p>
      <w:pPr>
        <w:pStyle w:val="TOC2"/>
        <w:tabs>
          <w:tab w:val="right" w:leader="dot" w:pos="8306"/>
        </w:tabs>
      </w:pPr>
      <w:hyperlink w:anchor="_Toc21882" w:history="1">
        <w:r>
          <w:rPr>
            <w:rFonts w:ascii="仿宋" w:eastAsia="仿宋" w:hAnsi="仿宋" w:cs="仿宋" w:hint="eastAsia"/>
            <w:lang w:eastAsia="zh-CN"/>
          </w:rPr>
          <w:t>(一)、经济费用效益或费用效果分析</w:t>
        </w:r>
        <w:r>
          <w:tab/>
        </w:r>
        <w:r>
          <w:fldChar w:fldCharType="begin"/>
        </w:r>
        <w:r>
          <w:instrText xml:space="preserve"> PAGEREF _Toc21882 \h </w:instrText>
        </w:r>
        <w:r>
          <w:fldChar w:fldCharType="separate"/>
        </w:r>
        <w:r>
          <w:t>27</w:t>
        </w:r>
        <w:r>
          <w:fldChar w:fldCharType="end"/>
        </w:r>
      </w:hyperlink>
    </w:p>
    <w:p>
      <w:pPr>
        <w:pStyle w:val="TOC2"/>
        <w:tabs>
          <w:tab w:val="right" w:leader="dot" w:pos="8306"/>
        </w:tabs>
      </w:pPr>
      <w:hyperlink w:anchor="_Toc8646" w:history="1">
        <w:r>
          <w:rPr>
            <w:rFonts w:ascii="仿宋" w:eastAsia="仿宋" w:hAnsi="仿宋" w:cs="仿宋" w:hint="eastAsia"/>
            <w:lang w:eastAsia="zh-CN"/>
          </w:rPr>
          <w:t>(二)、行业影响分析</w:t>
        </w:r>
        <w:r>
          <w:tab/>
        </w:r>
        <w:r>
          <w:fldChar w:fldCharType="begin"/>
        </w:r>
        <w:r>
          <w:instrText xml:space="preserve"> PAGEREF _Toc8646 \h </w:instrText>
        </w:r>
        <w:r>
          <w:fldChar w:fldCharType="separate"/>
        </w:r>
        <w:r>
          <w:t>30</w:t>
        </w:r>
        <w:r>
          <w:fldChar w:fldCharType="end"/>
        </w:r>
      </w:hyperlink>
    </w:p>
    <w:p>
      <w:pPr>
        <w:pStyle w:val="TOC2"/>
        <w:tabs>
          <w:tab w:val="right" w:leader="dot" w:pos="8306"/>
        </w:tabs>
      </w:pPr>
      <w:hyperlink w:anchor="_Toc11588" w:history="1">
        <w:r>
          <w:rPr>
            <w:rFonts w:ascii="仿宋" w:eastAsia="仿宋" w:hAnsi="仿宋" w:cs="仿宋" w:hint="eastAsia"/>
            <w:lang w:eastAsia="zh-CN"/>
          </w:rPr>
          <w:t>(三)、区域经济影响分析</w:t>
        </w:r>
        <w:r>
          <w:tab/>
        </w:r>
        <w:r>
          <w:fldChar w:fldCharType="begin"/>
        </w:r>
        <w:r>
          <w:instrText xml:space="preserve"> PAGEREF _Toc11588 \h </w:instrText>
        </w:r>
        <w:r>
          <w:fldChar w:fldCharType="separate"/>
        </w:r>
        <w:r>
          <w:t>31</w:t>
        </w:r>
        <w:r>
          <w:fldChar w:fldCharType="end"/>
        </w:r>
      </w:hyperlink>
    </w:p>
    <w:p>
      <w:pPr>
        <w:pStyle w:val="TOC2"/>
        <w:tabs>
          <w:tab w:val="right" w:leader="dot" w:pos="8306"/>
        </w:tabs>
      </w:pPr>
      <w:hyperlink w:anchor="_Toc31511" w:history="1">
        <w:r>
          <w:rPr>
            <w:rFonts w:ascii="仿宋" w:eastAsia="仿宋" w:hAnsi="仿宋" w:cs="仿宋" w:hint="eastAsia"/>
            <w:lang w:eastAsia="zh-CN"/>
          </w:rPr>
          <w:t>(四)、宏观经济影响分析</w:t>
        </w:r>
        <w:r>
          <w:tab/>
        </w:r>
        <w:r>
          <w:fldChar w:fldCharType="begin"/>
        </w:r>
        <w:r>
          <w:instrText xml:space="preserve"> PAGEREF _Toc31511 \h </w:instrText>
        </w:r>
        <w:r>
          <w:fldChar w:fldCharType="separate"/>
        </w:r>
        <w:r>
          <w:t>32</w:t>
        </w:r>
        <w:r>
          <w:fldChar w:fldCharType="end"/>
        </w:r>
      </w:hyperlink>
    </w:p>
    <w:p>
      <w:pPr>
        <w:pStyle w:val="TOC1"/>
        <w:tabs>
          <w:tab w:val="right" w:leader="dot" w:pos="8306"/>
        </w:tabs>
      </w:pPr>
      <w:hyperlink w:anchor="_Toc15468" w:history="1">
        <w:r>
          <w:rPr>
            <w:rFonts w:ascii="仿宋" w:eastAsia="仿宋" w:hAnsi="仿宋" w:cs="仿宋" w:hint="eastAsia"/>
            <w:lang w:eastAsia="zh-CN"/>
          </w:rPr>
          <w:t>五、财务管理与成本控制</w:t>
        </w:r>
        <w:r>
          <w:tab/>
        </w:r>
        <w:r>
          <w:fldChar w:fldCharType="begin"/>
        </w:r>
        <w:r>
          <w:instrText xml:space="preserve"> PAGEREF _Toc15468 \h </w:instrText>
        </w:r>
        <w:r>
          <w:fldChar w:fldCharType="separate"/>
        </w:r>
        <w:r>
          <w:t>34</w:t>
        </w:r>
        <w:r>
          <w:fldChar w:fldCharType="end"/>
        </w:r>
      </w:hyperlink>
    </w:p>
    <w:p>
      <w:pPr>
        <w:pStyle w:val="TOC2"/>
        <w:tabs>
          <w:tab w:val="right" w:leader="dot" w:pos="8306"/>
        </w:tabs>
      </w:pPr>
      <w:hyperlink w:anchor="_Toc17649" w:history="1">
        <w:r>
          <w:rPr>
            <w:rFonts w:ascii="仿宋" w:eastAsia="仿宋" w:hAnsi="仿宋" w:cs="仿宋" w:hint="eastAsia"/>
            <w:lang w:eastAsia="zh-CN"/>
          </w:rPr>
          <w:t>(一)、财务管理体系建设</w:t>
        </w:r>
        <w:r>
          <w:tab/>
        </w:r>
        <w:r>
          <w:fldChar w:fldCharType="begin"/>
        </w:r>
        <w:r>
          <w:instrText xml:space="preserve"> PAGEREF _Toc17649 \h </w:instrText>
        </w:r>
        <w:r>
          <w:fldChar w:fldCharType="separate"/>
        </w:r>
        <w:r>
          <w:t>34</w:t>
        </w:r>
        <w:r>
          <w:fldChar w:fldCharType="end"/>
        </w:r>
      </w:hyperlink>
    </w:p>
    <w:p>
      <w:pPr>
        <w:pStyle w:val="TOC2"/>
        <w:tabs>
          <w:tab w:val="right" w:leader="dot" w:pos="8306"/>
        </w:tabs>
      </w:pPr>
      <w:hyperlink w:anchor="_Toc7942" w:history="1">
        <w:r>
          <w:rPr>
            <w:rFonts w:ascii="仿宋" w:eastAsia="仿宋" w:hAnsi="仿宋" w:cs="仿宋" w:hint="eastAsia"/>
            <w:lang w:eastAsia="zh-CN"/>
          </w:rPr>
          <w:t>(二)、成本控制措施</w:t>
        </w:r>
        <w:r>
          <w:tab/>
        </w:r>
        <w:r>
          <w:fldChar w:fldCharType="begin"/>
        </w:r>
        <w:r>
          <w:instrText xml:space="preserve"> PAGEREF _Toc7942 \h </w:instrText>
        </w:r>
        <w:r>
          <w:fldChar w:fldCharType="separate"/>
        </w:r>
        <w:r>
          <w:t>35</w:t>
        </w:r>
        <w:r>
          <w:fldChar w:fldCharType="end"/>
        </w:r>
      </w:hyperlink>
    </w:p>
    <w:p>
      <w:pPr>
        <w:pStyle w:val="TOC1"/>
        <w:tabs>
          <w:tab w:val="right" w:leader="dot" w:pos="8306"/>
        </w:tabs>
      </w:pPr>
      <w:hyperlink w:anchor="_Toc27215" w:history="1">
        <w:r>
          <w:rPr>
            <w:rFonts w:ascii="仿宋" w:eastAsia="仿宋" w:hAnsi="仿宋" w:cs="仿宋" w:hint="eastAsia"/>
            <w:lang w:eastAsia="zh-CN"/>
          </w:rPr>
          <w:t>六、背景、必要性分析</w:t>
        </w:r>
        <w:r>
          <w:tab/>
        </w:r>
        <w:r>
          <w:fldChar w:fldCharType="begin"/>
        </w:r>
        <w:r>
          <w:instrText xml:space="preserve"> PAGEREF _Toc27215 \h </w:instrText>
        </w:r>
        <w:r>
          <w:fldChar w:fldCharType="separate"/>
        </w:r>
        <w:r>
          <w:t>36</w:t>
        </w:r>
        <w:r>
          <w:fldChar w:fldCharType="end"/>
        </w:r>
      </w:hyperlink>
    </w:p>
    <w:p>
      <w:pPr>
        <w:pStyle w:val="TOC2"/>
        <w:tabs>
          <w:tab w:val="right" w:leader="dot" w:pos="8306"/>
        </w:tabs>
      </w:pPr>
      <w:hyperlink w:anchor="_Toc7816" w:history="1">
        <w:r>
          <w:rPr>
            <w:rFonts w:ascii="仿宋" w:eastAsia="仿宋" w:hAnsi="仿宋" w:cs="仿宋" w:hint="eastAsia"/>
            <w:lang w:eastAsia="zh-CN"/>
          </w:rPr>
          <w:t>(一)、项目建设背景</w:t>
        </w:r>
        <w:r>
          <w:tab/>
        </w:r>
        <w:r>
          <w:fldChar w:fldCharType="begin"/>
        </w:r>
        <w:r>
          <w:instrText xml:space="preserve"> PAGEREF _Toc7816 \h </w:instrText>
        </w:r>
        <w:r>
          <w:fldChar w:fldCharType="separate"/>
        </w:r>
        <w:r>
          <w:t>36</w:t>
        </w:r>
        <w:r>
          <w:fldChar w:fldCharType="end"/>
        </w:r>
      </w:hyperlink>
    </w:p>
    <w:p>
      <w:pPr>
        <w:pStyle w:val="TOC2"/>
        <w:tabs>
          <w:tab w:val="right" w:leader="dot" w:pos="8306"/>
        </w:tabs>
      </w:pPr>
      <w:hyperlink w:anchor="_Toc6031" w:history="1">
        <w:r>
          <w:rPr>
            <w:rFonts w:ascii="仿宋" w:eastAsia="仿宋" w:hAnsi="仿宋" w:cs="仿宋" w:hint="eastAsia"/>
            <w:lang w:eastAsia="zh-CN"/>
          </w:rPr>
          <w:t>(二)、必要性分析</w:t>
        </w:r>
        <w:r>
          <w:tab/>
        </w:r>
        <w:r>
          <w:fldChar w:fldCharType="begin"/>
        </w:r>
        <w:r>
          <w:instrText xml:space="preserve"> PAGEREF _Toc6031 \h </w:instrText>
        </w:r>
        <w:r>
          <w:fldChar w:fldCharType="separate"/>
        </w:r>
        <w:r>
          <w:t>37</w:t>
        </w:r>
        <w:r>
          <w:fldChar w:fldCharType="end"/>
        </w:r>
      </w:hyperlink>
    </w:p>
    <w:p>
      <w:pPr>
        <w:pStyle w:val="TOC2"/>
        <w:tabs>
          <w:tab w:val="right" w:leader="dot" w:pos="8306"/>
        </w:tabs>
      </w:pPr>
      <w:hyperlink w:anchor="_Toc9111" w:history="1">
        <w:r>
          <w:rPr>
            <w:rFonts w:ascii="仿宋" w:eastAsia="仿宋" w:hAnsi="仿宋" w:cs="仿宋" w:hint="eastAsia"/>
            <w:lang w:eastAsia="zh-CN"/>
          </w:rPr>
          <w:t>(三)、项目建设有利条件</w:t>
        </w:r>
        <w:r>
          <w:tab/>
        </w:r>
        <w:r>
          <w:fldChar w:fldCharType="begin"/>
        </w:r>
        <w:r>
          <w:instrText xml:space="preserve"> PAGEREF _Toc9111 \h </w:instrText>
        </w:r>
        <w:r>
          <w:fldChar w:fldCharType="separate"/>
        </w:r>
        <w:r>
          <w:t>39</w:t>
        </w:r>
        <w:r>
          <w:fldChar w:fldCharType="end"/>
        </w:r>
      </w:hyperlink>
    </w:p>
    <w:p>
      <w:pPr>
        <w:pStyle w:val="TOC1"/>
        <w:tabs>
          <w:tab w:val="right" w:leader="dot" w:pos="8306"/>
        </w:tabs>
      </w:pPr>
      <w:hyperlink w:anchor="_Toc12690" w:history="1">
        <w:r>
          <w:rPr>
            <w:rFonts w:ascii="仿宋" w:eastAsia="仿宋" w:hAnsi="仿宋" w:cs="仿宋" w:hint="eastAsia"/>
            <w:lang w:eastAsia="zh-CN"/>
          </w:rPr>
          <w:t>七、土地利用与规划方案</w:t>
        </w:r>
        <w:r>
          <w:tab/>
        </w:r>
        <w:r>
          <w:fldChar w:fldCharType="begin"/>
        </w:r>
        <w:r>
          <w:instrText xml:space="preserve"> PAGEREF _Toc12690 \h </w:instrText>
        </w:r>
        <w:r>
          <w:fldChar w:fldCharType="separate"/>
        </w:r>
        <w:r>
          <w:t>40</w:t>
        </w:r>
        <w:r>
          <w:fldChar w:fldCharType="end"/>
        </w:r>
      </w:hyperlink>
    </w:p>
    <w:p>
      <w:pPr>
        <w:pStyle w:val="TOC2"/>
        <w:tabs>
          <w:tab w:val="right" w:leader="dot" w:pos="8306"/>
        </w:tabs>
      </w:pPr>
      <w:hyperlink w:anchor="_Toc27419" w:history="1">
        <w:r>
          <w:rPr>
            <w:rFonts w:ascii="仿宋" w:eastAsia="仿宋" w:hAnsi="仿宋" w:cs="仿宋" w:hint="eastAsia"/>
            <w:lang w:eastAsia="zh-CN"/>
          </w:rPr>
          <w:t>(一)、项目用地情况分析</w:t>
        </w:r>
        <w:r>
          <w:tab/>
        </w:r>
        <w:r>
          <w:fldChar w:fldCharType="begin"/>
        </w:r>
        <w:r>
          <w:instrText xml:space="preserve"> PAGEREF _Toc27419 \h </w:instrText>
        </w:r>
        <w:r>
          <w:fldChar w:fldCharType="separate"/>
        </w:r>
        <w:r>
          <w:t>40</w:t>
        </w:r>
        <w:r>
          <w:fldChar w:fldCharType="end"/>
        </w:r>
      </w:hyperlink>
    </w:p>
    <w:p>
      <w:pPr>
        <w:pStyle w:val="TOC2"/>
        <w:tabs>
          <w:tab w:val="right" w:leader="dot" w:pos="8306"/>
        </w:tabs>
      </w:pPr>
      <w:hyperlink w:anchor="_Toc26375" w:history="1">
        <w:r>
          <w:rPr>
            <w:rFonts w:ascii="仿宋" w:eastAsia="仿宋" w:hAnsi="仿宋" w:cs="仿宋" w:hint="eastAsia"/>
            <w:lang w:eastAsia="zh-CN"/>
          </w:rPr>
          <w:t>(二)、土地利用规划方案</w:t>
        </w:r>
        <w:r>
          <w:tab/>
        </w:r>
        <w:r>
          <w:fldChar w:fldCharType="begin"/>
        </w:r>
        <w:r>
          <w:instrText xml:space="preserve"> PAGEREF _Toc26375 \h </w:instrText>
        </w:r>
        <w:r>
          <w:fldChar w:fldCharType="separate"/>
        </w:r>
        <w:r>
          <w:t>41</w:t>
        </w:r>
        <w:r>
          <w:fldChar w:fldCharType="end"/>
        </w:r>
      </w:hyperlink>
    </w:p>
    <w:p>
      <w:pPr>
        <w:pStyle w:val="TOC1"/>
        <w:tabs>
          <w:tab w:val="right" w:leader="dot" w:pos="8306"/>
        </w:tabs>
      </w:pPr>
      <w:hyperlink w:anchor="_Toc16604" w:history="1">
        <w:r>
          <w:rPr>
            <w:rFonts w:ascii="仿宋" w:eastAsia="仿宋" w:hAnsi="仿宋" w:cs="仿宋" w:hint="eastAsia"/>
            <w:lang w:eastAsia="zh-CN"/>
          </w:rPr>
          <w:t>八、项目进度计划</w:t>
        </w:r>
        <w:r>
          <w:tab/>
        </w:r>
        <w:r>
          <w:fldChar w:fldCharType="begin"/>
        </w:r>
        <w:r>
          <w:instrText xml:space="preserve"> PAGEREF _Toc16604 \h </w:instrText>
        </w:r>
        <w:r>
          <w:fldChar w:fldCharType="separate"/>
        </w:r>
        <w:r>
          <w:t>42</w:t>
        </w:r>
        <w:r>
          <w:fldChar w:fldCharType="end"/>
        </w:r>
      </w:hyperlink>
    </w:p>
    <w:p>
      <w:pPr>
        <w:pStyle w:val="TOC2"/>
        <w:tabs>
          <w:tab w:val="right" w:leader="dot" w:pos="8306"/>
        </w:tabs>
      </w:pPr>
      <w:hyperlink w:anchor="_Toc13572" w:history="1">
        <w:r>
          <w:rPr>
            <w:rFonts w:ascii="仿宋" w:eastAsia="仿宋" w:hAnsi="仿宋" w:cs="仿宋" w:hint="eastAsia"/>
            <w:lang w:eastAsia="zh-CN"/>
          </w:rPr>
          <w:t>(一)、建设周期</w:t>
        </w:r>
        <w:r>
          <w:tab/>
        </w:r>
        <w:r>
          <w:fldChar w:fldCharType="begin"/>
        </w:r>
        <w:r>
          <w:instrText xml:space="preserve"> PAGEREF _Toc13572 \h </w:instrText>
        </w:r>
        <w:r>
          <w:fldChar w:fldCharType="separate"/>
        </w:r>
        <w:r>
          <w:t>42</w:t>
        </w:r>
        <w:r>
          <w:fldChar w:fldCharType="end"/>
        </w:r>
      </w:hyperlink>
    </w:p>
    <w:p>
      <w:pPr>
        <w:pStyle w:val="TOC2"/>
        <w:tabs>
          <w:tab w:val="right" w:leader="dot" w:pos="8306"/>
        </w:tabs>
      </w:pPr>
      <w:hyperlink w:anchor="_Toc21572" w:history="1">
        <w:r>
          <w:rPr>
            <w:rFonts w:ascii="仿宋" w:eastAsia="仿宋" w:hAnsi="仿宋" w:cs="仿宋" w:hint="eastAsia"/>
            <w:lang w:eastAsia="zh-CN"/>
          </w:rPr>
          <w:t>(二)、建设进度</w:t>
        </w:r>
        <w:r>
          <w:tab/>
        </w:r>
        <w:r>
          <w:fldChar w:fldCharType="begin"/>
        </w:r>
        <w:r>
          <w:instrText xml:space="preserve"> PAGEREF _Toc21572 \h </w:instrText>
        </w:r>
        <w:r>
          <w:fldChar w:fldCharType="separate"/>
        </w:r>
        <w:r>
          <w:t>42</w:t>
        </w:r>
        <w:r>
          <w:fldChar w:fldCharType="end"/>
        </w:r>
      </w:hyperlink>
    </w:p>
    <w:p>
      <w:pPr>
        <w:pStyle w:val="TOC2"/>
        <w:tabs>
          <w:tab w:val="right" w:leader="dot" w:pos="8306"/>
        </w:tabs>
      </w:pPr>
      <w:hyperlink w:anchor="_Toc16720" w:history="1">
        <w:r>
          <w:rPr>
            <w:rFonts w:ascii="仿宋" w:eastAsia="仿宋" w:hAnsi="仿宋" w:cs="仿宋" w:hint="eastAsia"/>
            <w:lang w:eastAsia="zh-CN"/>
          </w:rPr>
          <w:t>(三)、进度安排注意事项</w:t>
        </w:r>
        <w:r>
          <w:tab/>
        </w:r>
        <w:r>
          <w:fldChar w:fldCharType="begin"/>
        </w:r>
        <w:r>
          <w:instrText xml:space="preserve"> PAGEREF _Toc16720 \h </w:instrText>
        </w:r>
        <w:r>
          <w:fldChar w:fldCharType="separate"/>
        </w:r>
        <w:r>
          <w:t>44</w:t>
        </w:r>
        <w:r>
          <w:fldChar w:fldCharType="end"/>
        </w:r>
      </w:hyperlink>
    </w:p>
    <w:p>
      <w:pPr>
        <w:pStyle w:val="TOC2"/>
        <w:tabs>
          <w:tab w:val="right" w:leader="dot" w:pos="8306"/>
        </w:tabs>
      </w:pPr>
      <w:hyperlink w:anchor="_Toc8183" w:history="1">
        <w:r>
          <w:rPr>
            <w:rFonts w:ascii="仿宋" w:eastAsia="仿宋" w:hAnsi="仿宋" w:cs="仿宋" w:hint="eastAsia"/>
            <w:lang w:eastAsia="zh-CN"/>
          </w:rPr>
          <w:t>(四)、人力资源配置</w:t>
        </w:r>
        <w:r>
          <w:tab/>
        </w:r>
        <w:r>
          <w:fldChar w:fldCharType="begin"/>
        </w:r>
        <w:r>
          <w:instrText xml:space="preserve"> PAGEREF _Toc8183 \h </w:instrText>
        </w:r>
        <w:r>
          <w:fldChar w:fldCharType="separate"/>
        </w:r>
        <w:r>
          <w:t>45</w:t>
        </w:r>
        <w:r>
          <w:fldChar w:fldCharType="end"/>
        </w:r>
      </w:hyperlink>
    </w:p>
    <w:p>
      <w:pPr>
        <w:pStyle w:val="TOC2"/>
        <w:tabs>
          <w:tab w:val="right" w:leader="dot" w:pos="8306"/>
        </w:tabs>
      </w:pPr>
      <w:hyperlink w:anchor="_Toc16396" w:history="1">
        <w:r>
          <w:rPr>
            <w:rFonts w:ascii="仿宋" w:eastAsia="仿宋" w:hAnsi="仿宋" w:cs="仿宋" w:hint="eastAsia"/>
            <w:lang w:eastAsia="zh-CN"/>
          </w:rPr>
          <w:t>(五)、员工培训</w:t>
        </w:r>
        <w:r>
          <w:tab/>
        </w:r>
        <w:r>
          <w:fldChar w:fldCharType="begin"/>
        </w:r>
        <w:r>
          <w:instrText xml:space="preserve"> PAGEREF _Toc16396 \h </w:instrText>
        </w:r>
        <w:r>
          <w:fldChar w:fldCharType="separate"/>
        </w:r>
        <w:r>
          <w:t>47</w:t>
        </w:r>
        <w:r>
          <w:fldChar w:fldCharType="end"/>
        </w:r>
      </w:hyperlink>
    </w:p>
    <w:p>
      <w:pPr>
        <w:pStyle w:val="TOC2"/>
        <w:tabs>
          <w:tab w:val="right" w:leader="dot" w:pos="8306"/>
        </w:tabs>
      </w:pPr>
      <w:hyperlink w:anchor="_Toc25440" w:history="1">
        <w:r>
          <w:rPr>
            <w:rFonts w:ascii="仿宋" w:eastAsia="仿宋" w:hAnsi="仿宋" w:cs="仿宋" w:hint="eastAsia"/>
            <w:lang w:eastAsia="zh-CN"/>
          </w:rPr>
          <w:t>(六)、项目实施保障</w:t>
        </w:r>
        <w:r>
          <w:tab/>
        </w:r>
        <w:r>
          <w:fldChar w:fldCharType="begin"/>
        </w:r>
        <w:r>
          <w:instrText xml:space="preserve"> PAGEREF _Toc25440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50" w:history="1">
        <w:r>
          <w:rPr>
            <w:rFonts w:ascii="仿宋" w:eastAsia="仿宋" w:hAnsi="仿宋" w:cs="仿宋" w:hint="eastAsia"/>
            <w:lang w:eastAsia="zh-CN"/>
          </w:rPr>
          <w:t>(七)、安全规范管理</w:t>
        </w:r>
        <w:r>
          <w:tab/>
        </w:r>
        <w:r>
          <w:fldChar w:fldCharType="begin"/>
        </w:r>
        <w:r>
          <w:instrText xml:space="preserve"> PAGEREF _Toc1950 \h </w:instrText>
        </w:r>
        <w:r>
          <w:fldChar w:fldCharType="separate"/>
        </w:r>
        <w:r>
          <w:t>48</w:t>
        </w:r>
        <w:r>
          <w:fldChar w:fldCharType="end"/>
        </w:r>
      </w:hyperlink>
    </w:p>
    <w:p>
      <w:pPr>
        <w:pStyle w:val="TOC1"/>
        <w:tabs>
          <w:tab w:val="right" w:leader="dot" w:pos="8306"/>
        </w:tabs>
      </w:pPr>
      <w:hyperlink w:anchor="_Toc25953" w:history="1">
        <w:r>
          <w:rPr>
            <w:rFonts w:ascii="仿宋" w:eastAsia="仿宋" w:hAnsi="仿宋" w:cs="仿宋" w:hint="eastAsia"/>
            <w:lang w:eastAsia="zh-CN"/>
          </w:rPr>
          <w:t>九、项目变更管理</w:t>
        </w:r>
        <w:r>
          <w:tab/>
        </w:r>
        <w:r>
          <w:fldChar w:fldCharType="begin"/>
        </w:r>
        <w:r>
          <w:instrText xml:space="preserve"> PAGEREF _Toc25953 \h </w:instrText>
        </w:r>
        <w:r>
          <w:fldChar w:fldCharType="separate"/>
        </w:r>
        <w:r>
          <w:t>50</w:t>
        </w:r>
        <w:r>
          <w:fldChar w:fldCharType="end"/>
        </w:r>
      </w:hyperlink>
    </w:p>
    <w:p>
      <w:pPr>
        <w:pStyle w:val="TOC2"/>
        <w:tabs>
          <w:tab w:val="right" w:leader="dot" w:pos="8306"/>
        </w:tabs>
      </w:pPr>
      <w:hyperlink w:anchor="_Toc19730" w:history="1">
        <w:r>
          <w:rPr>
            <w:rFonts w:ascii="仿宋" w:eastAsia="仿宋" w:hAnsi="仿宋" w:cs="仿宋" w:hint="eastAsia"/>
            <w:lang w:eastAsia="zh-CN"/>
          </w:rPr>
          <w:t>(一)、变更控制流程</w:t>
        </w:r>
        <w:r>
          <w:tab/>
        </w:r>
        <w:r>
          <w:fldChar w:fldCharType="begin"/>
        </w:r>
        <w:r>
          <w:instrText xml:space="preserve"> PAGEREF _Toc19730 \h </w:instrText>
        </w:r>
        <w:r>
          <w:fldChar w:fldCharType="separate"/>
        </w:r>
        <w:r>
          <w:t>50</w:t>
        </w:r>
        <w:r>
          <w:fldChar w:fldCharType="end"/>
        </w:r>
      </w:hyperlink>
    </w:p>
    <w:p>
      <w:pPr>
        <w:pStyle w:val="TOC2"/>
        <w:tabs>
          <w:tab w:val="right" w:leader="dot" w:pos="8306"/>
        </w:tabs>
      </w:pPr>
      <w:hyperlink w:anchor="_Toc12742" w:history="1">
        <w:r>
          <w:rPr>
            <w:rFonts w:ascii="仿宋" w:eastAsia="仿宋" w:hAnsi="仿宋" w:cs="仿宋" w:hint="eastAsia"/>
            <w:lang w:eastAsia="zh-CN"/>
          </w:rPr>
          <w:t>(二)、影响评估与处理</w:t>
        </w:r>
        <w:r>
          <w:tab/>
        </w:r>
        <w:r>
          <w:fldChar w:fldCharType="begin"/>
        </w:r>
        <w:r>
          <w:instrText xml:space="preserve"> PAGEREF _Toc12742 \h </w:instrText>
        </w:r>
        <w:r>
          <w:fldChar w:fldCharType="separate"/>
        </w:r>
        <w:r>
          <w:t>50</w:t>
        </w:r>
        <w:r>
          <w:fldChar w:fldCharType="end"/>
        </w:r>
      </w:hyperlink>
    </w:p>
    <w:p>
      <w:pPr>
        <w:pStyle w:val="TOC2"/>
        <w:tabs>
          <w:tab w:val="right" w:leader="dot" w:pos="8306"/>
        </w:tabs>
      </w:pPr>
      <w:hyperlink w:anchor="_Toc5186" w:history="1">
        <w:r>
          <w:rPr>
            <w:rFonts w:ascii="仿宋" w:eastAsia="仿宋" w:hAnsi="仿宋" w:cs="仿宋" w:hint="eastAsia"/>
            <w:lang w:eastAsia="zh-CN"/>
          </w:rPr>
          <w:t>(三)、变更记录与追踪</w:t>
        </w:r>
        <w:r>
          <w:tab/>
        </w:r>
        <w:r>
          <w:fldChar w:fldCharType="begin"/>
        </w:r>
        <w:r>
          <w:instrText xml:space="preserve"> PAGEREF _Toc5186 \h </w:instrText>
        </w:r>
        <w:r>
          <w:fldChar w:fldCharType="separate"/>
        </w:r>
        <w:r>
          <w:t>52</w:t>
        </w:r>
        <w:r>
          <w:fldChar w:fldCharType="end"/>
        </w:r>
      </w:hyperlink>
    </w:p>
    <w:p>
      <w:pPr>
        <w:pStyle w:val="TOC2"/>
        <w:tabs>
          <w:tab w:val="right" w:leader="dot" w:pos="8306"/>
        </w:tabs>
      </w:pPr>
      <w:hyperlink w:anchor="_Toc20280" w:history="1">
        <w:r>
          <w:rPr>
            <w:rFonts w:ascii="仿宋" w:eastAsia="仿宋" w:hAnsi="仿宋" w:cs="仿宋" w:hint="eastAsia"/>
            <w:lang w:eastAsia="zh-CN"/>
          </w:rPr>
          <w:t>(四)、变更管理策略</w:t>
        </w:r>
        <w:r>
          <w:tab/>
        </w:r>
        <w:r>
          <w:fldChar w:fldCharType="begin"/>
        </w:r>
        <w:r>
          <w:instrText xml:space="preserve"> PAGEREF _Toc20280 \h </w:instrText>
        </w:r>
        <w:r>
          <w:fldChar w:fldCharType="separate"/>
        </w:r>
        <w:r>
          <w:t>54</w:t>
        </w:r>
        <w:r>
          <w:fldChar w:fldCharType="end"/>
        </w:r>
      </w:hyperlink>
    </w:p>
    <w:p>
      <w:pPr>
        <w:pStyle w:val="TOC1"/>
        <w:tabs>
          <w:tab w:val="right" w:leader="dot" w:pos="8306"/>
        </w:tabs>
      </w:pPr>
      <w:hyperlink w:anchor="_Toc31367" w:history="1">
        <w:r>
          <w:rPr>
            <w:rFonts w:ascii="仿宋" w:eastAsia="仿宋" w:hAnsi="仿宋" w:cs="仿宋" w:hint="eastAsia"/>
            <w:lang w:eastAsia="zh-CN"/>
          </w:rPr>
          <w:t>十、资金管理与财务规划</w:t>
        </w:r>
        <w:r>
          <w:tab/>
        </w:r>
        <w:r>
          <w:fldChar w:fldCharType="begin"/>
        </w:r>
        <w:r>
          <w:instrText xml:space="preserve"> PAGEREF _Toc31367 \h </w:instrText>
        </w:r>
        <w:r>
          <w:fldChar w:fldCharType="separate"/>
        </w:r>
        <w:r>
          <w:t>55</w:t>
        </w:r>
        <w:r>
          <w:fldChar w:fldCharType="end"/>
        </w:r>
      </w:hyperlink>
    </w:p>
    <w:p>
      <w:pPr>
        <w:pStyle w:val="TOC2"/>
        <w:tabs>
          <w:tab w:val="right" w:leader="dot" w:pos="8306"/>
        </w:tabs>
      </w:pPr>
      <w:hyperlink w:anchor="_Toc6581" w:history="1">
        <w:r>
          <w:rPr>
            <w:rFonts w:ascii="仿宋" w:eastAsia="仿宋" w:hAnsi="仿宋" w:cs="仿宋" w:hint="eastAsia"/>
            <w:lang w:eastAsia="zh-CN"/>
          </w:rPr>
          <w:t>(一)、项目资金来源与筹措</w:t>
        </w:r>
        <w:r>
          <w:tab/>
        </w:r>
        <w:r>
          <w:fldChar w:fldCharType="begin"/>
        </w:r>
        <w:r>
          <w:instrText xml:space="preserve"> PAGEREF _Toc6581 \h </w:instrText>
        </w:r>
        <w:r>
          <w:fldChar w:fldCharType="separate"/>
        </w:r>
        <w:r>
          <w:t>55</w:t>
        </w:r>
        <w:r>
          <w:fldChar w:fldCharType="end"/>
        </w:r>
      </w:hyperlink>
    </w:p>
    <w:p>
      <w:pPr>
        <w:pStyle w:val="TOC2"/>
        <w:tabs>
          <w:tab w:val="right" w:leader="dot" w:pos="8306"/>
        </w:tabs>
      </w:pPr>
      <w:hyperlink w:anchor="_Toc30667" w:history="1">
        <w:r>
          <w:rPr>
            <w:rFonts w:ascii="仿宋" w:eastAsia="仿宋" w:hAnsi="仿宋" w:cs="仿宋" w:hint="eastAsia"/>
            <w:lang w:eastAsia="zh-CN"/>
          </w:rPr>
          <w:t>(二)、资金使用与监管</w:t>
        </w:r>
        <w:r>
          <w:tab/>
        </w:r>
        <w:r>
          <w:fldChar w:fldCharType="begin"/>
        </w:r>
        <w:r>
          <w:instrText xml:space="preserve"> PAGEREF _Toc30667 \h </w:instrText>
        </w:r>
        <w:r>
          <w:fldChar w:fldCharType="separate"/>
        </w:r>
        <w:r>
          <w:t>57</w:t>
        </w:r>
        <w:r>
          <w:fldChar w:fldCharType="end"/>
        </w:r>
      </w:hyperlink>
    </w:p>
    <w:p>
      <w:pPr>
        <w:pStyle w:val="TOC2"/>
        <w:tabs>
          <w:tab w:val="right" w:leader="dot" w:pos="8306"/>
        </w:tabs>
      </w:pPr>
      <w:hyperlink w:anchor="_Toc3546" w:history="1">
        <w:r>
          <w:rPr>
            <w:rFonts w:ascii="仿宋" w:eastAsia="仿宋" w:hAnsi="仿宋" w:cs="仿宋" w:hint="eastAsia"/>
            <w:lang w:eastAsia="zh-CN"/>
          </w:rPr>
          <w:t>(三)、财务规划与预测</w:t>
        </w:r>
        <w:r>
          <w:tab/>
        </w:r>
        <w:r>
          <w:fldChar w:fldCharType="begin"/>
        </w:r>
        <w:r>
          <w:instrText xml:space="preserve"> PAGEREF _Toc3546 \h </w:instrText>
        </w:r>
        <w:r>
          <w:fldChar w:fldCharType="separate"/>
        </w:r>
        <w:r>
          <w:t>58</w:t>
        </w:r>
        <w:r>
          <w:fldChar w:fldCharType="end"/>
        </w:r>
      </w:hyperlink>
    </w:p>
    <w:p>
      <w:pPr>
        <w:pStyle w:val="TOC1"/>
        <w:tabs>
          <w:tab w:val="right" w:leader="dot" w:pos="8306"/>
        </w:tabs>
      </w:pPr>
      <w:hyperlink w:anchor="_Toc20774" w:history="1">
        <w:r>
          <w:rPr>
            <w:rFonts w:ascii="仿宋" w:eastAsia="仿宋" w:hAnsi="仿宋" w:cs="仿宋" w:hint="eastAsia"/>
            <w:lang w:eastAsia="zh-CN"/>
          </w:rPr>
          <w:t>十一、客户关系管理与市场拓展</w:t>
        </w:r>
        <w:r>
          <w:tab/>
        </w:r>
        <w:r>
          <w:fldChar w:fldCharType="begin"/>
        </w:r>
        <w:r>
          <w:instrText xml:space="preserve"> PAGEREF _Toc20774 \h </w:instrText>
        </w:r>
        <w:r>
          <w:fldChar w:fldCharType="separate"/>
        </w:r>
        <w:r>
          <w:t>59</w:t>
        </w:r>
        <w:r>
          <w:fldChar w:fldCharType="end"/>
        </w:r>
      </w:hyperlink>
    </w:p>
    <w:p>
      <w:pPr>
        <w:pStyle w:val="TOC2"/>
        <w:tabs>
          <w:tab w:val="right" w:leader="dot" w:pos="8306"/>
        </w:tabs>
      </w:pPr>
      <w:hyperlink w:anchor="_Toc29578" w:history="1">
        <w:r>
          <w:rPr>
            <w:rFonts w:ascii="仿宋" w:eastAsia="仿宋" w:hAnsi="仿宋" w:cs="仿宋" w:hint="eastAsia"/>
            <w:lang w:eastAsia="zh-CN"/>
          </w:rPr>
          <w:t>(一)、客户关系管理策略</w:t>
        </w:r>
        <w:r>
          <w:tab/>
        </w:r>
        <w:r>
          <w:fldChar w:fldCharType="begin"/>
        </w:r>
        <w:r>
          <w:instrText xml:space="preserve"> PAGEREF _Toc29578 \h </w:instrText>
        </w:r>
        <w:r>
          <w:fldChar w:fldCharType="separate"/>
        </w:r>
        <w:r>
          <w:t>59</w:t>
        </w:r>
        <w:r>
          <w:fldChar w:fldCharType="end"/>
        </w:r>
      </w:hyperlink>
    </w:p>
    <w:p>
      <w:pPr>
        <w:pStyle w:val="TOC2"/>
        <w:tabs>
          <w:tab w:val="right" w:leader="dot" w:pos="8306"/>
        </w:tabs>
      </w:pPr>
      <w:hyperlink w:anchor="_Toc4466" w:history="1">
        <w:r>
          <w:rPr>
            <w:rFonts w:ascii="仿宋" w:eastAsia="仿宋" w:hAnsi="仿宋" w:cs="仿宋" w:hint="eastAsia"/>
            <w:lang w:eastAsia="zh-CN"/>
          </w:rPr>
          <w:t>(二)、市场拓展方案</w:t>
        </w:r>
        <w:r>
          <w:tab/>
        </w:r>
        <w:r>
          <w:fldChar w:fldCharType="begin"/>
        </w:r>
        <w:r>
          <w:instrText xml:space="preserve"> PAGEREF _Toc4466 \h </w:instrText>
        </w:r>
        <w:r>
          <w:fldChar w:fldCharType="separate"/>
        </w:r>
        <w:r>
          <w:t>60</w:t>
        </w:r>
        <w:r>
          <w:fldChar w:fldCharType="end"/>
        </w:r>
      </w:hyperlink>
    </w:p>
    <w:p>
      <w:pPr>
        <w:pStyle w:val="TOC1"/>
        <w:tabs>
          <w:tab w:val="right" w:leader="dot" w:pos="8306"/>
        </w:tabs>
      </w:pPr>
      <w:hyperlink w:anchor="_Toc2738" w:history="1">
        <w:r>
          <w:rPr>
            <w:rFonts w:ascii="仿宋" w:eastAsia="仿宋" w:hAnsi="仿宋" w:cs="仿宋" w:hint="eastAsia"/>
            <w:lang w:eastAsia="zh-CN"/>
          </w:rPr>
          <w:t>十二、环境保护与治理方案</w:t>
        </w:r>
        <w:r>
          <w:tab/>
        </w:r>
        <w:r>
          <w:fldChar w:fldCharType="begin"/>
        </w:r>
        <w:r>
          <w:instrText xml:space="preserve"> PAGEREF _Toc2738 \h </w:instrText>
        </w:r>
        <w:r>
          <w:fldChar w:fldCharType="separate"/>
        </w:r>
        <w:r>
          <w:t>61</w:t>
        </w:r>
        <w:r>
          <w:fldChar w:fldCharType="end"/>
        </w:r>
      </w:hyperlink>
    </w:p>
    <w:p>
      <w:pPr>
        <w:pStyle w:val="TOC2"/>
        <w:tabs>
          <w:tab w:val="right" w:leader="dot" w:pos="8306"/>
        </w:tabs>
      </w:pPr>
      <w:hyperlink w:anchor="_Toc16250" w:history="1">
        <w:r>
          <w:rPr>
            <w:rFonts w:ascii="仿宋" w:eastAsia="仿宋" w:hAnsi="仿宋" w:cs="仿宋" w:hint="eastAsia"/>
            <w:lang w:eastAsia="zh-CN"/>
          </w:rPr>
          <w:t>(一)、项目环境影响评估</w:t>
        </w:r>
        <w:r>
          <w:tab/>
        </w:r>
        <w:r>
          <w:fldChar w:fldCharType="begin"/>
        </w:r>
        <w:r>
          <w:instrText xml:space="preserve"> PAGEREF _Toc16250 \h </w:instrText>
        </w:r>
        <w:r>
          <w:fldChar w:fldCharType="separate"/>
        </w:r>
        <w:r>
          <w:t>61</w:t>
        </w:r>
        <w:r>
          <w:fldChar w:fldCharType="end"/>
        </w:r>
      </w:hyperlink>
    </w:p>
    <w:p>
      <w:pPr>
        <w:pStyle w:val="TOC2"/>
        <w:tabs>
          <w:tab w:val="right" w:leader="dot" w:pos="8306"/>
        </w:tabs>
      </w:pPr>
      <w:hyperlink w:anchor="_Toc13110" w:history="1">
        <w:r>
          <w:rPr>
            <w:rFonts w:ascii="仿宋" w:eastAsia="仿宋" w:hAnsi="仿宋" w:cs="仿宋" w:hint="eastAsia"/>
            <w:lang w:eastAsia="zh-CN"/>
          </w:rPr>
          <w:t>(二)、环境保护措施与治理方案</w:t>
        </w:r>
        <w:r>
          <w:tab/>
        </w:r>
        <w:r>
          <w:fldChar w:fldCharType="begin"/>
        </w:r>
        <w:r>
          <w:instrText xml:space="preserve"> PAGEREF _Toc13110 \h </w:instrText>
        </w:r>
        <w:r>
          <w:fldChar w:fldCharType="separate"/>
        </w:r>
        <w:r>
          <w:t>62</w:t>
        </w:r>
        <w:r>
          <w:fldChar w:fldCharType="end"/>
        </w:r>
      </w:hyperlink>
    </w:p>
    <w:p>
      <w:pPr>
        <w:pStyle w:val="TOC1"/>
        <w:tabs>
          <w:tab w:val="right" w:leader="dot" w:pos="8306"/>
        </w:tabs>
      </w:pPr>
      <w:hyperlink w:anchor="_Toc1717" w:history="1">
        <w:r>
          <w:rPr>
            <w:rFonts w:ascii="仿宋" w:eastAsia="仿宋" w:hAnsi="仿宋" w:cs="仿宋" w:hint="eastAsia"/>
            <w:lang w:eastAsia="zh-CN"/>
          </w:rPr>
          <w:t>十三、成果转化与推广应用</w:t>
        </w:r>
        <w:r>
          <w:tab/>
        </w:r>
        <w:r>
          <w:fldChar w:fldCharType="begin"/>
        </w:r>
        <w:r>
          <w:instrText xml:space="preserve"> PAGEREF _Toc1717 \h </w:instrText>
        </w:r>
        <w:r>
          <w:fldChar w:fldCharType="separate"/>
        </w:r>
        <w:r>
          <w:t>63</w:t>
        </w:r>
        <w:r>
          <w:fldChar w:fldCharType="end"/>
        </w:r>
      </w:hyperlink>
    </w:p>
    <w:p>
      <w:pPr>
        <w:pStyle w:val="TOC2"/>
        <w:tabs>
          <w:tab w:val="right" w:leader="dot" w:pos="8306"/>
        </w:tabs>
      </w:pPr>
      <w:hyperlink w:anchor="_Toc4434" w:history="1">
        <w:r>
          <w:rPr>
            <w:rFonts w:ascii="仿宋" w:eastAsia="仿宋" w:hAnsi="仿宋" w:cs="仿宋" w:hint="eastAsia"/>
            <w:lang w:eastAsia="zh-CN"/>
          </w:rPr>
          <w:t>(一)、成果转化策略制定</w:t>
        </w:r>
        <w:r>
          <w:tab/>
        </w:r>
        <w:r>
          <w:fldChar w:fldCharType="begin"/>
        </w:r>
        <w:r>
          <w:instrText xml:space="preserve"> PAGEREF _Toc4434 \h </w:instrText>
        </w:r>
        <w:r>
          <w:fldChar w:fldCharType="separate"/>
        </w:r>
        <w:r>
          <w:t>63</w:t>
        </w:r>
        <w:r>
          <w:fldChar w:fldCharType="end"/>
        </w:r>
      </w:hyperlink>
    </w:p>
    <w:p>
      <w:pPr>
        <w:pStyle w:val="TOC2"/>
        <w:tabs>
          <w:tab w:val="right" w:leader="dot" w:pos="8306"/>
        </w:tabs>
      </w:pPr>
      <w:hyperlink w:anchor="_Toc28321" w:history="1">
        <w:r>
          <w:rPr>
            <w:rFonts w:ascii="仿宋" w:eastAsia="仿宋" w:hAnsi="仿宋" w:cs="仿宋" w:hint="eastAsia"/>
            <w:lang w:eastAsia="zh-CN"/>
          </w:rPr>
          <w:t>(二)、成果推广应用方案</w:t>
        </w:r>
        <w:r>
          <w:tab/>
        </w:r>
        <w:r>
          <w:fldChar w:fldCharType="begin"/>
        </w:r>
        <w:r>
          <w:instrText xml:space="preserve"> PAGEREF _Toc28321 \h </w:instrText>
        </w:r>
        <w:r>
          <w:fldChar w:fldCharType="separate"/>
        </w:r>
        <w:r>
          <w:t>64</w:t>
        </w:r>
        <w:r>
          <w:fldChar w:fldCharType="end"/>
        </w:r>
      </w:hyperlink>
    </w:p>
    <w:p>
      <w:pPr>
        <w:pStyle w:val="TOC1"/>
        <w:tabs>
          <w:tab w:val="right" w:leader="dot" w:pos="8306"/>
        </w:tabs>
      </w:pPr>
      <w:hyperlink w:anchor="_Toc31216" w:history="1">
        <w:r>
          <w:rPr>
            <w:rFonts w:ascii="仿宋" w:eastAsia="仿宋" w:hAnsi="仿宋" w:cs="仿宋" w:hint="eastAsia"/>
            <w:lang w:eastAsia="zh-CN"/>
          </w:rPr>
          <w:t>十四、设施与设备管理</w:t>
        </w:r>
        <w:r>
          <w:tab/>
        </w:r>
        <w:r>
          <w:fldChar w:fldCharType="begin"/>
        </w:r>
        <w:r>
          <w:instrText xml:space="preserve"> PAGEREF _Toc31216 \h </w:instrText>
        </w:r>
        <w:r>
          <w:fldChar w:fldCharType="separate"/>
        </w:r>
        <w:r>
          <w:t>66</w:t>
        </w:r>
        <w:r>
          <w:fldChar w:fldCharType="end"/>
        </w:r>
      </w:hyperlink>
    </w:p>
    <w:p>
      <w:pPr>
        <w:pStyle w:val="TOC2"/>
        <w:tabs>
          <w:tab w:val="right" w:leader="dot" w:pos="8306"/>
        </w:tabs>
      </w:pPr>
      <w:hyperlink w:anchor="_Toc24129" w:history="1">
        <w:r>
          <w:rPr>
            <w:rFonts w:ascii="仿宋" w:eastAsia="仿宋" w:hAnsi="仿宋" w:cs="仿宋" w:hint="eastAsia"/>
            <w:lang w:eastAsia="zh-CN"/>
          </w:rPr>
          <w:t>(一)、设施规划与配置</w:t>
        </w:r>
        <w:r>
          <w:tab/>
        </w:r>
        <w:r>
          <w:fldChar w:fldCharType="begin"/>
        </w:r>
        <w:r>
          <w:instrText xml:space="preserve"> PAGEREF _Toc24129 \h </w:instrText>
        </w:r>
        <w:r>
          <w:fldChar w:fldCharType="separate"/>
        </w:r>
        <w:r>
          <w:t>66</w:t>
        </w:r>
        <w:r>
          <w:fldChar w:fldCharType="end"/>
        </w:r>
      </w:hyperlink>
    </w:p>
    <w:p>
      <w:pPr>
        <w:pStyle w:val="TOC2"/>
        <w:tabs>
          <w:tab w:val="right" w:leader="dot" w:pos="8306"/>
        </w:tabs>
      </w:pPr>
      <w:hyperlink w:anchor="_Toc3778" w:history="1">
        <w:r>
          <w:rPr>
            <w:rFonts w:ascii="仿宋" w:eastAsia="仿宋" w:hAnsi="仿宋" w:cs="仿宋" w:hint="eastAsia"/>
            <w:lang w:eastAsia="zh-CN"/>
          </w:rPr>
          <w:t>(二)、设备采购与维护管理</w:t>
        </w:r>
        <w:r>
          <w:tab/>
        </w:r>
        <w:r>
          <w:fldChar w:fldCharType="begin"/>
        </w:r>
        <w:r>
          <w:instrText xml:space="preserve"> PAGEREF _Toc3778 \h </w:instrText>
        </w:r>
        <w:r>
          <w:fldChar w:fldCharType="separate"/>
        </w:r>
        <w:r>
          <w:t>66</w:t>
        </w:r>
        <w:r>
          <w:fldChar w:fldCharType="end"/>
        </w:r>
      </w:hyperlink>
    </w:p>
    <w:p>
      <w:pPr>
        <w:pStyle w:val="TOC2"/>
        <w:tabs>
          <w:tab w:val="right" w:leader="dot" w:pos="8306"/>
        </w:tabs>
      </w:pPr>
      <w:hyperlink w:anchor="_Toc21583" w:history="1">
        <w:r>
          <w:rPr>
            <w:rFonts w:ascii="仿宋" w:eastAsia="仿宋" w:hAnsi="仿宋" w:cs="仿宋" w:hint="eastAsia"/>
            <w:lang w:eastAsia="zh-CN"/>
          </w:rPr>
          <w:t>(三)、设施设备升级策略</w:t>
        </w:r>
        <w:r>
          <w:tab/>
        </w:r>
        <w:r>
          <w:fldChar w:fldCharType="begin"/>
        </w:r>
        <w:r>
          <w:instrText xml:space="preserve"> PAGEREF _Toc21583 \h </w:instrText>
        </w:r>
        <w:r>
          <w:fldChar w:fldCharType="separate"/>
        </w:r>
        <w:r>
          <w:t>67</w:t>
        </w:r>
        <w:r>
          <w:fldChar w:fldCharType="end"/>
        </w:r>
      </w:hyperlink>
    </w:p>
    <w:p>
      <w:pPr>
        <w:pStyle w:val="TOC1"/>
        <w:tabs>
          <w:tab w:val="right" w:leader="dot" w:pos="8306"/>
        </w:tabs>
      </w:pPr>
      <w:hyperlink w:anchor="_Toc28711" w:history="1">
        <w:r>
          <w:rPr>
            <w:rFonts w:ascii="仿宋" w:eastAsia="仿宋" w:hAnsi="仿宋" w:cs="仿宋" w:hint="eastAsia"/>
            <w:lang w:eastAsia="zh-CN"/>
          </w:rPr>
          <w:t>十五、人力资源管理与开发</w:t>
        </w:r>
        <w:r>
          <w:tab/>
        </w:r>
        <w:r>
          <w:fldChar w:fldCharType="begin"/>
        </w:r>
        <w:r>
          <w:instrText xml:space="preserve"> PAGEREF _Toc28711 \h </w:instrText>
        </w:r>
        <w:r>
          <w:fldChar w:fldCharType="separate"/>
        </w:r>
        <w:r>
          <w:t>68</w:t>
        </w:r>
        <w:r>
          <w:fldChar w:fldCharType="end"/>
        </w:r>
      </w:hyperlink>
    </w:p>
    <w:p>
      <w:pPr>
        <w:pStyle w:val="TOC2"/>
        <w:tabs>
          <w:tab w:val="right" w:leader="dot" w:pos="8306"/>
        </w:tabs>
      </w:pPr>
      <w:hyperlink w:anchor="_Toc16917" w:history="1">
        <w:r>
          <w:rPr>
            <w:rFonts w:ascii="仿宋" w:eastAsia="仿宋" w:hAnsi="仿宋" w:cs="仿宋" w:hint="eastAsia"/>
            <w:lang w:eastAsia="zh-CN"/>
          </w:rPr>
          <w:t>(一)、人力资源规划</w:t>
        </w:r>
        <w:r>
          <w:tab/>
        </w:r>
        <w:r>
          <w:fldChar w:fldCharType="begin"/>
        </w:r>
        <w:r>
          <w:instrText xml:space="preserve"> PAGEREF _Toc16917 \h </w:instrText>
        </w:r>
        <w:r>
          <w:fldChar w:fldCharType="separate"/>
        </w:r>
        <w:r>
          <w:t>68</w:t>
        </w:r>
        <w:r>
          <w:fldChar w:fldCharType="end"/>
        </w:r>
      </w:hyperlink>
    </w:p>
    <w:p>
      <w:pPr>
        <w:pStyle w:val="TOC2"/>
        <w:tabs>
          <w:tab w:val="right" w:leader="dot" w:pos="8306"/>
        </w:tabs>
      </w:pPr>
      <w:hyperlink w:anchor="_Toc23320" w:history="1">
        <w:r>
          <w:rPr>
            <w:rFonts w:ascii="仿宋" w:eastAsia="仿宋" w:hAnsi="仿宋" w:cs="仿宋" w:hint="eastAsia"/>
            <w:lang w:eastAsia="zh-CN"/>
          </w:rPr>
          <w:t>(二)、人力资源开发与培训</w:t>
        </w:r>
        <w:r>
          <w:tab/>
        </w:r>
        <w:r>
          <w:fldChar w:fldCharType="begin"/>
        </w:r>
        <w:r>
          <w:instrText xml:space="preserve"> PAGEREF _Toc23320 \h </w:instrText>
        </w:r>
        <w:r>
          <w:fldChar w:fldCharType="separate"/>
        </w:r>
        <w:r>
          <w:t>70</w:t>
        </w:r>
        <w:r>
          <w:fldChar w:fldCharType="end"/>
        </w:r>
      </w:hyperlink>
    </w:p>
    <w:p>
      <w:pPr>
        <w:pStyle w:val="TOC1"/>
        <w:tabs>
          <w:tab w:val="right" w:leader="dot" w:pos="8306"/>
        </w:tabs>
      </w:pPr>
      <w:hyperlink w:anchor="_Toc9750" w:history="1">
        <w:r>
          <w:rPr>
            <w:rFonts w:ascii="仿宋" w:eastAsia="仿宋" w:hAnsi="仿宋" w:cs="仿宋" w:hint="eastAsia"/>
            <w:lang w:eastAsia="zh-CN"/>
          </w:rPr>
          <w:t>十六、法律法规与政策遵循</w:t>
        </w:r>
        <w:r>
          <w:tab/>
        </w:r>
        <w:r>
          <w:fldChar w:fldCharType="begin"/>
        </w:r>
        <w:r>
          <w:instrText xml:space="preserve"> PAGEREF _Toc9750 \h </w:instrText>
        </w:r>
        <w:r>
          <w:fldChar w:fldCharType="separate"/>
        </w:r>
        <w:r>
          <w:t>72</w:t>
        </w:r>
        <w:r>
          <w:fldChar w:fldCharType="end"/>
        </w:r>
      </w:hyperlink>
    </w:p>
    <w:p>
      <w:pPr>
        <w:pStyle w:val="TOC2"/>
        <w:tabs>
          <w:tab w:val="right" w:leader="dot" w:pos="8306"/>
        </w:tabs>
      </w:pPr>
      <w:hyperlink w:anchor="_Toc31675" w:history="1">
        <w:r>
          <w:rPr>
            <w:rFonts w:ascii="仿宋" w:eastAsia="仿宋" w:hAnsi="仿宋" w:cs="仿宋" w:hint="eastAsia"/>
            <w:lang w:eastAsia="zh-CN"/>
          </w:rPr>
          <w:t>(一)、法律法规遵守</w:t>
        </w:r>
        <w:r>
          <w:tab/>
        </w:r>
        <w:r>
          <w:fldChar w:fldCharType="begin"/>
        </w:r>
        <w:r>
          <w:instrText xml:space="preserve"> PAGEREF _Toc31675 \h </w:instrText>
        </w:r>
        <w:r>
          <w:fldChar w:fldCharType="separate"/>
        </w:r>
        <w:r>
          <w:t>72</w:t>
        </w:r>
        <w:r>
          <w:fldChar w:fldCharType="end"/>
        </w:r>
      </w:hyperlink>
    </w:p>
    <w:p>
      <w:pPr>
        <w:pStyle w:val="TOC2"/>
        <w:tabs>
          <w:tab w:val="right" w:leader="dot" w:pos="8306"/>
        </w:tabs>
      </w:pPr>
      <w:hyperlink w:anchor="_Toc11493" w:history="1">
        <w:r>
          <w:rPr>
            <w:rFonts w:ascii="仿宋" w:eastAsia="仿宋" w:hAnsi="仿宋" w:cs="仿宋" w:hint="eastAsia"/>
            <w:lang w:eastAsia="zh-CN"/>
          </w:rPr>
          <w:t>(二)、政策导向与利用</w:t>
        </w:r>
        <w:r>
          <w:tab/>
        </w:r>
        <w:r>
          <w:fldChar w:fldCharType="begin"/>
        </w:r>
        <w:r>
          <w:instrText xml:space="preserve"> PAGEREF _Toc11493 \h </w:instrText>
        </w:r>
        <w:r>
          <w:fldChar w:fldCharType="separate"/>
        </w:r>
        <w:r>
          <w:t>73</w:t>
        </w:r>
        <w:r>
          <w:fldChar w:fldCharType="end"/>
        </w:r>
      </w:hyperlink>
    </w:p>
    <w:p>
      <w:pPr>
        <w:pStyle w:val="TOC1"/>
        <w:tabs>
          <w:tab w:val="right" w:leader="dot" w:pos="8306"/>
        </w:tabs>
      </w:pPr>
      <w:hyperlink w:anchor="_Toc16713" w:history="1">
        <w:r>
          <w:rPr>
            <w:rFonts w:ascii="仿宋" w:eastAsia="仿宋" w:hAnsi="仿宋" w:cs="仿宋" w:hint="eastAsia"/>
            <w:lang w:eastAsia="zh-CN"/>
          </w:rPr>
          <w:t>十七、企业合规与伦理</w:t>
        </w:r>
        <w:r>
          <w:tab/>
        </w:r>
        <w:r>
          <w:fldChar w:fldCharType="begin"/>
        </w:r>
        <w:r>
          <w:instrText xml:space="preserve"> PAGEREF _Toc16713 \h </w:instrText>
        </w:r>
        <w:r>
          <w:fldChar w:fldCharType="separate"/>
        </w:r>
        <w:r>
          <w:t>74</w:t>
        </w:r>
        <w:r>
          <w:fldChar w:fldCharType="end"/>
        </w:r>
      </w:hyperlink>
    </w:p>
    <w:p>
      <w:pPr>
        <w:pStyle w:val="TOC2"/>
        <w:tabs>
          <w:tab w:val="right" w:leader="dot" w:pos="8306"/>
        </w:tabs>
      </w:pPr>
      <w:hyperlink w:anchor="_Toc4580" w:history="1">
        <w:r>
          <w:rPr>
            <w:rFonts w:ascii="仿宋" w:eastAsia="仿宋" w:hAnsi="仿宋" w:cs="仿宋" w:hint="eastAsia"/>
            <w:lang w:eastAsia="zh-CN"/>
          </w:rPr>
          <w:t>(一)、合规政策与程序</w:t>
        </w:r>
        <w:r>
          <w:tab/>
        </w:r>
        <w:r>
          <w:fldChar w:fldCharType="begin"/>
        </w:r>
        <w:r>
          <w:instrText xml:space="preserve"> PAGEREF _Toc4580 \h </w:instrText>
        </w:r>
        <w:r>
          <w:fldChar w:fldCharType="separate"/>
        </w:r>
        <w:r>
          <w:t>74</w:t>
        </w:r>
        <w:r>
          <w:fldChar w:fldCharType="end"/>
        </w:r>
      </w:hyperlink>
    </w:p>
    <w:p>
      <w:pPr>
        <w:pStyle w:val="TOC2"/>
        <w:tabs>
          <w:tab w:val="right" w:leader="dot" w:pos="8306"/>
        </w:tabs>
      </w:pPr>
      <w:hyperlink w:anchor="_Toc9836" w:history="1">
        <w:r>
          <w:rPr>
            <w:rFonts w:ascii="仿宋" w:eastAsia="仿宋" w:hAnsi="仿宋" w:cs="仿宋" w:hint="eastAsia"/>
            <w:lang w:eastAsia="zh-CN"/>
          </w:rPr>
          <w:t>(二)、伦理规范与培训</w:t>
        </w:r>
        <w:r>
          <w:tab/>
        </w:r>
        <w:r>
          <w:fldChar w:fldCharType="begin"/>
        </w:r>
        <w:r>
          <w:instrText xml:space="preserve"> PAGEREF _Toc9836 \h </w:instrText>
        </w:r>
        <w:r>
          <w:fldChar w:fldCharType="separate"/>
        </w:r>
        <w:r>
          <w:t>75</w:t>
        </w:r>
        <w:r>
          <w:fldChar w:fldCharType="end"/>
        </w:r>
      </w:hyperlink>
    </w:p>
    <w:p>
      <w:pPr>
        <w:pStyle w:val="TOC2"/>
        <w:tabs>
          <w:tab w:val="right" w:leader="dot" w:pos="8306"/>
        </w:tabs>
      </w:pPr>
      <w:hyperlink w:anchor="_Toc1724" w:history="1">
        <w:r>
          <w:rPr>
            <w:rFonts w:ascii="仿宋" w:eastAsia="仿宋" w:hAnsi="仿宋" w:cs="仿宋" w:hint="eastAsia"/>
            <w:lang w:eastAsia="zh-CN"/>
          </w:rPr>
          <w:t>(三)、合规风险评估</w:t>
        </w:r>
        <w:r>
          <w:tab/>
        </w:r>
        <w:r>
          <w:fldChar w:fldCharType="begin"/>
        </w:r>
        <w:r>
          <w:instrText xml:space="preserve"> PAGEREF _Toc1724 \h </w:instrText>
        </w:r>
        <w:r>
          <w:fldChar w:fldCharType="separate"/>
        </w:r>
        <w:r>
          <w:t>76</w:t>
        </w:r>
        <w:r>
          <w:fldChar w:fldCharType="end"/>
        </w:r>
      </w:hyperlink>
    </w:p>
    <w:p>
      <w:pPr>
        <w:pStyle w:val="TOC2"/>
        <w:tabs>
          <w:tab w:val="right" w:leader="dot" w:pos="8306"/>
        </w:tabs>
      </w:pPr>
      <w:hyperlink w:anchor="_Toc14655" w:history="1">
        <w:r>
          <w:rPr>
            <w:rFonts w:ascii="仿宋" w:eastAsia="仿宋" w:hAnsi="仿宋" w:cs="仿宋" w:hint="eastAsia"/>
            <w:lang w:eastAsia="zh-CN"/>
          </w:rPr>
          <w:t>(四)、合规监督与执行</w:t>
        </w:r>
        <w:r>
          <w:tab/>
        </w:r>
        <w:r>
          <w:fldChar w:fldCharType="begin"/>
        </w:r>
        <w:r>
          <w:instrText xml:space="preserve"> PAGEREF _Toc14655 \h </w:instrText>
        </w:r>
        <w:r>
          <w:fldChar w:fldCharType="separate"/>
        </w:r>
        <w:r>
          <w:t>77</w:t>
        </w:r>
        <w:r>
          <w:fldChar w:fldCharType="end"/>
        </w:r>
      </w:hyperlink>
    </w:p>
    <w:p>
      <w:pPr>
        <w:pStyle w:val="TOC1"/>
        <w:tabs>
          <w:tab w:val="right" w:leader="dot" w:pos="8306"/>
        </w:tabs>
      </w:pPr>
      <w:hyperlink w:anchor="_Toc24525" w:history="1">
        <w:r>
          <w:rPr>
            <w:rFonts w:ascii="仿宋" w:eastAsia="仿宋" w:hAnsi="仿宋" w:cs="仿宋" w:hint="eastAsia"/>
            <w:lang w:eastAsia="zh-CN"/>
          </w:rPr>
          <w:t>十八、合作与交流机制建立</w:t>
        </w:r>
        <w:r>
          <w:tab/>
        </w:r>
        <w:r>
          <w:fldChar w:fldCharType="begin"/>
        </w:r>
        <w:r>
          <w:instrText xml:space="preserve"> PAGEREF _Toc24525 \h </w:instrText>
        </w:r>
        <w:r>
          <w:fldChar w:fldCharType="separate"/>
        </w:r>
        <w:r>
          <w:t>78</w:t>
        </w:r>
        <w:r>
          <w:fldChar w:fldCharType="end"/>
        </w:r>
      </w:hyperlink>
    </w:p>
    <w:p>
      <w:pPr>
        <w:pStyle w:val="TOC2"/>
        <w:tabs>
          <w:tab w:val="right" w:leader="dot" w:pos="8306"/>
        </w:tabs>
      </w:pPr>
      <w:hyperlink w:anchor="_Toc18579" w:history="1">
        <w:r>
          <w:rPr>
            <w:rFonts w:ascii="仿宋" w:eastAsia="仿宋" w:hAnsi="仿宋" w:cs="仿宋" w:hint="eastAsia"/>
            <w:lang w:eastAsia="zh-CN"/>
          </w:rPr>
          <w:t>(一)、合作伙伴选择与合作方式</w:t>
        </w:r>
        <w:r>
          <w:tab/>
        </w:r>
        <w:r>
          <w:fldChar w:fldCharType="begin"/>
        </w:r>
        <w:r>
          <w:instrText xml:space="preserve"> PAGEREF _Toc18579 \h </w:instrText>
        </w:r>
        <w:r>
          <w:fldChar w:fldCharType="separate"/>
        </w:r>
        <w:r>
          <w:t>78</w:t>
        </w:r>
        <w:r>
          <w:fldChar w:fldCharType="end"/>
        </w:r>
      </w:hyperlink>
    </w:p>
    <w:p>
      <w:pPr>
        <w:pStyle w:val="TOC2"/>
        <w:tabs>
          <w:tab w:val="right" w:leader="dot" w:pos="8306"/>
        </w:tabs>
      </w:pPr>
      <w:hyperlink w:anchor="_Toc29926" w:history="1">
        <w:r>
          <w:rPr>
            <w:rFonts w:ascii="仿宋" w:eastAsia="仿宋" w:hAnsi="仿宋" w:cs="仿宋" w:hint="eastAsia"/>
            <w:lang w:eastAsia="zh-CN"/>
          </w:rPr>
          <w:t>(二)、交流与合作平台搭建</w:t>
        </w:r>
        <w:r>
          <w:tab/>
        </w:r>
        <w:r>
          <w:fldChar w:fldCharType="begin"/>
        </w:r>
        <w:r>
          <w:instrText xml:space="preserve"> PAGEREF _Toc29926 \h </w:instrText>
        </w:r>
        <w:r>
          <w:fldChar w:fldCharType="separate"/>
        </w:r>
        <w:r>
          <w:t>79</w:t>
        </w:r>
        <w:r>
          <w:fldChar w:fldCharType="end"/>
        </w:r>
      </w:hyperlink>
    </w:p>
    <w:p>
      <w:pPr>
        <w:pStyle w:val="TOC1"/>
        <w:tabs>
          <w:tab w:val="right" w:leader="dot" w:pos="8306"/>
        </w:tabs>
      </w:pPr>
      <w:hyperlink w:anchor="_Toc2092" w:history="1">
        <w:r>
          <w:rPr>
            <w:rFonts w:ascii="仿宋" w:eastAsia="仿宋" w:hAnsi="仿宋" w:cs="仿宋" w:hint="eastAsia"/>
            <w:lang w:eastAsia="zh-CN"/>
          </w:rPr>
          <w:t>十九、项目施工方案</w:t>
        </w:r>
        <w:r>
          <w:tab/>
        </w:r>
        <w:r>
          <w:fldChar w:fldCharType="begin"/>
        </w:r>
        <w:r>
          <w:instrText xml:space="preserve"> PAGEREF _Toc2092 \h </w:instrText>
        </w:r>
        <w:r>
          <w:fldChar w:fldCharType="separate"/>
        </w:r>
        <w:r>
          <w:t>81</w:t>
        </w:r>
        <w:r>
          <w:fldChar w:fldCharType="end"/>
        </w:r>
      </w:hyperlink>
    </w:p>
    <w:p>
      <w:pPr>
        <w:pStyle w:val="TOC2"/>
        <w:tabs>
          <w:tab w:val="right" w:leader="dot" w:pos="8306"/>
        </w:tabs>
      </w:pPr>
      <w:hyperlink w:anchor="_Toc24842" w:history="1">
        <w:r>
          <w:rPr>
            <w:rFonts w:ascii="仿宋" w:eastAsia="仿宋" w:hAnsi="仿宋" w:cs="仿宋" w:hint="eastAsia"/>
            <w:lang w:eastAsia="zh-CN"/>
          </w:rPr>
          <w:t>(一)、施工组织设计</w:t>
        </w:r>
        <w:r>
          <w:tab/>
        </w:r>
        <w:r>
          <w:fldChar w:fldCharType="begin"/>
        </w:r>
        <w:r>
          <w:instrText xml:space="preserve"> PAGEREF _Toc24842 \h </w:instrText>
        </w:r>
        <w:r>
          <w:fldChar w:fldCharType="separate"/>
        </w:r>
        <w:r>
          <w:t>81</w:t>
        </w:r>
        <w:r>
          <w:fldChar w:fldCharType="end"/>
        </w:r>
      </w:hyperlink>
    </w:p>
    <w:p>
      <w:pPr>
        <w:pStyle w:val="TOC2"/>
        <w:tabs>
          <w:tab w:val="right" w:leader="dot" w:pos="8306"/>
        </w:tabs>
      </w:pPr>
      <w:hyperlink w:anchor="_Toc19472" w:history="1">
        <w:r>
          <w:rPr>
            <w:rFonts w:ascii="仿宋" w:eastAsia="仿宋" w:hAnsi="仿宋" w:cs="仿宋" w:hint="eastAsia"/>
            <w:lang w:eastAsia="zh-CN"/>
          </w:rPr>
          <w:t>(二)、施工工艺与技术路线</w:t>
        </w:r>
        <w:r>
          <w:tab/>
        </w:r>
        <w:r>
          <w:fldChar w:fldCharType="begin"/>
        </w:r>
        <w:r>
          <w:instrText xml:space="preserve"> PAGEREF _Toc19472 \h </w:instrText>
        </w:r>
        <w:r>
          <w:fldChar w:fldCharType="separate"/>
        </w:r>
        <w:r>
          <w:t>83</w:t>
        </w:r>
        <w:r>
          <w:fldChar w:fldCharType="end"/>
        </w:r>
      </w:hyperlink>
    </w:p>
    <w:p>
      <w:pPr>
        <w:pStyle w:val="TOC2"/>
        <w:tabs>
          <w:tab w:val="right" w:leader="dot" w:pos="8306"/>
        </w:tabs>
      </w:pPr>
      <w:hyperlink w:anchor="_Toc24845" w:history="1">
        <w:r>
          <w:rPr>
            <w:rFonts w:ascii="仿宋" w:eastAsia="仿宋" w:hAnsi="仿宋" w:cs="仿宋" w:hint="eastAsia"/>
            <w:lang w:eastAsia="zh-CN"/>
          </w:rPr>
          <w:t>(三)、关键节点施工计划</w:t>
        </w:r>
        <w:r>
          <w:tab/>
        </w:r>
        <w:r>
          <w:fldChar w:fldCharType="begin"/>
        </w:r>
        <w:r>
          <w:instrText xml:space="preserve"> PAGEREF _Toc24845 \h </w:instrText>
        </w:r>
        <w:r>
          <w:fldChar w:fldCharType="separate"/>
        </w:r>
        <w:r>
          <w:t>84</w:t>
        </w:r>
        <w:r>
          <w:fldChar w:fldCharType="end"/>
        </w:r>
      </w:hyperlink>
    </w:p>
    <w:p>
      <w:pPr>
        <w:pStyle w:val="TOC2"/>
        <w:tabs>
          <w:tab w:val="right" w:leader="dot" w:pos="8306"/>
        </w:tabs>
      </w:pPr>
      <w:hyperlink w:anchor="_Toc15133" w:history="1">
        <w:r>
          <w:rPr>
            <w:rFonts w:ascii="仿宋" w:eastAsia="仿宋" w:hAnsi="仿宋" w:cs="仿宋" w:hint="eastAsia"/>
            <w:lang w:eastAsia="zh-CN"/>
          </w:rPr>
          <w:t>(四)、施工现场管理</w:t>
        </w:r>
        <w:r>
          <w:tab/>
        </w:r>
        <w:r>
          <w:fldChar w:fldCharType="begin"/>
        </w:r>
        <w:r>
          <w:instrText xml:space="preserve"> PAGEREF _Toc15133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91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936"/>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25296"/>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绿色照明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绿色照明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绿色照明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绿色照明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绿色照明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绿色照明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绿色照明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绿色照明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绿色照明项目的社会影响是全面而深远的。从提供就业机会和提升公共服务，到促进社会结构和劳动市场的多元化，再到推动社会责任和伦理标准的提高，项目对于提升社区的经济、文化和社会福祉有着重要作用。通过这些正面影响，绿色照明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9632"/>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为了融入当地社区，绿色照明项目需深入理解当地的文化特色和社会习俗。例如，项目在设计广告和市场推广活动时，应考虑使用当地语言和符合地方文化的表达方式。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绿色照明项目对当地经济结构的影响需谨慎考虑。项目可以通过聘用当地居民，特别是在管理和技术岗位上，来直接促进当地就业。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绿色照明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17665"/>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为了确保绿色照明项目的成功并最大限度地减轻潜在的社会风险，详细的风险分析和具体的应对策略至关重要。以下是针对项目可能面临的具体社会风险及相应对策的分析：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风险描述：绿色照明项目可能遭遇社区抵制，尤其如果社区成员认为项目会破坏他们的生活环境或忽略他们的意见。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风险描述：绿色照明项目的商业实践可能与当地的文化和价值观存在冲突，导致社会紧张和文化冲突。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风险描述：绿色照明项目可能会增加对公共资源和基础设施的需求，给当地带来额外压力，例如在水资源、能源供应和交通系统方面。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风险描述：绿色照明项目可能会引起当地社会结构和动态的变化，例如改变社区的人口组成和社交模式。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风险描述：在绿色照明项目运营过程中，可能涉及大量个人和商业敏感信息，存在信息安全和隐私保护的风险。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21852"/>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9987"/>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https://d.book118.com/535301140003011122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绿色照明项目可行性建设方案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绿色照明项目可行性建设方案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绿色照明项目可行性建设方案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绿色照明项目可行性建设方案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绿色照明项目可行性建设方案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绿色照明项目可行性建设方案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绿色照明项目可行性建设方案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绿色照明项目可行性建设方案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绿色照明项目可行性建设方案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绿色照明项目可行性建设方案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绿色照明项目可行性建设方案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绿色照明项目可行性建设方案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7BE48C9"/>
    <w:rsid w:val="17BE48C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3530114000301112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2024-02-24T11:58:00Z</dcterms:created>
  <dcterms:modified xsi:type="dcterms:W3CDTF">2024-02-24T11:59:29Z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4A6A8992E56B4EB6B3FEF9A487A6B156_11</vt:lpwstr>
  </property>
  <property fmtid="{D5CDD505-2E9C-101B-9397-08002B2CF9AE}" pid="3" name="KSOProductBuildVer">
    <vt:lpwstr>2052-12.1.0.16250</vt:lpwstr>
  </property>
</Properties>
</file>