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失业保险服务项目规划设计方案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97" w:history="1">
        <w:r>
          <w:rPr>
            <w:rFonts w:ascii="仿宋" w:eastAsia="仿宋" w:hAnsi="仿宋" w:cs="仿宋" w:hint="eastAsia"/>
            <w:lang w:eastAsia="zh-CN"/>
          </w:rPr>
          <w:t>前言</w:t>
        </w:r>
        <w:r>
          <w:tab/>
        </w:r>
        <w:r>
          <w:fldChar w:fldCharType="begin"/>
        </w:r>
        <w:r>
          <w:instrText xml:space="preserve"> PAGEREF _Toc31797 \h </w:instrText>
        </w:r>
        <w:r>
          <w:fldChar w:fldCharType="separate"/>
        </w:r>
        <w:r>
          <w:t>3</w:t>
        </w:r>
        <w:r>
          <w:fldChar w:fldCharType="end"/>
        </w:r>
      </w:hyperlink>
    </w:p>
    <w:p>
      <w:pPr>
        <w:pStyle w:val="TOC1"/>
        <w:tabs>
          <w:tab w:val="right" w:leader="dot" w:pos="8306"/>
        </w:tabs>
      </w:pPr>
      <w:hyperlink w:anchor="_Toc21920" w:history="1">
        <w:r>
          <w:rPr>
            <w:rFonts w:ascii="仿宋" w:eastAsia="仿宋" w:hAnsi="仿宋" w:cs="仿宋" w:hint="eastAsia"/>
            <w:lang w:eastAsia="zh-CN"/>
          </w:rPr>
          <w:t>一、失业保险服务项目建设背景及必要性分析</w:t>
        </w:r>
        <w:r>
          <w:tab/>
        </w:r>
        <w:r>
          <w:fldChar w:fldCharType="begin"/>
        </w:r>
        <w:r>
          <w:instrText xml:space="preserve"> PAGEREF _Toc21920 \h </w:instrText>
        </w:r>
        <w:r>
          <w:fldChar w:fldCharType="separate"/>
        </w:r>
        <w:r>
          <w:t>3</w:t>
        </w:r>
        <w:r>
          <w:fldChar w:fldCharType="end"/>
        </w:r>
      </w:hyperlink>
    </w:p>
    <w:p>
      <w:pPr>
        <w:pStyle w:val="TOC2"/>
        <w:tabs>
          <w:tab w:val="right" w:leader="dot" w:pos="8306"/>
        </w:tabs>
      </w:pPr>
      <w:hyperlink w:anchor="_Toc4732" w:history="1">
        <w:r>
          <w:rPr>
            <w:rFonts w:ascii="仿宋" w:eastAsia="仿宋" w:hAnsi="仿宋" w:cs="仿宋" w:hint="eastAsia"/>
            <w:lang w:eastAsia="zh-CN"/>
          </w:rPr>
          <w:t>(一)、失业保险服务项目背景分析</w:t>
        </w:r>
        <w:r>
          <w:tab/>
        </w:r>
        <w:r>
          <w:fldChar w:fldCharType="begin"/>
        </w:r>
        <w:r>
          <w:instrText xml:space="preserve"> PAGEREF _Toc4732 \h </w:instrText>
        </w:r>
        <w:r>
          <w:fldChar w:fldCharType="separate"/>
        </w:r>
        <w:r>
          <w:t>3</w:t>
        </w:r>
        <w:r>
          <w:fldChar w:fldCharType="end"/>
        </w:r>
      </w:hyperlink>
    </w:p>
    <w:p>
      <w:pPr>
        <w:pStyle w:val="TOC2"/>
        <w:tabs>
          <w:tab w:val="right" w:leader="dot" w:pos="8306"/>
        </w:tabs>
      </w:pPr>
      <w:hyperlink w:anchor="_Toc24190" w:history="1">
        <w:r>
          <w:rPr>
            <w:rFonts w:ascii="仿宋" w:eastAsia="仿宋" w:hAnsi="仿宋" w:cs="仿宋" w:hint="eastAsia"/>
            <w:lang w:eastAsia="zh-CN"/>
          </w:rPr>
          <w:t>(二)、失业保险服务项目建设必要性分析</w:t>
        </w:r>
        <w:r>
          <w:tab/>
        </w:r>
        <w:r>
          <w:fldChar w:fldCharType="begin"/>
        </w:r>
        <w:r>
          <w:instrText xml:space="preserve"> PAGEREF _Toc24190 \h </w:instrText>
        </w:r>
        <w:r>
          <w:fldChar w:fldCharType="separate"/>
        </w:r>
        <w:r>
          <w:t>5</w:t>
        </w:r>
        <w:r>
          <w:fldChar w:fldCharType="end"/>
        </w:r>
      </w:hyperlink>
    </w:p>
    <w:p>
      <w:pPr>
        <w:pStyle w:val="TOC1"/>
        <w:tabs>
          <w:tab w:val="right" w:leader="dot" w:pos="8306"/>
        </w:tabs>
      </w:pPr>
      <w:hyperlink w:anchor="_Toc6379" w:history="1">
        <w:r>
          <w:rPr>
            <w:rFonts w:ascii="仿宋" w:eastAsia="仿宋" w:hAnsi="仿宋" w:cs="仿宋" w:hint="eastAsia"/>
            <w:lang w:eastAsia="zh-CN"/>
          </w:rPr>
          <w:t>二、失业保险服务项目选址可行性分析</w:t>
        </w:r>
        <w:r>
          <w:tab/>
        </w:r>
        <w:r>
          <w:fldChar w:fldCharType="begin"/>
        </w:r>
        <w:r>
          <w:instrText xml:space="preserve"> PAGEREF _Toc6379 \h </w:instrText>
        </w:r>
        <w:r>
          <w:fldChar w:fldCharType="separate"/>
        </w:r>
        <w:r>
          <w:t>6</w:t>
        </w:r>
        <w:r>
          <w:fldChar w:fldCharType="end"/>
        </w:r>
      </w:hyperlink>
    </w:p>
    <w:p>
      <w:pPr>
        <w:pStyle w:val="TOC2"/>
        <w:tabs>
          <w:tab w:val="right" w:leader="dot" w:pos="8306"/>
        </w:tabs>
      </w:pPr>
      <w:hyperlink w:anchor="_Toc23478" w:history="1">
        <w:r>
          <w:rPr>
            <w:rFonts w:ascii="仿宋" w:eastAsia="仿宋" w:hAnsi="仿宋" w:cs="仿宋" w:hint="eastAsia"/>
            <w:lang w:eastAsia="zh-CN"/>
          </w:rPr>
          <w:t>(一)、失业保险服务项目选址</w:t>
        </w:r>
        <w:r>
          <w:tab/>
        </w:r>
        <w:r>
          <w:fldChar w:fldCharType="begin"/>
        </w:r>
        <w:r>
          <w:instrText xml:space="preserve"> PAGEREF _Toc23478 \h </w:instrText>
        </w:r>
        <w:r>
          <w:fldChar w:fldCharType="separate"/>
        </w:r>
        <w:r>
          <w:t>6</w:t>
        </w:r>
        <w:r>
          <w:fldChar w:fldCharType="end"/>
        </w:r>
      </w:hyperlink>
    </w:p>
    <w:p>
      <w:pPr>
        <w:pStyle w:val="TOC2"/>
        <w:tabs>
          <w:tab w:val="right" w:leader="dot" w:pos="8306"/>
        </w:tabs>
      </w:pPr>
      <w:hyperlink w:anchor="_Toc5327" w:history="1">
        <w:r>
          <w:rPr>
            <w:rFonts w:ascii="仿宋" w:eastAsia="仿宋" w:hAnsi="仿宋" w:cs="仿宋" w:hint="eastAsia"/>
            <w:lang w:eastAsia="zh-CN"/>
          </w:rPr>
          <w:t>(二)、用地控制指标</w:t>
        </w:r>
        <w:r>
          <w:tab/>
        </w:r>
        <w:r>
          <w:fldChar w:fldCharType="begin"/>
        </w:r>
        <w:r>
          <w:instrText xml:space="preserve"> PAGEREF _Toc5327 \h </w:instrText>
        </w:r>
        <w:r>
          <w:fldChar w:fldCharType="separate"/>
        </w:r>
        <w:r>
          <w:t>6</w:t>
        </w:r>
        <w:r>
          <w:fldChar w:fldCharType="end"/>
        </w:r>
      </w:hyperlink>
    </w:p>
    <w:p>
      <w:pPr>
        <w:pStyle w:val="TOC2"/>
        <w:tabs>
          <w:tab w:val="right" w:leader="dot" w:pos="8306"/>
        </w:tabs>
      </w:pPr>
      <w:hyperlink w:anchor="_Toc7687" w:history="1">
        <w:r>
          <w:rPr>
            <w:rFonts w:ascii="仿宋" w:eastAsia="仿宋" w:hAnsi="仿宋" w:cs="仿宋" w:hint="eastAsia"/>
            <w:lang w:eastAsia="zh-CN"/>
          </w:rPr>
          <w:t>(三)、节约用地措施</w:t>
        </w:r>
        <w:r>
          <w:tab/>
        </w:r>
        <w:r>
          <w:fldChar w:fldCharType="begin"/>
        </w:r>
        <w:r>
          <w:instrText xml:space="preserve"> PAGEREF _Toc7687 \h </w:instrText>
        </w:r>
        <w:r>
          <w:fldChar w:fldCharType="separate"/>
        </w:r>
        <w:r>
          <w:t>8</w:t>
        </w:r>
        <w:r>
          <w:fldChar w:fldCharType="end"/>
        </w:r>
      </w:hyperlink>
    </w:p>
    <w:p>
      <w:pPr>
        <w:pStyle w:val="TOC2"/>
        <w:tabs>
          <w:tab w:val="right" w:leader="dot" w:pos="8306"/>
        </w:tabs>
      </w:pPr>
      <w:hyperlink w:anchor="_Toc31237" w:history="1">
        <w:r>
          <w:rPr>
            <w:rFonts w:ascii="仿宋" w:eastAsia="仿宋" w:hAnsi="仿宋" w:cs="仿宋" w:hint="eastAsia"/>
            <w:lang w:eastAsia="zh-CN"/>
          </w:rPr>
          <w:t>(四)、总图布置方案</w:t>
        </w:r>
        <w:r>
          <w:tab/>
        </w:r>
        <w:r>
          <w:fldChar w:fldCharType="begin"/>
        </w:r>
        <w:r>
          <w:instrText xml:space="preserve"> PAGEREF _Toc31237 \h </w:instrText>
        </w:r>
        <w:r>
          <w:fldChar w:fldCharType="separate"/>
        </w:r>
        <w:r>
          <w:t>9</w:t>
        </w:r>
        <w:r>
          <w:fldChar w:fldCharType="end"/>
        </w:r>
      </w:hyperlink>
    </w:p>
    <w:p>
      <w:pPr>
        <w:pStyle w:val="TOC2"/>
        <w:tabs>
          <w:tab w:val="right" w:leader="dot" w:pos="8306"/>
        </w:tabs>
      </w:pPr>
      <w:hyperlink w:anchor="_Toc32649" w:history="1">
        <w:r>
          <w:rPr>
            <w:rFonts w:ascii="仿宋" w:eastAsia="仿宋" w:hAnsi="仿宋" w:cs="仿宋" w:hint="eastAsia"/>
            <w:lang w:eastAsia="zh-CN"/>
          </w:rPr>
          <w:t>(五)、选址综合评价</w:t>
        </w:r>
        <w:r>
          <w:tab/>
        </w:r>
        <w:r>
          <w:fldChar w:fldCharType="begin"/>
        </w:r>
        <w:r>
          <w:instrText xml:space="preserve"> PAGEREF _Toc32649 \h </w:instrText>
        </w:r>
        <w:r>
          <w:fldChar w:fldCharType="separate"/>
        </w:r>
        <w:r>
          <w:t>10</w:t>
        </w:r>
        <w:r>
          <w:fldChar w:fldCharType="end"/>
        </w:r>
      </w:hyperlink>
    </w:p>
    <w:p>
      <w:pPr>
        <w:pStyle w:val="TOC1"/>
        <w:tabs>
          <w:tab w:val="right" w:leader="dot" w:pos="8306"/>
        </w:tabs>
      </w:pPr>
      <w:hyperlink w:anchor="_Toc24878" w:history="1">
        <w:r>
          <w:rPr>
            <w:rFonts w:ascii="仿宋" w:eastAsia="仿宋" w:hAnsi="仿宋" w:cs="仿宋" w:hint="eastAsia"/>
            <w:lang w:eastAsia="zh-CN"/>
          </w:rPr>
          <w:t>三、失业保险服务项目土建工程</w:t>
        </w:r>
        <w:r>
          <w:tab/>
        </w:r>
        <w:r>
          <w:fldChar w:fldCharType="begin"/>
        </w:r>
        <w:r>
          <w:instrText xml:space="preserve"> PAGEREF _Toc24878 \h </w:instrText>
        </w:r>
        <w:r>
          <w:fldChar w:fldCharType="separate"/>
        </w:r>
        <w:r>
          <w:t>11</w:t>
        </w:r>
        <w:r>
          <w:fldChar w:fldCharType="end"/>
        </w:r>
      </w:hyperlink>
    </w:p>
    <w:p>
      <w:pPr>
        <w:pStyle w:val="TOC2"/>
        <w:tabs>
          <w:tab w:val="right" w:leader="dot" w:pos="8306"/>
        </w:tabs>
      </w:pPr>
      <w:hyperlink w:anchor="_Toc27040" w:history="1">
        <w:r>
          <w:rPr>
            <w:rFonts w:ascii="仿宋" w:eastAsia="仿宋" w:hAnsi="仿宋" w:cs="仿宋" w:hint="eastAsia"/>
            <w:lang w:eastAsia="zh-CN"/>
          </w:rPr>
          <w:t>(一)、建筑工程设计原则</w:t>
        </w:r>
        <w:r>
          <w:tab/>
        </w:r>
        <w:r>
          <w:fldChar w:fldCharType="begin"/>
        </w:r>
        <w:r>
          <w:instrText xml:space="preserve"> PAGEREF _Toc27040 \h </w:instrText>
        </w:r>
        <w:r>
          <w:fldChar w:fldCharType="separate"/>
        </w:r>
        <w:r>
          <w:t>11</w:t>
        </w:r>
        <w:r>
          <w:fldChar w:fldCharType="end"/>
        </w:r>
      </w:hyperlink>
    </w:p>
    <w:p>
      <w:pPr>
        <w:pStyle w:val="TOC2"/>
        <w:tabs>
          <w:tab w:val="right" w:leader="dot" w:pos="8306"/>
        </w:tabs>
      </w:pPr>
      <w:hyperlink w:anchor="_Toc31835" w:history="1">
        <w:r>
          <w:rPr>
            <w:rFonts w:ascii="仿宋" w:eastAsia="仿宋" w:hAnsi="仿宋" w:cs="仿宋" w:hint="eastAsia"/>
            <w:lang w:eastAsia="zh-CN"/>
          </w:rPr>
          <w:t>(二)、土建工程设计年限及安全等级</w:t>
        </w:r>
        <w:r>
          <w:tab/>
        </w:r>
        <w:r>
          <w:fldChar w:fldCharType="begin"/>
        </w:r>
        <w:r>
          <w:instrText xml:space="preserve"> PAGEREF _Toc31835 \h </w:instrText>
        </w:r>
        <w:r>
          <w:fldChar w:fldCharType="separate"/>
        </w:r>
        <w:r>
          <w:t>13</w:t>
        </w:r>
        <w:r>
          <w:fldChar w:fldCharType="end"/>
        </w:r>
      </w:hyperlink>
    </w:p>
    <w:p>
      <w:pPr>
        <w:pStyle w:val="TOC2"/>
        <w:tabs>
          <w:tab w:val="right" w:leader="dot" w:pos="8306"/>
        </w:tabs>
      </w:pPr>
      <w:hyperlink w:anchor="_Toc25443" w:history="1">
        <w:r>
          <w:rPr>
            <w:rFonts w:ascii="仿宋" w:eastAsia="仿宋" w:hAnsi="仿宋" w:cs="仿宋" w:hint="eastAsia"/>
            <w:lang w:eastAsia="zh-CN"/>
          </w:rPr>
          <w:t>(三)、建筑工程设计总体要求</w:t>
        </w:r>
        <w:r>
          <w:tab/>
        </w:r>
        <w:r>
          <w:fldChar w:fldCharType="begin"/>
        </w:r>
        <w:r>
          <w:instrText xml:space="preserve"> PAGEREF _Toc25443 \h </w:instrText>
        </w:r>
        <w:r>
          <w:fldChar w:fldCharType="separate"/>
        </w:r>
        <w:r>
          <w:t>14</w:t>
        </w:r>
        <w:r>
          <w:fldChar w:fldCharType="end"/>
        </w:r>
      </w:hyperlink>
    </w:p>
    <w:p>
      <w:pPr>
        <w:pStyle w:val="TOC2"/>
        <w:tabs>
          <w:tab w:val="right" w:leader="dot" w:pos="8306"/>
        </w:tabs>
      </w:pPr>
      <w:hyperlink w:anchor="_Toc9807" w:history="1">
        <w:r>
          <w:rPr>
            <w:rFonts w:ascii="仿宋" w:eastAsia="仿宋" w:hAnsi="仿宋" w:cs="仿宋" w:hint="eastAsia"/>
            <w:lang w:eastAsia="zh-CN"/>
          </w:rPr>
          <w:t>(四)、土建工程建设指标</w:t>
        </w:r>
        <w:r>
          <w:tab/>
        </w:r>
        <w:r>
          <w:fldChar w:fldCharType="begin"/>
        </w:r>
        <w:r>
          <w:instrText xml:space="preserve"> PAGEREF _Toc9807 \h </w:instrText>
        </w:r>
        <w:r>
          <w:fldChar w:fldCharType="separate"/>
        </w:r>
        <w:r>
          <w:t>14</w:t>
        </w:r>
        <w:r>
          <w:fldChar w:fldCharType="end"/>
        </w:r>
      </w:hyperlink>
    </w:p>
    <w:p>
      <w:pPr>
        <w:pStyle w:val="TOC1"/>
        <w:tabs>
          <w:tab w:val="right" w:leader="dot" w:pos="8306"/>
        </w:tabs>
      </w:pPr>
      <w:hyperlink w:anchor="_Toc13427" w:history="1">
        <w:r>
          <w:rPr>
            <w:rFonts w:ascii="仿宋" w:eastAsia="仿宋" w:hAnsi="仿宋" w:cs="仿宋" w:hint="eastAsia"/>
            <w:lang w:eastAsia="zh-CN"/>
          </w:rPr>
          <w:t>四、市场分析、调研</w:t>
        </w:r>
        <w:r>
          <w:tab/>
        </w:r>
        <w:r>
          <w:fldChar w:fldCharType="begin"/>
        </w:r>
        <w:r>
          <w:instrText xml:space="preserve"> PAGEREF _Toc13427 \h </w:instrText>
        </w:r>
        <w:r>
          <w:fldChar w:fldCharType="separate"/>
        </w:r>
        <w:r>
          <w:t>15</w:t>
        </w:r>
        <w:r>
          <w:fldChar w:fldCharType="end"/>
        </w:r>
      </w:hyperlink>
    </w:p>
    <w:p>
      <w:pPr>
        <w:pStyle w:val="TOC2"/>
        <w:tabs>
          <w:tab w:val="right" w:leader="dot" w:pos="8306"/>
        </w:tabs>
      </w:pPr>
      <w:hyperlink w:anchor="_Toc2177" w:history="1">
        <w:r>
          <w:rPr>
            <w:rFonts w:ascii="仿宋" w:eastAsia="仿宋" w:hAnsi="仿宋" w:cs="仿宋" w:hint="eastAsia"/>
            <w:lang w:eastAsia="zh-CN"/>
          </w:rPr>
          <w:t>(一)、失业保险服务行业分析</w:t>
        </w:r>
        <w:r>
          <w:tab/>
        </w:r>
        <w:r>
          <w:fldChar w:fldCharType="begin"/>
        </w:r>
        <w:r>
          <w:instrText xml:space="preserve"> PAGEREF _Toc2177 \h </w:instrText>
        </w:r>
        <w:r>
          <w:fldChar w:fldCharType="separate"/>
        </w:r>
        <w:r>
          <w:t>15</w:t>
        </w:r>
        <w:r>
          <w:fldChar w:fldCharType="end"/>
        </w:r>
      </w:hyperlink>
    </w:p>
    <w:p>
      <w:pPr>
        <w:pStyle w:val="TOC2"/>
        <w:tabs>
          <w:tab w:val="right" w:leader="dot" w:pos="8306"/>
        </w:tabs>
      </w:pPr>
      <w:hyperlink w:anchor="_Toc18262" w:history="1">
        <w:r>
          <w:rPr>
            <w:rFonts w:ascii="仿宋" w:eastAsia="仿宋" w:hAnsi="仿宋" w:cs="仿宋" w:hint="eastAsia"/>
            <w:lang w:eastAsia="zh-CN"/>
          </w:rPr>
          <w:t>(二)、失业保险服务市场分析预测</w:t>
        </w:r>
        <w:r>
          <w:tab/>
        </w:r>
        <w:r>
          <w:fldChar w:fldCharType="begin"/>
        </w:r>
        <w:r>
          <w:instrText xml:space="preserve"> PAGEREF _Toc18262 \h </w:instrText>
        </w:r>
        <w:r>
          <w:fldChar w:fldCharType="separate"/>
        </w:r>
        <w:r>
          <w:t>15</w:t>
        </w:r>
        <w:r>
          <w:fldChar w:fldCharType="end"/>
        </w:r>
      </w:hyperlink>
    </w:p>
    <w:p>
      <w:pPr>
        <w:pStyle w:val="TOC1"/>
        <w:tabs>
          <w:tab w:val="right" w:leader="dot" w:pos="8306"/>
        </w:tabs>
      </w:pPr>
      <w:hyperlink w:anchor="_Toc30344" w:history="1">
        <w:r>
          <w:rPr>
            <w:rFonts w:ascii="仿宋" w:eastAsia="仿宋" w:hAnsi="仿宋" w:cs="仿宋" w:hint="eastAsia"/>
            <w:lang w:eastAsia="zh-CN"/>
          </w:rPr>
          <w:t>五、失业保险服务项目可持续发展</w:t>
        </w:r>
        <w:r>
          <w:tab/>
        </w:r>
        <w:r>
          <w:fldChar w:fldCharType="begin"/>
        </w:r>
        <w:r>
          <w:instrText xml:space="preserve"> PAGEREF _Toc30344 \h </w:instrText>
        </w:r>
        <w:r>
          <w:fldChar w:fldCharType="separate"/>
        </w:r>
        <w:r>
          <w:t>16</w:t>
        </w:r>
        <w:r>
          <w:fldChar w:fldCharType="end"/>
        </w:r>
      </w:hyperlink>
    </w:p>
    <w:p>
      <w:pPr>
        <w:pStyle w:val="TOC2"/>
        <w:tabs>
          <w:tab w:val="right" w:leader="dot" w:pos="8306"/>
        </w:tabs>
      </w:pPr>
      <w:hyperlink w:anchor="_Toc4046" w:history="1">
        <w:r>
          <w:rPr>
            <w:rFonts w:ascii="仿宋" w:eastAsia="仿宋" w:hAnsi="仿宋" w:cs="仿宋" w:hint="eastAsia"/>
            <w:lang w:eastAsia="zh-CN"/>
          </w:rPr>
          <w:t>(一)、可持续战略与实践</w:t>
        </w:r>
        <w:r>
          <w:tab/>
        </w:r>
        <w:r>
          <w:fldChar w:fldCharType="begin"/>
        </w:r>
        <w:r>
          <w:instrText xml:space="preserve"> PAGEREF _Toc4046 \h </w:instrText>
        </w:r>
        <w:r>
          <w:fldChar w:fldCharType="separate"/>
        </w:r>
        <w:r>
          <w:t>16</w:t>
        </w:r>
        <w:r>
          <w:fldChar w:fldCharType="end"/>
        </w:r>
      </w:hyperlink>
    </w:p>
    <w:p>
      <w:pPr>
        <w:pStyle w:val="TOC2"/>
        <w:tabs>
          <w:tab w:val="right" w:leader="dot" w:pos="8306"/>
        </w:tabs>
      </w:pPr>
      <w:hyperlink w:anchor="_Toc20891" w:history="1">
        <w:r>
          <w:rPr>
            <w:rFonts w:ascii="仿宋" w:eastAsia="仿宋" w:hAnsi="仿宋" w:cs="仿宋" w:hint="eastAsia"/>
            <w:lang w:eastAsia="zh-CN"/>
          </w:rPr>
          <w:t>(二)、环保与社会责任</w:t>
        </w:r>
        <w:r>
          <w:tab/>
        </w:r>
        <w:r>
          <w:fldChar w:fldCharType="begin"/>
        </w:r>
        <w:r>
          <w:instrText xml:space="preserve"> PAGEREF _Toc20891 \h </w:instrText>
        </w:r>
        <w:r>
          <w:fldChar w:fldCharType="separate"/>
        </w:r>
        <w:r>
          <w:t>17</w:t>
        </w:r>
        <w:r>
          <w:fldChar w:fldCharType="end"/>
        </w:r>
      </w:hyperlink>
    </w:p>
    <w:p>
      <w:pPr>
        <w:pStyle w:val="TOC1"/>
        <w:tabs>
          <w:tab w:val="right" w:leader="dot" w:pos="8306"/>
        </w:tabs>
      </w:pPr>
      <w:hyperlink w:anchor="_Toc7366" w:history="1">
        <w:r>
          <w:rPr>
            <w:rFonts w:ascii="仿宋" w:eastAsia="仿宋" w:hAnsi="仿宋" w:cs="仿宋" w:hint="eastAsia"/>
            <w:lang w:eastAsia="zh-CN"/>
          </w:rPr>
          <w:t>六、工艺说明</w:t>
        </w:r>
        <w:r>
          <w:tab/>
        </w:r>
        <w:r>
          <w:fldChar w:fldCharType="begin"/>
        </w:r>
        <w:r>
          <w:instrText xml:space="preserve"> PAGEREF _Toc7366 \h </w:instrText>
        </w:r>
        <w:r>
          <w:fldChar w:fldCharType="separate"/>
        </w:r>
        <w:r>
          <w:t>18</w:t>
        </w:r>
        <w:r>
          <w:fldChar w:fldCharType="end"/>
        </w:r>
      </w:hyperlink>
    </w:p>
    <w:p>
      <w:pPr>
        <w:pStyle w:val="TOC2"/>
        <w:tabs>
          <w:tab w:val="right" w:leader="dot" w:pos="8306"/>
        </w:tabs>
      </w:pPr>
      <w:hyperlink w:anchor="_Toc7489" w:history="1">
        <w:r>
          <w:rPr>
            <w:rFonts w:ascii="仿宋" w:eastAsia="仿宋" w:hAnsi="仿宋" w:cs="仿宋" w:hint="eastAsia"/>
            <w:lang w:eastAsia="zh-CN"/>
          </w:rPr>
          <w:t>(一)、技术管理特点</w:t>
        </w:r>
        <w:r>
          <w:tab/>
        </w:r>
        <w:r>
          <w:fldChar w:fldCharType="begin"/>
        </w:r>
        <w:r>
          <w:instrText xml:space="preserve"> PAGEREF _Toc7489 \h </w:instrText>
        </w:r>
        <w:r>
          <w:fldChar w:fldCharType="separate"/>
        </w:r>
        <w:r>
          <w:t>18</w:t>
        </w:r>
        <w:r>
          <w:fldChar w:fldCharType="end"/>
        </w:r>
      </w:hyperlink>
    </w:p>
    <w:p>
      <w:pPr>
        <w:pStyle w:val="TOC2"/>
        <w:tabs>
          <w:tab w:val="right" w:leader="dot" w:pos="8306"/>
        </w:tabs>
      </w:pPr>
      <w:hyperlink w:anchor="_Toc31433" w:history="1">
        <w:r>
          <w:rPr>
            <w:rFonts w:ascii="仿宋" w:eastAsia="仿宋" w:hAnsi="仿宋" w:cs="仿宋" w:hint="eastAsia"/>
            <w:lang w:eastAsia="zh-CN"/>
          </w:rPr>
          <w:t>(二)、失业保险服务项目工艺技术设计方案</w:t>
        </w:r>
        <w:r>
          <w:tab/>
        </w:r>
        <w:r>
          <w:fldChar w:fldCharType="begin"/>
        </w:r>
        <w:r>
          <w:instrText xml:space="preserve"> PAGEREF _Toc31433 \h </w:instrText>
        </w:r>
        <w:r>
          <w:fldChar w:fldCharType="separate"/>
        </w:r>
        <w:r>
          <w:t>19</w:t>
        </w:r>
        <w:r>
          <w:fldChar w:fldCharType="end"/>
        </w:r>
      </w:hyperlink>
    </w:p>
    <w:p>
      <w:pPr>
        <w:pStyle w:val="TOC2"/>
        <w:tabs>
          <w:tab w:val="right" w:leader="dot" w:pos="8306"/>
        </w:tabs>
      </w:pPr>
      <w:hyperlink w:anchor="_Toc30322" w:history="1">
        <w:r>
          <w:rPr>
            <w:rFonts w:ascii="仿宋" w:eastAsia="仿宋" w:hAnsi="仿宋" w:cs="仿宋" w:hint="eastAsia"/>
            <w:lang w:eastAsia="zh-CN"/>
          </w:rPr>
          <w:t>(三)、设备选型方案</w:t>
        </w:r>
        <w:r>
          <w:tab/>
        </w:r>
        <w:r>
          <w:fldChar w:fldCharType="begin"/>
        </w:r>
        <w:r>
          <w:instrText xml:space="preserve"> PAGEREF _Toc30322 \h </w:instrText>
        </w:r>
        <w:r>
          <w:fldChar w:fldCharType="separate"/>
        </w:r>
        <w:r>
          <w:t>20</w:t>
        </w:r>
        <w:r>
          <w:fldChar w:fldCharType="end"/>
        </w:r>
      </w:hyperlink>
    </w:p>
    <w:p>
      <w:pPr>
        <w:pStyle w:val="TOC1"/>
        <w:tabs>
          <w:tab w:val="right" w:leader="dot" w:pos="8306"/>
        </w:tabs>
      </w:pPr>
      <w:hyperlink w:anchor="_Toc29480" w:history="1">
        <w:r>
          <w:rPr>
            <w:rFonts w:ascii="仿宋" w:eastAsia="仿宋" w:hAnsi="仿宋" w:cs="仿宋" w:hint="eastAsia"/>
            <w:lang w:eastAsia="zh-CN"/>
          </w:rPr>
          <w:t>七、失业保险服务项目创新与研发</w:t>
        </w:r>
        <w:r>
          <w:tab/>
        </w:r>
        <w:r>
          <w:fldChar w:fldCharType="begin"/>
        </w:r>
        <w:r>
          <w:instrText xml:space="preserve"> PAGEREF _Toc29480 \h </w:instrText>
        </w:r>
        <w:r>
          <w:fldChar w:fldCharType="separate"/>
        </w:r>
        <w:r>
          <w:t>22</w:t>
        </w:r>
        <w:r>
          <w:fldChar w:fldCharType="end"/>
        </w:r>
      </w:hyperlink>
    </w:p>
    <w:p>
      <w:pPr>
        <w:pStyle w:val="TOC2"/>
        <w:tabs>
          <w:tab w:val="right" w:leader="dot" w:pos="8306"/>
        </w:tabs>
      </w:pPr>
      <w:hyperlink w:anchor="_Toc26794" w:history="1">
        <w:r>
          <w:rPr>
            <w:rFonts w:ascii="仿宋" w:eastAsia="仿宋" w:hAnsi="仿宋" w:cs="仿宋" w:hint="eastAsia"/>
            <w:lang w:eastAsia="zh-CN"/>
          </w:rPr>
          <w:t>(一)、创新策略与方向</w:t>
        </w:r>
        <w:r>
          <w:tab/>
        </w:r>
        <w:r>
          <w:fldChar w:fldCharType="begin"/>
        </w:r>
        <w:r>
          <w:instrText xml:space="preserve"> PAGEREF _Toc26794 \h </w:instrText>
        </w:r>
        <w:r>
          <w:fldChar w:fldCharType="separate"/>
        </w:r>
        <w:r>
          <w:t>22</w:t>
        </w:r>
        <w:r>
          <w:fldChar w:fldCharType="end"/>
        </w:r>
      </w:hyperlink>
    </w:p>
    <w:p>
      <w:pPr>
        <w:pStyle w:val="TOC2"/>
        <w:tabs>
          <w:tab w:val="right" w:leader="dot" w:pos="8306"/>
        </w:tabs>
      </w:pPr>
      <w:hyperlink w:anchor="_Toc21802" w:history="1">
        <w:r>
          <w:rPr>
            <w:rFonts w:ascii="仿宋" w:eastAsia="仿宋" w:hAnsi="仿宋" w:cs="仿宋" w:hint="eastAsia"/>
            <w:lang w:eastAsia="zh-CN"/>
          </w:rPr>
          <w:t>(二)、研发规划与投入</w:t>
        </w:r>
        <w:r>
          <w:tab/>
        </w:r>
        <w:r>
          <w:fldChar w:fldCharType="begin"/>
        </w:r>
        <w:r>
          <w:instrText xml:space="preserve"> PAGEREF _Toc21802 \h </w:instrText>
        </w:r>
        <w:r>
          <w:fldChar w:fldCharType="separate"/>
        </w:r>
        <w:r>
          <w:t>23</w:t>
        </w:r>
        <w:r>
          <w:fldChar w:fldCharType="end"/>
        </w:r>
      </w:hyperlink>
    </w:p>
    <w:p>
      <w:pPr>
        <w:pStyle w:val="TOC1"/>
        <w:tabs>
          <w:tab w:val="right" w:leader="dot" w:pos="8306"/>
        </w:tabs>
      </w:pPr>
      <w:hyperlink w:anchor="_Toc14535" w:history="1">
        <w:r>
          <w:rPr>
            <w:rFonts w:ascii="仿宋" w:eastAsia="仿宋" w:hAnsi="仿宋" w:cs="仿宋" w:hint="eastAsia"/>
            <w:lang w:eastAsia="zh-CN"/>
          </w:rPr>
          <w:t>八、失业保险服务项目技术管理</w:t>
        </w:r>
        <w:r>
          <w:tab/>
        </w:r>
        <w:r>
          <w:fldChar w:fldCharType="begin"/>
        </w:r>
        <w:r>
          <w:instrText xml:space="preserve"> PAGEREF _Toc14535 \h </w:instrText>
        </w:r>
        <w:r>
          <w:fldChar w:fldCharType="separate"/>
        </w:r>
        <w:r>
          <w:t>25</w:t>
        </w:r>
        <w:r>
          <w:fldChar w:fldCharType="end"/>
        </w:r>
      </w:hyperlink>
    </w:p>
    <w:p>
      <w:pPr>
        <w:pStyle w:val="TOC2"/>
        <w:tabs>
          <w:tab w:val="right" w:leader="dot" w:pos="8306"/>
        </w:tabs>
      </w:pPr>
      <w:hyperlink w:anchor="_Toc8712" w:history="1">
        <w:r>
          <w:rPr>
            <w:rFonts w:ascii="仿宋" w:eastAsia="仿宋" w:hAnsi="仿宋" w:cs="仿宋" w:hint="eastAsia"/>
            <w:lang w:eastAsia="zh-CN"/>
          </w:rPr>
          <w:t>(一)、技术方案选用方向</w:t>
        </w:r>
        <w:r>
          <w:tab/>
        </w:r>
        <w:r>
          <w:fldChar w:fldCharType="begin"/>
        </w:r>
        <w:r>
          <w:instrText xml:space="preserve"> PAGEREF _Toc8712 \h </w:instrText>
        </w:r>
        <w:r>
          <w:fldChar w:fldCharType="separate"/>
        </w:r>
        <w:r>
          <w:t>25</w:t>
        </w:r>
        <w:r>
          <w:fldChar w:fldCharType="end"/>
        </w:r>
      </w:hyperlink>
    </w:p>
    <w:p>
      <w:pPr>
        <w:pStyle w:val="TOC2"/>
        <w:tabs>
          <w:tab w:val="right" w:leader="dot" w:pos="8306"/>
        </w:tabs>
      </w:pPr>
      <w:hyperlink w:anchor="_Toc15273" w:history="1">
        <w:r>
          <w:rPr>
            <w:rFonts w:ascii="仿宋" w:eastAsia="仿宋" w:hAnsi="仿宋" w:cs="仿宋" w:hint="eastAsia"/>
            <w:lang w:eastAsia="zh-CN"/>
          </w:rPr>
          <w:t>(二)、工艺技术方案选用原则</w:t>
        </w:r>
        <w:r>
          <w:tab/>
        </w:r>
        <w:r>
          <w:fldChar w:fldCharType="begin"/>
        </w:r>
        <w:r>
          <w:instrText xml:space="preserve"> PAGEREF _Toc15273 \h </w:instrText>
        </w:r>
        <w:r>
          <w:fldChar w:fldCharType="separate"/>
        </w:r>
        <w:r>
          <w:t>27</w:t>
        </w:r>
        <w:r>
          <w:fldChar w:fldCharType="end"/>
        </w:r>
      </w:hyperlink>
    </w:p>
    <w:p>
      <w:pPr>
        <w:pStyle w:val="TOC2"/>
        <w:tabs>
          <w:tab w:val="right" w:leader="dot" w:pos="8306"/>
        </w:tabs>
      </w:pPr>
      <w:hyperlink w:anchor="_Toc31109" w:history="1">
        <w:r>
          <w:rPr>
            <w:rFonts w:ascii="仿宋" w:eastAsia="仿宋" w:hAnsi="仿宋" w:cs="仿宋" w:hint="eastAsia"/>
            <w:lang w:eastAsia="zh-CN"/>
          </w:rPr>
          <w:t>(三)、工艺技术方案要求</w:t>
        </w:r>
        <w:r>
          <w:tab/>
        </w:r>
        <w:r>
          <w:fldChar w:fldCharType="begin"/>
        </w:r>
        <w:r>
          <w:instrText xml:space="preserve"> PAGEREF _Toc31109 \h </w:instrText>
        </w:r>
        <w:r>
          <w:fldChar w:fldCharType="separate"/>
        </w:r>
        <w:r>
          <w:t>29</w:t>
        </w:r>
        <w:r>
          <w:fldChar w:fldCharType="end"/>
        </w:r>
      </w:hyperlink>
    </w:p>
    <w:p>
      <w:pPr>
        <w:pStyle w:val="TOC1"/>
        <w:tabs>
          <w:tab w:val="right" w:leader="dot" w:pos="8306"/>
        </w:tabs>
      </w:pPr>
      <w:hyperlink w:anchor="_Toc16103" w:history="1">
        <w:r>
          <w:rPr>
            <w:rFonts w:ascii="仿宋" w:eastAsia="仿宋" w:hAnsi="仿宋" w:cs="仿宋" w:hint="eastAsia"/>
            <w:lang w:eastAsia="zh-CN"/>
          </w:rPr>
          <w:t>九、失业保险服务项目环境影响分析</w:t>
        </w:r>
        <w:r>
          <w:tab/>
        </w:r>
        <w:r>
          <w:fldChar w:fldCharType="begin"/>
        </w:r>
        <w:r>
          <w:instrText xml:space="preserve"> PAGEREF _Toc16103 \h </w:instrText>
        </w:r>
        <w:r>
          <w:fldChar w:fldCharType="separate"/>
        </w:r>
        <w:r>
          <w:t>31</w:t>
        </w:r>
        <w:r>
          <w:fldChar w:fldCharType="end"/>
        </w:r>
      </w:hyperlink>
    </w:p>
    <w:p>
      <w:pPr>
        <w:pStyle w:val="TOC2"/>
        <w:tabs>
          <w:tab w:val="right" w:leader="dot" w:pos="8306"/>
        </w:tabs>
      </w:pPr>
      <w:hyperlink w:anchor="_Toc21585" w:history="1">
        <w:r>
          <w:rPr>
            <w:rFonts w:ascii="仿宋" w:eastAsia="仿宋" w:hAnsi="仿宋" w:cs="仿宋" w:hint="eastAsia"/>
            <w:lang w:eastAsia="zh-CN"/>
          </w:rPr>
          <w:t>(一)、建设区域环境质量现状</w:t>
        </w:r>
        <w:r>
          <w:tab/>
        </w:r>
        <w:r>
          <w:fldChar w:fldCharType="begin"/>
        </w:r>
        <w:r>
          <w:instrText xml:space="preserve"> PAGEREF _Toc21585 \h </w:instrText>
        </w:r>
        <w:r>
          <w:fldChar w:fldCharType="separate"/>
        </w:r>
        <w:r>
          <w:t>31</w:t>
        </w:r>
        <w:r>
          <w:fldChar w:fldCharType="end"/>
        </w:r>
      </w:hyperlink>
    </w:p>
    <w:p>
      <w:pPr>
        <w:pStyle w:val="TOC2"/>
        <w:tabs>
          <w:tab w:val="right" w:leader="dot" w:pos="8306"/>
        </w:tabs>
      </w:pPr>
      <w:hyperlink w:anchor="_Toc31767" w:history="1">
        <w:r>
          <w:rPr>
            <w:rFonts w:ascii="仿宋" w:eastAsia="仿宋" w:hAnsi="仿宋" w:cs="仿宋" w:hint="eastAsia"/>
            <w:lang w:eastAsia="zh-CN"/>
          </w:rPr>
          <w:t>(二)、建设期环境保护</w:t>
        </w:r>
        <w:r>
          <w:tab/>
        </w:r>
        <w:r>
          <w:fldChar w:fldCharType="begin"/>
        </w:r>
        <w:r>
          <w:instrText xml:space="preserve"> PAGEREF _Toc31767 \h </w:instrText>
        </w:r>
        <w:r>
          <w:fldChar w:fldCharType="separate"/>
        </w:r>
        <w:r>
          <w:t>33</w:t>
        </w:r>
        <w:r>
          <w:fldChar w:fldCharType="end"/>
        </w:r>
      </w:hyperlink>
    </w:p>
    <w:p>
      <w:pPr>
        <w:pStyle w:val="TOC2"/>
        <w:tabs>
          <w:tab w:val="right" w:leader="dot" w:pos="8306"/>
        </w:tabs>
      </w:pPr>
      <w:hyperlink w:anchor="_Toc17064" w:history="1">
        <w:r>
          <w:rPr>
            <w:rFonts w:ascii="仿宋" w:eastAsia="仿宋" w:hAnsi="仿宋" w:cs="仿宋" w:hint="eastAsia"/>
            <w:lang w:eastAsia="zh-CN"/>
          </w:rPr>
          <w:t>(三)、运营期环境保护</w:t>
        </w:r>
        <w:r>
          <w:tab/>
        </w:r>
        <w:r>
          <w:fldChar w:fldCharType="begin"/>
        </w:r>
        <w:r>
          <w:instrText xml:space="preserve"> PAGEREF _Toc17064 \h </w:instrText>
        </w:r>
        <w:r>
          <w:fldChar w:fldCharType="separate"/>
        </w:r>
        <w:r>
          <w:t>34</w:t>
        </w:r>
        <w:r>
          <w:fldChar w:fldCharType="end"/>
        </w:r>
      </w:hyperlink>
    </w:p>
    <w:p>
      <w:pPr>
        <w:pStyle w:val="TOC2"/>
        <w:tabs>
          <w:tab w:val="right" w:leader="dot" w:pos="8306"/>
        </w:tabs>
      </w:pPr>
      <w:hyperlink w:anchor="_Toc4991" w:history="1">
        <w:r>
          <w:rPr>
            <w:rFonts w:ascii="仿宋" w:eastAsia="仿宋" w:hAnsi="仿宋" w:cs="仿宋" w:hint="eastAsia"/>
            <w:lang w:eastAsia="zh-CN"/>
          </w:rPr>
          <w:t>(四)、失业保险服务项目建设对区域经济的影响</w:t>
        </w:r>
        <w:r>
          <w:tab/>
        </w:r>
        <w:r>
          <w:fldChar w:fldCharType="begin"/>
        </w:r>
        <w:r>
          <w:instrText xml:space="preserve"> PAGEREF _Toc4991 \h </w:instrText>
        </w:r>
        <w:r>
          <w:fldChar w:fldCharType="separate"/>
        </w:r>
        <w:r>
          <w:t>35</w:t>
        </w:r>
        <w:r>
          <w:fldChar w:fldCharType="end"/>
        </w:r>
      </w:hyperlink>
    </w:p>
    <w:p>
      <w:pPr>
        <w:pStyle w:val="TOC2"/>
        <w:tabs>
          <w:tab w:val="right" w:leader="dot" w:pos="8306"/>
        </w:tabs>
      </w:pPr>
      <w:hyperlink w:anchor="_Toc22729" w:history="1">
        <w:r>
          <w:rPr>
            <w:rFonts w:ascii="仿宋" w:eastAsia="仿宋" w:hAnsi="仿宋" w:cs="仿宋" w:hint="eastAsia"/>
            <w:lang w:eastAsia="zh-CN"/>
          </w:rPr>
          <w:t>(五)、废弃物处理</w:t>
        </w:r>
        <w:r>
          <w:tab/>
        </w:r>
        <w:r>
          <w:fldChar w:fldCharType="begin"/>
        </w:r>
        <w:r>
          <w:instrText xml:space="preserve"> PAGEREF _Toc22729 \h </w:instrText>
        </w:r>
        <w:r>
          <w:fldChar w:fldCharType="separate"/>
        </w:r>
        <w:r>
          <w:t>37</w:t>
        </w:r>
        <w:r>
          <w:fldChar w:fldCharType="end"/>
        </w:r>
      </w:hyperlink>
    </w:p>
    <w:p>
      <w:pPr>
        <w:pStyle w:val="TOC2"/>
        <w:tabs>
          <w:tab w:val="right" w:leader="dot" w:pos="8306"/>
        </w:tabs>
      </w:pPr>
      <w:hyperlink w:anchor="_Toc12587" w:history="1">
        <w:r>
          <w:rPr>
            <w:rFonts w:ascii="仿宋" w:eastAsia="仿宋" w:hAnsi="仿宋" w:cs="仿宋" w:hint="eastAsia"/>
            <w:lang w:eastAsia="zh-CN"/>
          </w:rPr>
          <w:t>(六)、特殊环境影响分析</w:t>
        </w:r>
        <w:r>
          <w:tab/>
        </w:r>
        <w:r>
          <w:fldChar w:fldCharType="begin"/>
        </w:r>
        <w:r>
          <w:instrText xml:space="preserve"> PAGEREF _Toc12587 \h </w:instrText>
        </w:r>
        <w:r>
          <w:fldChar w:fldCharType="separate"/>
        </w:r>
        <w:r>
          <w:t>38</w:t>
        </w:r>
        <w:r>
          <w:fldChar w:fldCharType="end"/>
        </w:r>
      </w:hyperlink>
    </w:p>
    <w:p>
      <w:pPr>
        <w:pStyle w:val="TOC2"/>
        <w:tabs>
          <w:tab w:val="right" w:leader="dot" w:pos="8306"/>
        </w:tabs>
      </w:pPr>
      <w:hyperlink w:anchor="_Toc54" w:history="1">
        <w:r>
          <w:rPr>
            <w:rFonts w:ascii="仿宋" w:eastAsia="仿宋" w:hAnsi="仿宋" w:cs="仿宋" w:hint="eastAsia"/>
            <w:lang w:eastAsia="zh-CN"/>
          </w:rPr>
          <w:t>(七)、清洁生产</w:t>
        </w:r>
        <w:r>
          <w:tab/>
        </w:r>
        <w:r>
          <w:fldChar w:fldCharType="begin"/>
        </w:r>
        <w:r>
          <w:instrText xml:space="preserve"> PAGEREF _Toc54 \h </w:instrText>
        </w:r>
        <w:r>
          <w:fldChar w:fldCharType="separate"/>
        </w:r>
        <w:r>
          <w:t>40</w:t>
        </w:r>
        <w:r>
          <w:fldChar w:fldCharType="end"/>
        </w:r>
      </w:hyperlink>
    </w:p>
    <w:p>
      <w:pPr>
        <w:pStyle w:val="TOC2"/>
        <w:tabs>
          <w:tab w:val="right" w:leader="dot" w:pos="8306"/>
        </w:tabs>
      </w:pPr>
      <w:hyperlink w:anchor="_Toc22450" w:history="1">
        <w:r>
          <w:rPr>
            <w:rFonts w:ascii="仿宋" w:eastAsia="仿宋" w:hAnsi="仿宋" w:cs="仿宋" w:hint="eastAsia"/>
            <w:lang w:eastAsia="zh-CN"/>
          </w:rPr>
          <w:t>(八)、环境保护综合评价</w:t>
        </w:r>
        <w:r>
          <w:tab/>
        </w:r>
        <w:r>
          <w:fldChar w:fldCharType="begin"/>
        </w:r>
        <w:r>
          <w:instrText xml:space="preserve"> PAGEREF _Toc22450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15" w:history="1">
        <w:r>
          <w:rPr>
            <w:rFonts w:ascii="仿宋" w:eastAsia="仿宋" w:hAnsi="仿宋" w:cs="仿宋" w:hint="eastAsia"/>
            <w:lang w:eastAsia="zh-CN"/>
          </w:rPr>
          <w:t>十、失业保险服务项目人力资源培养与发展</w:t>
        </w:r>
        <w:r>
          <w:tab/>
        </w:r>
        <w:r>
          <w:fldChar w:fldCharType="begin"/>
        </w:r>
        <w:r>
          <w:instrText xml:space="preserve"> PAGEREF _Toc23515 \h </w:instrText>
        </w:r>
        <w:r>
          <w:fldChar w:fldCharType="separate"/>
        </w:r>
        <w:r>
          <w:t>42</w:t>
        </w:r>
        <w:r>
          <w:fldChar w:fldCharType="end"/>
        </w:r>
      </w:hyperlink>
    </w:p>
    <w:p>
      <w:pPr>
        <w:pStyle w:val="TOC2"/>
        <w:tabs>
          <w:tab w:val="right" w:leader="dot" w:pos="8306"/>
        </w:tabs>
      </w:pPr>
      <w:hyperlink w:anchor="_Toc26166" w:history="1">
        <w:r>
          <w:rPr>
            <w:rFonts w:ascii="仿宋" w:eastAsia="仿宋" w:hAnsi="仿宋" w:cs="仿宋" w:hint="eastAsia"/>
            <w:lang w:eastAsia="zh-CN"/>
          </w:rPr>
          <w:t>(一)、人才需求与规划</w:t>
        </w:r>
        <w:r>
          <w:tab/>
        </w:r>
        <w:r>
          <w:fldChar w:fldCharType="begin"/>
        </w:r>
        <w:r>
          <w:instrText xml:space="preserve"> PAGEREF _Toc26166 \h </w:instrText>
        </w:r>
        <w:r>
          <w:fldChar w:fldCharType="separate"/>
        </w:r>
        <w:r>
          <w:t>42</w:t>
        </w:r>
        <w:r>
          <w:fldChar w:fldCharType="end"/>
        </w:r>
      </w:hyperlink>
    </w:p>
    <w:p>
      <w:pPr>
        <w:pStyle w:val="TOC2"/>
        <w:tabs>
          <w:tab w:val="right" w:leader="dot" w:pos="8306"/>
        </w:tabs>
      </w:pPr>
      <w:hyperlink w:anchor="_Toc7825" w:history="1">
        <w:r>
          <w:rPr>
            <w:rFonts w:ascii="仿宋" w:eastAsia="仿宋" w:hAnsi="仿宋" w:cs="仿宋" w:hint="eastAsia"/>
            <w:lang w:eastAsia="zh-CN"/>
          </w:rPr>
          <w:t>(二)、培训与发展计划</w:t>
        </w:r>
        <w:r>
          <w:tab/>
        </w:r>
        <w:r>
          <w:fldChar w:fldCharType="begin"/>
        </w:r>
        <w:r>
          <w:instrText xml:space="preserve"> PAGEREF _Toc7825 \h </w:instrText>
        </w:r>
        <w:r>
          <w:fldChar w:fldCharType="separate"/>
        </w:r>
        <w:r>
          <w:t>42</w:t>
        </w:r>
        <w:r>
          <w:fldChar w:fldCharType="end"/>
        </w:r>
      </w:hyperlink>
    </w:p>
    <w:p>
      <w:pPr>
        <w:pStyle w:val="TOC1"/>
        <w:tabs>
          <w:tab w:val="right" w:leader="dot" w:pos="8306"/>
        </w:tabs>
      </w:pPr>
      <w:hyperlink w:anchor="_Toc23401" w:history="1">
        <w:r>
          <w:rPr>
            <w:rFonts w:ascii="仿宋" w:eastAsia="仿宋" w:hAnsi="仿宋" w:cs="仿宋" w:hint="eastAsia"/>
            <w:lang w:eastAsia="zh-CN"/>
          </w:rPr>
          <w:t>十一、失业保险服务项目财务管理</w:t>
        </w:r>
        <w:r>
          <w:tab/>
        </w:r>
        <w:r>
          <w:fldChar w:fldCharType="begin"/>
        </w:r>
        <w:r>
          <w:instrText xml:space="preserve"> PAGEREF _Toc23401 \h </w:instrText>
        </w:r>
        <w:r>
          <w:fldChar w:fldCharType="separate"/>
        </w:r>
        <w:r>
          <w:t>43</w:t>
        </w:r>
        <w:r>
          <w:fldChar w:fldCharType="end"/>
        </w:r>
      </w:hyperlink>
    </w:p>
    <w:p>
      <w:pPr>
        <w:pStyle w:val="TOC2"/>
        <w:tabs>
          <w:tab w:val="right" w:leader="dot" w:pos="8306"/>
        </w:tabs>
      </w:pPr>
      <w:hyperlink w:anchor="_Toc28313" w:history="1">
        <w:r>
          <w:rPr>
            <w:rFonts w:ascii="仿宋" w:eastAsia="仿宋" w:hAnsi="仿宋" w:cs="仿宋" w:hint="eastAsia"/>
            <w:lang w:eastAsia="zh-CN"/>
          </w:rPr>
          <w:t>(一)、资金需求大</w:t>
        </w:r>
        <w:r>
          <w:tab/>
        </w:r>
        <w:r>
          <w:fldChar w:fldCharType="begin"/>
        </w:r>
        <w:r>
          <w:instrText xml:space="preserve"> PAGEREF _Toc28313 \h </w:instrText>
        </w:r>
        <w:r>
          <w:fldChar w:fldCharType="separate"/>
        </w:r>
        <w:r>
          <w:t>43</w:t>
        </w:r>
        <w:r>
          <w:fldChar w:fldCharType="end"/>
        </w:r>
      </w:hyperlink>
    </w:p>
    <w:p>
      <w:pPr>
        <w:pStyle w:val="TOC2"/>
        <w:tabs>
          <w:tab w:val="right" w:leader="dot" w:pos="8306"/>
        </w:tabs>
      </w:pPr>
      <w:hyperlink w:anchor="_Toc9617" w:history="1">
        <w:r>
          <w:rPr>
            <w:rFonts w:ascii="仿宋" w:eastAsia="仿宋" w:hAnsi="仿宋" w:cs="仿宋" w:hint="eastAsia"/>
            <w:lang w:eastAsia="zh-CN"/>
          </w:rPr>
          <w:t>(二)、研发周期长</w:t>
        </w:r>
        <w:r>
          <w:tab/>
        </w:r>
        <w:r>
          <w:fldChar w:fldCharType="begin"/>
        </w:r>
        <w:r>
          <w:instrText xml:space="preserve"> PAGEREF _Toc9617 \h </w:instrText>
        </w:r>
        <w:r>
          <w:fldChar w:fldCharType="separate"/>
        </w:r>
        <w:r>
          <w:t>44</w:t>
        </w:r>
        <w:r>
          <w:fldChar w:fldCharType="end"/>
        </w:r>
      </w:hyperlink>
    </w:p>
    <w:p>
      <w:pPr>
        <w:pStyle w:val="TOC2"/>
        <w:tabs>
          <w:tab w:val="right" w:leader="dot" w:pos="8306"/>
        </w:tabs>
      </w:pPr>
      <w:hyperlink w:anchor="_Toc1533" w:history="1">
        <w:r>
          <w:rPr>
            <w:rFonts w:ascii="仿宋" w:eastAsia="仿宋" w:hAnsi="仿宋" w:cs="仿宋" w:hint="eastAsia"/>
            <w:lang w:eastAsia="zh-CN"/>
          </w:rPr>
          <w:t>(三)、市场风险大</w:t>
        </w:r>
        <w:r>
          <w:tab/>
        </w:r>
        <w:r>
          <w:fldChar w:fldCharType="begin"/>
        </w:r>
        <w:r>
          <w:instrText xml:space="preserve"> PAGEREF _Toc1533 \h </w:instrText>
        </w:r>
        <w:r>
          <w:fldChar w:fldCharType="separate"/>
        </w:r>
        <w:r>
          <w:t>45</w:t>
        </w:r>
        <w:r>
          <w:fldChar w:fldCharType="end"/>
        </w:r>
      </w:hyperlink>
    </w:p>
    <w:p>
      <w:pPr>
        <w:pStyle w:val="TOC2"/>
        <w:tabs>
          <w:tab w:val="right" w:leader="dot" w:pos="8306"/>
        </w:tabs>
      </w:pPr>
      <w:hyperlink w:anchor="_Toc4074" w:history="1">
        <w:r>
          <w:rPr>
            <w:rFonts w:ascii="仿宋" w:eastAsia="仿宋" w:hAnsi="仿宋" w:cs="仿宋" w:hint="eastAsia"/>
            <w:lang w:eastAsia="zh-CN"/>
          </w:rPr>
          <w:t>(四)、利润率高</w:t>
        </w:r>
        <w:r>
          <w:tab/>
        </w:r>
        <w:r>
          <w:fldChar w:fldCharType="begin"/>
        </w:r>
        <w:r>
          <w:instrText xml:space="preserve"> PAGEREF _Toc4074 \h </w:instrText>
        </w:r>
        <w:r>
          <w:fldChar w:fldCharType="separate"/>
        </w:r>
        <w:r>
          <w:t>48</w:t>
        </w:r>
        <w:r>
          <w:fldChar w:fldCharType="end"/>
        </w:r>
      </w:hyperlink>
    </w:p>
    <w:p>
      <w:pPr>
        <w:pStyle w:val="TOC1"/>
        <w:tabs>
          <w:tab w:val="right" w:leader="dot" w:pos="8306"/>
        </w:tabs>
      </w:pPr>
      <w:hyperlink w:anchor="_Toc32513" w:history="1">
        <w:r>
          <w:rPr>
            <w:rFonts w:ascii="仿宋" w:eastAsia="仿宋" w:hAnsi="仿宋" w:cs="仿宋" w:hint="eastAsia"/>
            <w:lang w:eastAsia="zh-CN"/>
          </w:rPr>
          <w:t>十二、失业保险服务项目人力资源管理</w:t>
        </w:r>
        <w:r>
          <w:tab/>
        </w:r>
        <w:r>
          <w:fldChar w:fldCharType="begin"/>
        </w:r>
        <w:r>
          <w:instrText xml:space="preserve"> PAGEREF _Toc32513 \h </w:instrText>
        </w:r>
        <w:r>
          <w:fldChar w:fldCharType="separate"/>
        </w:r>
        <w:r>
          <w:t>50</w:t>
        </w:r>
        <w:r>
          <w:fldChar w:fldCharType="end"/>
        </w:r>
      </w:hyperlink>
    </w:p>
    <w:p>
      <w:pPr>
        <w:pStyle w:val="TOC2"/>
        <w:tabs>
          <w:tab w:val="right" w:leader="dot" w:pos="8306"/>
        </w:tabs>
      </w:pPr>
      <w:hyperlink w:anchor="_Toc8148" w:history="1">
        <w:r>
          <w:rPr>
            <w:rFonts w:ascii="仿宋" w:eastAsia="仿宋" w:hAnsi="仿宋" w:cs="仿宋" w:hint="eastAsia"/>
            <w:lang w:eastAsia="zh-CN"/>
          </w:rPr>
          <w:t>(一)、建立健全的预算管理制度</w:t>
        </w:r>
        <w:r>
          <w:tab/>
        </w:r>
        <w:r>
          <w:fldChar w:fldCharType="begin"/>
        </w:r>
        <w:r>
          <w:instrText xml:space="preserve"> PAGEREF _Toc8148 \h </w:instrText>
        </w:r>
        <w:r>
          <w:fldChar w:fldCharType="separate"/>
        </w:r>
        <w:r>
          <w:t>50</w:t>
        </w:r>
        <w:r>
          <w:fldChar w:fldCharType="end"/>
        </w:r>
      </w:hyperlink>
    </w:p>
    <w:p>
      <w:pPr>
        <w:pStyle w:val="TOC2"/>
        <w:tabs>
          <w:tab w:val="right" w:leader="dot" w:pos="8306"/>
        </w:tabs>
      </w:pPr>
      <w:hyperlink w:anchor="_Toc29955" w:history="1">
        <w:r>
          <w:rPr>
            <w:rFonts w:ascii="仿宋" w:eastAsia="仿宋" w:hAnsi="仿宋" w:cs="仿宋" w:hint="eastAsia"/>
            <w:lang w:eastAsia="zh-CN"/>
          </w:rPr>
          <w:t>(二)、加强资金流动监控</w:t>
        </w:r>
        <w:r>
          <w:tab/>
        </w:r>
        <w:r>
          <w:fldChar w:fldCharType="begin"/>
        </w:r>
        <w:r>
          <w:instrText xml:space="preserve"> PAGEREF _Toc29955 \h </w:instrText>
        </w:r>
        <w:r>
          <w:fldChar w:fldCharType="separate"/>
        </w:r>
        <w:r>
          <w:t>52</w:t>
        </w:r>
        <w:r>
          <w:fldChar w:fldCharType="end"/>
        </w:r>
      </w:hyperlink>
    </w:p>
    <w:p>
      <w:pPr>
        <w:pStyle w:val="TOC2"/>
        <w:tabs>
          <w:tab w:val="right" w:leader="dot" w:pos="8306"/>
        </w:tabs>
      </w:pPr>
      <w:hyperlink w:anchor="_Toc2221" w:history="1">
        <w:r>
          <w:rPr>
            <w:rFonts w:ascii="仿宋" w:eastAsia="仿宋" w:hAnsi="仿宋" w:cs="仿宋" w:hint="eastAsia"/>
            <w:lang w:eastAsia="zh-CN"/>
          </w:rPr>
          <w:t>(三)、制定完善的风险控制机制</w:t>
        </w:r>
        <w:r>
          <w:tab/>
        </w:r>
        <w:r>
          <w:fldChar w:fldCharType="begin"/>
        </w:r>
        <w:r>
          <w:instrText xml:space="preserve"> PAGEREF _Toc2221 \h </w:instrText>
        </w:r>
        <w:r>
          <w:fldChar w:fldCharType="separate"/>
        </w:r>
        <w:r>
          <w:t>53</w:t>
        </w:r>
        <w:r>
          <w:fldChar w:fldCharType="end"/>
        </w:r>
      </w:hyperlink>
    </w:p>
    <w:p>
      <w:pPr>
        <w:pStyle w:val="TOC2"/>
        <w:tabs>
          <w:tab w:val="right" w:leader="dot" w:pos="8306"/>
        </w:tabs>
      </w:pPr>
      <w:hyperlink w:anchor="_Toc9599" w:history="1">
        <w:r>
          <w:rPr>
            <w:rFonts w:ascii="仿宋" w:eastAsia="仿宋" w:hAnsi="仿宋" w:cs="仿宋" w:hint="eastAsia"/>
            <w:lang w:eastAsia="zh-CN"/>
          </w:rPr>
          <w:t>(四)、优化成本管理</w:t>
        </w:r>
        <w:r>
          <w:tab/>
        </w:r>
        <w:r>
          <w:fldChar w:fldCharType="begin"/>
        </w:r>
        <w:r>
          <w:instrText xml:space="preserve"> PAGEREF _Toc9599 \h </w:instrText>
        </w:r>
        <w:r>
          <w:fldChar w:fldCharType="separate"/>
        </w:r>
        <w:r>
          <w:t>54</w:t>
        </w:r>
        <w:r>
          <w:fldChar w:fldCharType="end"/>
        </w:r>
      </w:hyperlink>
    </w:p>
    <w:p>
      <w:pPr>
        <w:pStyle w:val="TOC1"/>
        <w:tabs>
          <w:tab w:val="right" w:leader="dot" w:pos="8306"/>
        </w:tabs>
      </w:pPr>
      <w:hyperlink w:anchor="_Toc21321" w:history="1">
        <w:r>
          <w:rPr>
            <w:rFonts w:ascii="仿宋" w:eastAsia="仿宋" w:hAnsi="仿宋" w:cs="仿宋" w:hint="eastAsia"/>
            <w:lang w:eastAsia="zh-CN"/>
          </w:rPr>
          <w:t>十三、失业保险服务项目治理与监督</w:t>
        </w:r>
        <w:r>
          <w:tab/>
        </w:r>
        <w:r>
          <w:fldChar w:fldCharType="begin"/>
        </w:r>
        <w:r>
          <w:instrText xml:space="preserve"> PAGEREF _Toc21321 \h </w:instrText>
        </w:r>
        <w:r>
          <w:fldChar w:fldCharType="separate"/>
        </w:r>
        <w:r>
          <w:t>56</w:t>
        </w:r>
        <w:r>
          <w:fldChar w:fldCharType="end"/>
        </w:r>
      </w:hyperlink>
    </w:p>
    <w:p>
      <w:pPr>
        <w:pStyle w:val="TOC2"/>
        <w:tabs>
          <w:tab w:val="right" w:leader="dot" w:pos="8306"/>
        </w:tabs>
      </w:pPr>
      <w:hyperlink w:anchor="_Toc23060" w:history="1">
        <w:r>
          <w:rPr>
            <w:rFonts w:ascii="仿宋" w:eastAsia="仿宋" w:hAnsi="仿宋" w:cs="仿宋" w:hint="eastAsia"/>
            <w:lang w:eastAsia="zh-CN"/>
          </w:rPr>
          <w:t>(一)、失业保险服务项目治理结构</w:t>
        </w:r>
        <w:r>
          <w:tab/>
        </w:r>
        <w:r>
          <w:fldChar w:fldCharType="begin"/>
        </w:r>
        <w:r>
          <w:instrText xml:space="preserve"> PAGEREF _Toc23060 \h </w:instrText>
        </w:r>
        <w:r>
          <w:fldChar w:fldCharType="separate"/>
        </w:r>
        <w:r>
          <w:t>56</w:t>
        </w:r>
        <w:r>
          <w:fldChar w:fldCharType="end"/>
        </w:r>
      </w:hyperlink>
    </w:p>
    <w:p>
      <w:pPr>
        <w:pStyle w:val="TOC2"/>
        <w:tabs>
          <w:tab w:val="right" w:leader="dot" w:pos="8306"/>
        </w:tabs>
      </w:pPr>
      <w:hyperlink w:anchor="_Toc32362" w:history="1">
        <w:r>
          <w:rPr>
            <w:rFonts w:ascii="仿宋" w:eastAsia="仿宋" w:hAnsi="仿宋" w:cs="仿宋" w:hint="eastAsia"/>
            <w:lang w:eastAsia="zh-CN"/>
          </w:rPr>
          <w:t>(二)、监督与审计</w:t>
        </w:r>
        <w:r>
          <w:tab/>
        </w:r>
        <w:r>
          <w:fldChar w:fldCharType="begin"/>
        </w:r>
        <w:r>
          <w:instrText xml:space="preserve"> PAGEREF _Toc32362 \h </w:instrText>
        </w:r>
        <w:r>
          <w:fldChar w:fldCharType="separate"/>
        </w:r>
        <w:r>
          <w:t>57</w:t>
        </w:r>
        <w:r>
          <w:fldChar w:fldCharType="end"/>
        </w:r>
      </w:hyperlink>
    </w:p>
    <w:p>
      <w:pPr>
        <w:pStyle w:val="TOC1"/>
        <w:tabs>
          <w:tab w:val="right" w:leader="dot" w:pos="8306"/>
        </w:tabs>
      </w:pPr>
      <w:hyperlink w:anchor="_Toc27572" w:history="1">
        <w:r>
          <w:rPr>
            <w:rFonts w:ascii="仿宋" w:eastAsia="仿宋" w:hAnsi="仿宋" w:cs="仿宋" w:hint="eastAsia"/>
            <w:lang w:eastAsia="zh-CN"/>
          </w:rPr>
          <w:t>十四、失业保险服务项目变更管理</w:t>
        </w:r>
        <w:r>
          <w:tab/>
        </w:r>
        <w:r>
          <w:fldChar w:fldCharType="begin"/>
        </w:r>
        <w:r>
          <w:instrText xml:space="preserve"> PAGEREF _Toc27572 \h </w:instrText>
        </w:r>
        <w:r>
          <w:fldChar w:fldCharType="separate"/>
        </w:r>
        <w:r>
          <w:t>59</w:t>
        </w:r>
        <w:r>
          <w:fldChar w:fldCharType="end"/>
        </w:r>
      </w:hyperlink>
    </w:p>
    <w:p>
      <w:pPr>
        <w:pStyle w:val="TOC2"/>
        <w:tabs>
          <w:tab w:val="right" w:leader="dot" w:pos="8306"/>
        </w:tabs>
      </w:pPr>
      <w:hyperlink w:anchor="_Toc18337" w:history="1">
        <w:r>
          <w:rPr>
            <w:rFonts w:ascii="仿宋" w:eastAsia="仿宋" w:hAnsi="仿宋" w:cs="仿宋" w:hint="eastAsia"/>
            <w:lang w:eastAsia="zh-CN"/>
          </w:rPr>
          <w:t>(一)、变更申请与评估</w:t>
        </w:r>
        <w:r>
          <w:tab/>
        </w:r>
        <w:r>
          <w:fldChar w:fldCharType="begin"/>
        </w:r>
        <w:r>
          <w:instrText xml:space="preserve"> PAGEREF _Toc18337 \h </w:instrText>
        </w:r>
        <w:r>
          <w:fldChar w:fldCharType="separate"/>
        </w:r>
        <w:r>
          <w:t>59</w:t>
        </w:r>
        <w:r>
          <w:fldChar w:fldCharType="end"/>
        </w:r>
      </w:hyperlink>
    </w:p>
    <w:p>
      <w:pPr>
        <w:pStyle w:val="TOC2"/>
        <w:tabs>
          <w:tab w:val="right" w:leader="dot" w:pos="8306"/>
        </w:tabs>
      </w:pPr>
      <w:hyperlink w:anchor="_Toc28783" w:history="1">
        <w:r>
          <w:rPr>
            <w:rFonts w:ascii="仿宋" w:eastAsia="仿宋" w:hAnsi="仿宋" w:cs="仿宋" w:hint="eastAsia"/>
            <w:lang w:eastAsia="zh-CN"/>
          </w:rPr>
          <w:t>(二)、变更实施与控制</w:t>
        </w:r>
        <w:r>
          <w:tab/>
        </w:r>
        <w:r>
          <w:fldChar w:fldCharType="begin"/>
        </w:r>
        <w:r>
          <w:instrText xml:space="preserve"> PAGEREF _Toc28783 \h </w:instrText>
        </w:r>
        <w:r>
          <w:fldChar w:fldCharType="separate"/>
        </w:r>
        <w:r>
          <w:t>59</w:t>
        </w:r>
        <w:r>
          <w:fldChar w:fldCharType="end"/>
        </w:r>
      </w:hyperlink>
    </w:p>
    <w:p>
      <w:pPr>
        <w:pStyle w:val="TOC1"/>
        <w:tabs>
          <w:tab w:val="right" w:leader="dot" w:pos="8306"/>
        </w:tabs>
      </w:pPr>
      <w:hyperlink w:anchor="_Toc2167" w:history="1">
        <w:r>
          <w:rPr>
            <w:rFonts w:ascii="仿宋" w:eastAsia="仿宋" w:hAnsi="仿宋" w:cs="仿宋" w:hint="eastAsia"/>
            <w:lang w:eastAsia="zh-CN"/>
          </w:rPr>
          <w:t>十五、失业保险服务项目实施保障措施</w:t>
        </w:r>
        <w:r>
          <w:tab/>
        </w:r>
        <w:r>
          <w:fldChar w:fldCharType="begin"/>
        </w:r>
        <w:r>
          <w:instrText xml:space="preserve"> PAGEREF _Toc2167 \h </w:instrText>
        </w:r>
        <w:r>
          <w:fldChar w:fldCharType="separate"/>
        </w:r>
        <w:r>
          <w:t>60</w:t>
        </w:r>
        <w:r>
          <w:fldChar w:fldCharType="end"/>
        </w:r>
      </w:hyperlink>
    </w:p>
    <w:p>
      <w:pPr>
        <w:pStyle w:val="TOC2"/>
        <w:tabs>
          <w:tab w:val="right" w:leader="dot" w:pos="8306"/>
        </w:tabs>
      </w:pPr>
      <w:hyperlink w:anchor="_Toc28790" w:history="1">
        <w:r>
          <w:rPr>
            <w:rFonts w:ascii="仿宋" w:eastAsia="仿宋" w:hAnsi="仿宋" w:cs="仿宋" w:hint="eastAsia"/>
            <w:lang w:eastAsia="zh-CN"/>
          </w:rPr>
          <w:t>(一)、失业保险服务项目实施保障机制</w:t>
        </w:r>
        <w:r>
          <w:tab/>
        </w:r>
        <w:r>
          <w:fldChar w:fldCharType="begin"/>
        </w:r>
        <w:r>
          <w:instrText xml:space="preserve"> PAGEREF _Toc28790 \h </w:instrText>
        </w:r>
        <w:r>
          <w:fldChar w:fldCharType="separate"/>
        </w:r>
        <w:r>
          <w:t>60</w:t>
        </w:r>
        <w:r>
          <w:fldChar w:fldCharType="end"/>
        </w:r>
      </w:hyperlink>
    </w:p>
    <w:p>
      <w:pPr>
        <w:pStyle w:val="TOC2"/>
        <w:tabs>
          <w:tab w:val="right" w:leader="dot" w:pos="8306"/>
        </w:tabs>
      </w:pPr>
      <w:hyperlink w:anchor="_Toc12773" w:history="1">
        <w:r>
          <w:rPr>
            <w:rFonts w:ascii="仿宋" w:eastAsia="仿宋" w:hAnsi="仿宋" w:cs="仿宋" w:hint="eastAsia"/>
            <w:lang w:eastAsia="zh-CN"/>
          </w:rPr>
          <w:t>(二)、失业保险服务项目法律合规要求</w:t>
        </w:r>
        <w:r>
          <w:tab/>
        </w:r>
        <w:r>
          <w:fldChar w:fldCharType="begin"/>
        </w:r>
        <w:r>
          <w:instrText xml:space="preserve"> PAGEREF _Toc12773 \h </w:instrText>
        </w:r>
        <w:r>
          <w:fldChar w:fldCharType="separate"/>
        </w:r>
        <w:r>
          <w:t>63</w:t>
        </w:r>
        <w:r>
          <w:fldChar w:fldCharType="end"/>
        </w:r>
      </w:hyperlink>
    </w:p>
    <w:p>
      <w:pPr>
        <w:pStyle w:val="TOC2"/>
        <w:tabs>
          <w:tab w:val="right" w:leader="dot" w:pos="8306"/>
        </w:tabs>
      </w:pPr>
      <w:hyperlink w:anchor="_Toc9285" w:history="1">
        <w:r>
          <w:rPr>
            <w:rFonts w:ascii="仿宋" w:eastAsia="仿宋" w:hAnsi="仿宋" w:cs="仿宋" w:hint="eastAsia"/>
            <w:lang w:eastAsia="zh-CN"/>
          </w:rPr>
          <w:t>(三)、失业保险服务项目合同管理与法律事务</w:t>
        </w:r>
        <w:r>
          <w:tab/>
        </w:r>
        <w:r>
          <w:fldChar w:fldCharType="begin"/>
        </w:r>
        <w:r>
          <w:instrText xml:space="preserve"> PAGEREF _Toc9285 \h </w:instrText>
        </w:r>
        <w:r>
          <w:fldChar w:fldCharType="separate"/>
        </w:r>
        <w:r>
          <w:t>68</w:t>
        </w:r>
        <w:r>
          <w:fldChar w:fldCharType="end"/>
        </w:r>
      </w:hyperlink>
    </w:p>
    <w:p>
      <w:pPr>
        <w:pStyle w:val="TOC2"/>
        <w:tabs>
          <w:tab w:val="right" w:leader="dot" w:pos="8306"/>
        </w:tabs>
      </w:pPr>
      <w:hyperlink w:anchor="_Toc81" w:history="1">
        <w:r>
          <w:rPr>
            <w:rFonts w:ascii="仿宋" w:eastAsia="仿宋" w:hAnsi="仿宋" w:cs="仿宋" w:hint="eastAsia"/>
            <w:lang w:eastAsia="zh-CN"/>
          </w:rPr>
          <w:t>(四)、失业保险服务项目知识产权保护策略</w:t>
        </w:r>
        <w:r>
          <w:tab/>
        </w:r>
        <w:r>
          <w:fldChar w:fldCharType="begin"/>
        </w:r>
        <w:r>
          <w:instrText xml:space="preserve"> PAGEREF _Toc81 \h </w:instrText>
        </w:r>
        <w:r>
          <w:fldChar w:fldCharType="separate"/>
        </w:r>
        <w:r>
          <w:t>74</w:t>
        </w:r>
        <w:r>
          <w:fldChar w:fldCharType="end"/>
        </w:r>
      </w:hyperlink>
    </w:p>
    <w:p>
      <w:pPr>
        <w:pStyle w:val="TOC1"/>
        <w:tabs>
          <w:tab w:val="right" w:leader="dot" w:pos="8306"/>
        </w:tabs>
      </w:pPr>
      <w:hyperlink w:anchor="_Toc3352" w:history="1">
        <w:r>
          <w:rPr>
            <w:rFonts w:ascii="仿宋" w:eastAsia="仿宋" w:hAnsi="仿宋" w:cs="仿宋" w:hint="eastAsia"/>
            <w:lang w:eastAsia="zh-CN"/>
          </w:rPr>
          <w:t>十六、失业保险服务项目工程方案分析</w:t>
        </w:r>
        <w:r>
          <w:tab/>
        </w:r>
        <w:r>
          <w:fldChar w:fldCharType="begin"/>
        </w:r>
        <w:r>
          <w:instrText xml:space="preserve"> PAGEREF _Toc3352 \h </w:instrText>
        </w:r>
        <w:r>
          <w:fldChar w:fldCharType="separate"/>
        </w:r>
        <w:r>
          <w:t>77</w:t>
        </w:r>
        <w:r>
          <w:fldChar w:fldCharType="end"/>
        </w:r>
      </w:hyperlink>
    </w:p>
    <w:p>
      <w:pPr>
        <w:pStyle w:val="TOC2"/>
        <w:tabs>
          <w:tab w:val="right" w:leader="dot" w:pos="8306"/>
        </w:tabs>
      </w:pPr>
      <w:hyperlink w:anchor="_Toc5295" w:history="1">
        <w:r>
          <w:rPr>
            <w:rFonts w:ascii="仿宋" w:eastAsia="仿宋" w:hAnsi="仿宋" w:cs="仿宋" w:hint="eastAsia"/>
            <w:lang w:eastAsia="zh-CN"/>
          </w:rPr>
          <w:t>(一)、建筑工程设计原则</w:t>
        </w:r>
        <w:r>
          <w:tab/>
        </w:r>
        <w:r>
          <w:fldChar w:fldCharType="begin"/>
        </w:r>
        <w:r>
          <w:instrText xml:space="preserve"> PAGEREF _Toc5295 \h </w:instrText>
        </w:r>
        <w:r>
          <w:fldChar w:fldCharType="separate"/>
        </w:r>
        <w:r>
          <w:t>77</w:t>
        </w:r>
        <w:r>
          <w:fldChar w:fldCharType="end"/>
        </w:r>
      </w:hyperlink>
    </w:p>
    <w:p>
      <w:pPr>
        <w:pStyle w:val="TOC2"/>
        <w:tabs>
          <w:tab w:val="right" w:leader="dot" w:pos="8306"/>
        </w:tabs>
      </w:pPr>
      <w:hyperlink w:anchor="_Toc538" w:history="1">
        <w:r>
          <w:rPr>
            <w:rFonts w:ascii="仿宋" w:eastAsia="仿宋" w:hAnsi="仿宋" w:cs="仿宋" w:hint="eastAsia"/>
            <w:lang w:eastAsia="zh-CN"/>
          </w:rPr>
          <w:t>(二)、土建工程建设指标</w:t>
        </w:r>
        <w:r>
          <w:tab/>
        </w:r>
        <w:r>
          <w:fldChar w:fldCharType="begin"/>
        </w:r>
        <w:r>
          <w:instrText xml:space="preserve"> PAGEREF _Toc538 \h </w:instrText>
        </w:r>
        <w:r>
          <w:fldChar w:fldCharType="separate"/>
        </w:r>
        <w:r>
          <w:t>80</w:t>
        </w:r>
        <w:r>
          <w:fldChar w:fldCharType="end"/>
        </w:r>
      </w:hyperlink>
    </w:p>
    <w:p>
      <w:pPr>
        <w:pStyle w:val="TOC1"/>
        <w:tabs>
          <w:tab w:val="right" w:leader="dot" w:pos="8306"/>
        </w:tabs>
      </w:pPr>
      <w:hyperlink w:anchor="_Toc17273" w:history="1">
        <w:r>
          <w:rPr>
            <w:rFonts w:ascii="仿宋" w:eastAsia="仿宋" w:hAnsi="仿宋" w:cs="仿宋" w:hint="eastAsia"/>
            <w:lang w:eastAsia="zh-CN"/>
          </w:rPr>
          <w:t>十七、风险识别与分类</w:t>
        </w:r>
        <w:r>
          <w:tab/>
        </w:r>
        <w:r>
          <w:fldChar w:fldCharType="begin"/>
        </w:r>
        <w:r>
          <w:instrText xml:space="preserve"> PAGEREF _Toc17273 \h </w:instrText>
        </w:r>
        <w:r>
          <w:fldChar w:fldCharType="separate"/>
        </w:r>
        <w:r>
          <w:t>82</w:t>
        </w:r>
        <w:r>
          <w:fldChar w:fldCharType="end"/>
        </w:r>
      </w:hyperlink>
    </w:p>
    <w:p>
      <w:pPr>
        <w:pStyle w:val="TOC2"/>
        <w:tabs>
          <w:tab w:val="right" w:leader="dot" w:pos="8306"/>
        </w:tabs>
      </w:pPr>
      <w:hyperlink w:anchor="_Toc24555" w:history="1">
        <w:r>
          <w:rPr>
            <w:rFonts w:ascii="仿宋" w:eastAsia="仿宋" w:hAnsi="仿宋" w:cs="仿宋" w:hint="eastAsia"/>
            <w:lang w:eastAsia="zh-CN"/>
          </w:rPr>
          <w:t>(一)、风险识别</w:t>
        </w:r>
        <w:r>
          <w:tab/>
        </w:r>
        <w:r>
          <w:fldChar w:fldCharType="begin"/>
        </w:r>
        <w:r>
          <w:instrText xml:space="preserve"> PAGEREF _Toc24555 \h </w:instrText>
        </w:r>
        <w:r>
          <w:fldChar w:fldCharType="separate"/>
        </w:r>
        <w:r>
          <w:t>82</w:t>
        </w:r>
        <w:r>
          <w:fldChar w:fldCharType="end"/>
        </w:r>
      </w:hyperlink>
    </w:p>
    <w:p>
      <w:pPr>
        <w:pStyle w:val="TOC2"/>
        <w:tabs>
          <w:tab w:val="right" w:leader="dot" w:pos="8306"/>
        </w:tabs>
      </w:pPr>
      <w:hyperlink w:anchor="_Toc12441" w:history="1">
        <w:r>
          <w:rPr>
            <w:rFonts w:ascii="仿宋" w:eastAsia="仿宋" w:hAnsi="仿宋" w:cs="仿宋" w:hint="eastAsia"/>
            <w:lang w:eastAsia="zh-CN"/>
          </w:rPr>
          <w:t>(二)、风险分类</w:t>
        </w:r>
        <w:r>
          <w:tab/>
        </w:r>
        <w:r>
          <w:fldChar w:fldCharType="begin"/>
        </w:r>
        <w:r>
          <w:instrText xml:space="preserve"> PAGEREF _Toc12441 \h </w:instrText>
        </w:r>
        <w:r>
          <w:fldChar w:fldCharType="separate"/>
        </w:r>
        <w:r>
          <w:t>83</w:t>
        </w:r>
        <w:r>
          <w:fldChar w:fldCharType="end"/>
        </w:r>
      </w:hyperlink>
    </w:p>
    <w:p>
      <w:pPr>
        <w:pStyle w:val="TOC1"/>
        <w:tabs>
          <w:tab w:val="right" w:leader="dot" w:pos="8306"/>
        </w:tabs>
      </w:pPr>
      <w:hyperlink w:anchor="_Toc13678" w:history="1">
        <w:r>
          <w:rPr>
            <w:rFonts w:ascii="仿宋" w:eastAsia="仿宋" w:hAnsi="仿宋" w:cs="仿宋" w:hint="eastAsia"/>
            <w:lang w:eastAsia="zh-CN"/>
          </w:rPr>
          <w:t>十八、利益相关者分析与沟通计划</w:t>
        </w:r>
        <w:r>
          <w:tab/>
        </w:r>
        <w:r>
          <w:fldChar w:fldCharType="begin"/>
        </w:r>
        <w:r>
          <w:instrText xml:space="preserve"> PAGEREF _Toc13678 \h </w:instrText>
        </w:r>
        <w:r>
          <w:fldChar w:fldCharType="separate"/>
        </w:r>
        <w:r>
          <w:t>85</w:t>
        </w:r>
        <w:r>
          <w:fldChar w:fldCharType="end"/>
        </w:r>
      </w:hyperlink>
    </w:p>
    <w:p>
      <w:pPr>
        <w:pStyle w:val="TOC2"/>
        <w:tabs>
          <w:tab w:val="right" w:leader="dot" w:pos="8306"/>
        </w:tabs>
      </w:pPr>
      <w:hyperlink w:anchor="_Toc18305" w:history="1">
        <w:r>
          <w:rPr>
            <w:rFonts w:ascii="仿宋" w:eastAsia="仿宋" w:hAnsi="仿宋" w:cs="仿宋" w:hint="eastAsia"/>
            <w:lang w:eastAsia="zh-CN"/>
          </w:rPr>
          <w:t>(一)、利益相关者分析</w:t>
        </w:r>
        <w:r>
          <w:tab/>
        </w:r>
        <w:r>
          <w:fldChar w:fldCharType="begin"/>
        </w:r>
        <w:r>
          <w:instrText xml:space="preserve"> PAGEREF _Toc18305 \h </w:instrText>
        </w:r>
        <w:r>
          <w:fldChar w:fldCharType="separate"/>
        </w:r>
        <w:r>
          <w:t>85</w:t>
        </w:r>
        <w:r>
          <w:fldChar w:fldCharType="end"/>
        </w:r>
      </w:hyperlink>
    </w:p>
    <w:p>
      <w:pPr>
        <w:pStyle w:val="TOC2"/>
        <w:tabs>
          <w:tab w:val="right" w:leader="dot" w:pos="8306"/>
        </w:tabs>
      </w:pPr>
      <w:hyperlink w:anchor="_Toc24580" w:history="1">
        <w:r>
          <w:rPr>
            <w:rFonts w:ascii="仿宋" w:eastAsia="仿宋" w:hAnsi="仿宋" w:cs="仿宋" w:hint="eastAsia"/>
            <w:lang w:eastAsia="zh-CN"/>
          </w:rPr>
          <w:t>(二)、沟通计划</w:t>
        </w:r>
        <w:r>
          <w:tab/>
        </w:r>
        <w:r>
          <w:fldChar w:fldCharType="begin"/>
        </w:r>
        <w:r>
          <w:instrText xml:space="preserve"> PAGEREF _Toc24580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920"/>
      <w:r>
        <w:rPr>
          <w:rFonts w:ascii="仿宋" w:eastAsia="仿宋" w:hAnsi="仿宋" w:cs="仿宋" w:hint="eastAsia"/>
          <w:sz w:val="28"/>
          <w:lang w:eastAsia="zh-CN"/>
        </w:rPr>
        <w:t>一、失业保险服务项目建设背景及必要性分析</w:t>
      </w:r>
      <w:bookmarkEnd w:id="2"/>
    </w:p>
    <w:p>
      <w:pPr>
        <w:pStyle w:val="Heading2"/>
        <w:rPr>
          <w:rFonts w:ascii="仿宋" w:eastAsia="仿宋" w:hAnsi="仿宋" w:cs="仿宋" w:hint="eastAsia"/>
          <w:lang w:eastAsia="zh-CN"/>
        </w:rPr>
      </w:pPr>
      <w:bookmarkStart w:id="3" w:name="_Toc4732"/>
      <w:r>
        <w:rPr>
          <w:rFonts w:ascii="仿宋" w:eastAsia="仿宋" w:hAnsi="仿宋" w:cs="仿宋" w:hint="eastAsia"/>
          <w:lang w:eastAsia="zh-CN"/>
        </w:rPr>
        <w:t>(一)、失业保险服务项目背景分析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失业保险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失业保险服务项目在这个潮流中的定位。同时，我们将关注行业内涌现的新兴机遇，以便失业保险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失业保险服务项目提供了强大的发展动力。我们将聚焦于行业内最新的技术发展趋势，包括但不限于人工智能、大数据分析、物联网等领域。通过深度的技术研究，我们将确保失业保险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失业保险服务项目发展的源泉。我们将投入更多的精力对市场需求进行深入剖析，超越表面的需求，深入挖掘潜在的市场痛点和机遇。通过对市场需求的细致了解，失业保险服务项目将更有针对性地设计解决方案，满足市场的多样化需求，从而更好地促进失业保险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失业保险服务项目战略至关重要。我们将对竞争态势进行更为深入的分析，包括但不限于市场份额、产品特点、客户满意度等多个维度。通过深度的竞争分析，失业保险服务项目将能够更准确地把握市场脉搏，制定具有竞争力的失业保险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失业保险服务项目的发展具有直接的影响。我们将进行更为全面的法规和政策分析，了解行业发展中的潜在法律风险和合规挑战。通过充分了解和遵守相关法规，失业保险服务项目将确保在法律框架内合法合规运营，为失业保险服务项目的稳健发展提供有力支持。</w:t>
      </w:r>
    </w:p>
    <w:p>
      <w:pPr>
        <w:pStyle w:val="Heading2"/>
        <w:ind w:firstLine="560" w:firstLineChars="200"/>
        <w:rPr>
          <w:rFonts w:ascii="仿宋" w:eastAsia="仿宋" w:hAnsi="仿宋" w:cs="仿宋" w:hint="eastAsia"/>
          <w:sz w:val="28"/>
          <w:lang w:eastAsia="zh-CN"/>
        </w:rPr>
      </w:pPr>
      <w:bookmarkStart w:id="4" w:name="_Toc24190"/>
      <w:r>
        <w:rPr>
          <w:rFonts w:ascii="仿宋" w:eastAsia="仿宋" w:hAnsi="仿宋" w:cs="仿宋" w:hint="eastAsia"/>
          <w:sz w:val="28"/>
          <w:lang w:eastAsia="zh-CN"/>
        </w:rPr>
        <w:t>(二)、失业保险服务项目建设必要性分析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建设的迫切性源于对行业发展趋势的深刻洞察。我们正处于一个行业变革的时代，科技创新、数字化转型成为企业发展的关键动力。失业保险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建设不仅仅是为了跟上潮流，更是为了通过技术创新推动企业的持续发展。通过引入先进的技术和解决方案，失业保险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失业保险服务项目的建设成为必然选择，通过提高产品质量、拓展服务领域，从而在竞争中获得更多的机会。失业保险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失业保险服务项目建设的必要性体现在对客户需求更精准的满足。通过失业保险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建设的背后是对企业持续创新的追求。只有通过不断创新，企业才能在竞争中立于不败之地。失业保险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6379"/>
      <w:r>
        <w:rPr>
          <w:rFonts w:ascii="仿宋" w:eastAsia="仿宋" w:hAnsi="仿宋" w:cs="仿宋" w:hint="eastAsia"/>
          <w:sz w:val="28"/>
          <w:lang w:eastAsia="zh-CN"/>
        </w:rPr>
        <w:t>二、失业保险服务项目选址可行性分析</w:t>
      </w:r>
      <w:bookmarkEnd w:id="5"/>
    </w:p>
    <w:p>
      <w:pPr>
        <w:pStyle w:val="Heading2"/>
        <w:rPr>
          <w:rFonts w:ascii="仿宋" w:eastAsia="仿宋" w:hAnsi="仿宋" w:cs="仿宋" w:hint="eastAsia"/>
          <w:lang w:eastAsia="zh-CN"/>
        </w:rPr>
      </w:pPr>
      <w:bookmarkStart w:id="6" w:name="_Toc23478"/>
      <w:r>
        <w:rPr>
          <w:rFonts w:ascii="仿宋" w:eastAsia="仿宋" w:hAnsi="仿宋" w:cs="仿宋" w:hint="eastAsia"/>
          <w:lang w:eastAsia="zh-CN"/>
        </w:rPr>
        <w:t>(一)、失业保险服务项目选址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该失业保险服务项目选址位于XX省XX市XX区XXX街道</w:t>
      </w:r>
    </w:p>
    <w:p>
      <w:pPr>
        <w:pStyle w:val="Heading2"/>
        <w:ind w:firstLine="560" w:firstLineChars="200"/>
        <w:rPr>
          <w:rFonts w:ascii="仿宋" w:eastAsia="仿宋" w:hAnsi="仿宋" w:cs="仿宋" w:hint="eastAsia"/>
          <w:sz w:val="28"/>
          <w:lang w:eastAsia="zh-CN"/>
        </w:rPr>
      </w:pPr>
      <w:bookmarkStart w:id="7" w:name="_Toc532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失业保险服务项目的征地面积将根据失业保险服务项目的实际规模和需求进行精确规划。具体面积XXX平方米，旨在确保失业保险服务项目不仅能够满足当前的发展需求，还能够预留空间以适应未来的扩展。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净用地面积是在征地面积基础上去除不可利用面积后的实际可开发用地。具体面积XXX平方米，考虑到环保、交通、安全等多方面因素，以确保失业保险服务项目在整体利用效率上达到最优。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失业保险服务项目计划建设的建筑总规模具体面积XXX平方米。这一规模的确定综合考虑了失业保险服务项目的性质、规模，以及城市规划的相关要求，确保建筑布局与周边环境协调一致。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绿地率是失业保险服务项目用地中被规划为绿地的比例。具体面积XXX平方米，旨在通过合理规划绿地，改善失业保险服务项目周边环境，提升居民生活质量，并符合城市整体绿化规划。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容积率是用地上可以建设的建筑总体积与用地面积之比。具体面积XXX，通过合理的容积率规划，确保失业保险服务项目建筑规模与周边环境和谐共生。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失业保险服务项目选址与当地城市规划相一致，具体面积XXX平方米。通过与城市规划部门深入沟通，确保失业保险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失业保险服务项目选址符合当地产业政策，具体面积XXX平方米。这包括失业保险服务项目对当地经济的促进作用，以及对相关产业的带动效应，确保失业保险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用地总体要求必须符合环保和可持续发展的原则，具体面积XXX平方米。通过采用绿色建筑设计、节能减排等措施，确保失业保险服务项目在建设和运营过程中对环境的影响最小化，达到可持续发展的要求。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确保失业保险服务项目选址具备必要的公共设施配套，具体面积XXX平方米。这包括交通便利性、教育、医疗等基础设施，以提高居民生活品质，使得失业保险服务项目选址更具吸引力。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考虑用地总体要求对当地社会稳定性的影响，具体面积XXX平方米。通过深入了解当地社区反馈，确保失业保险服务项目的选址和建设过程对当地社会和谐稳定产生积极作用。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失业保险服务项目选址不仅符合法规和规划，还在实际操作中具有可行性。这一全面规划将为失业保险服务项目的成功实施提供坚实的基础，确保失业保险服务项目选址阶段就能够奠定良好的发展基础。</w:t>
      </w:r>
    </w:p>
    <w:p>
      <w:pPr>
        <w:pStyle w:val="Heading2"/>
        <w:ind w:firstLine="560" w:firstLineChars="200"/>
        <w:rPr>
          <w:rFonts w:ascii="仿宋" w:eastAsia="仿宋" w:hAnsi="仿宋" w:cs="仿宋" w:hint="eastAsia"/>
          <w:sz w:val="28"/>
          <w:lang w:eastAsia="zh-CN"/>
        </w:rPr>
      </w:pPr>
      <w:bookmarkStart w:id="8" w:name="_Toc7687"/>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失业保险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失业保险服务项目的设备规划和空间设计中，我们将采取灵活设备布局的措施。设备布局将根据实际需求进行灵活设计，避免不必要的浪费。通过合理规划设备摆放位置，我们将提高设备的利用率，减少设备间距，以确保失业保险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失业保险服务项目内部引入共享设施的概念，例如共享会议室、办公区等。通过这种方式，我们可以减少对资源的重复建设，提高资源共享效率，从而减小失业保险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3123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失业保险服务项目的总图布置中，我们将不同功能区域进行明确的规划，以最大程度满足失业保险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264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失业保险服务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失业保险服务项目对环境的影响是综合评价的重要因素之一。我们将详细考虑选址周边的自然环境、生态保护区、水源地等情况，确保失业保险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对选址的评价还需充分考虑当地政府的产业政策和法规。我们将详细了解失业保险服务项目所在地的相关政策，确保失业保险服务项目的规划和运营与当地法规相符，降低不必要的法律风险。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考虑到社会稳定性对企业运营的重要性，我们将评估选址地区的社会安全情况、劳工关系、社区反馈等方面，以确保失业保险服务项目的建设和运营不会受到社会稳定性的负面影响。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最后，我们将综合考虑用地成本，包括土地购置费用、土地开发成本等。通过对用地成本的详细评估，我们能够做出更为精确的经济效益分析，为失业保险服务项目的投资决策提供有力支持。</w:t>
      </w:r>
    </w:p>
    <w:p>
      <w:pPr>
        <w:pStyle w:val="Heading1"/>
        <w:ind w:firstLine="560" w:firstLineChars="200"/>
        <w:rPr>
          <w:rFonts w:ascii="仿宋" w:eastAsia="仿宋" w:hAnsi="仿宋" w:cs="仿宋" w:hint="eastAsia"/>
          <w:sz w:val="28"/>
          <w:lang w:eastAsia="zh-CN"/>
        </w:rPr>
      </w:pPr>
      <w:bookmarkStart w:id="11" w:name="_Toc24878"/>
      <w:r>
        <w:rPr>
          <w:rFonts w:ascii="仿宋" w:eastAsia="仿宋" w:hAnsi="仿宋" w:cs="仿宋" w:hint="eastAsia"/>
          <w:sz w:val="28"/>
          <w:lang w:eastAsia="zh-CN"/>
        </w:rPr>
        <w:t>三、失业保险服务项目土建工程</w:t>
      </w:r>
      <w:bookmarkEnd w:id="11"/>
    </w:p>
    <w:p>
      <w:pPr>
        <w:pStyle w:val="Heading2"/>
        <w:rPr>
          <w:rFonts w:ascii="仿宋" w:eastAsia="仿宋" w:hAnsi="仿宋" w:cs="仿宋" w:hint="eastAsia"/>
          <w:lang w:eastAsia="zh-CN"/>
        </w:rPr>
      </w:pPr>
      <w:bookmarkStart w:id="12" w:name="_Toc27040"/>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在失业保险服务项目的建筑工程设计中，我们将秉承一系列重要的设计原则，以确保失业保险服务项目建筑在功能、美观、可持续性等方面达到最佳效果。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首要原则是确保建筑的功能性得到最大化的发挥。我们将充分理解失业保险服务项目的实际需求，合理布局各个功能区域，保证建筑在满足业务需求的同时，提供高效的工作环境。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在建筑设计中，我们将综合考虑建设和运营成本。通过精细的经济效益分析，确保设计方案在高效利用资源的同时，对失业保险服务项目的长期盈利能力有积极的贡献。</w:t>
      </w:r>
    </w:p>
    <w:p>
      <w:pPr>
        <w:pStyle w:val="Heading2"/>
        <w:ind w:firstLine="560" w:firstLineChars="200"/>
        <w:rPr>
          <w:rFonts w:ascii="仿宋" w:eastAsia="仿宋" w:hAnsi="仿宋" w:cs="仿宋" w:hint="eastAsia"/>
          <w:sz w:val="28"/>
          <w:lang w:eastAsia="zh-CN"/>
        </w:rPr>
      </w:pPr>
      <w:bookmarkStart w:id="13" w:name="_Toc31835"/>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失业保险服务项目的土建工程设计中，我们将精准设定设计年限，结合失业保险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失业保险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5443"/>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失业保险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失业保险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失业保险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9807"/>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本期工程失业保险服务项目预计总建筑面积XXX平方米，其中：计容建筑面积XXX平方米，计划建筑工程投资XX万元，占失业保险服务项目总投资的XX%。</w:t>
      </w:r>
    </w:p>
    <w:p>
      <w:pPr>
        <w:pStyle w:val="Heading1"/>
        <w:ind w:firstLine="560" w:firstLineChars="200"/>
        <w:rPr>
          <w:rFonts w:ascii="仿宋" w:eastAsia="仿宋" w:hAnsi="仿宋" w:cs="仿宋" w:hint="eastAsia"/>
          <w:sz w:val="28"/>
          <w:lang w:eastAsia="zh-CN"/>
        </w:rPr>
      </w:pPr>
      <w:bookmarkStart w:id="16" w:name="_Toc13427"/>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2177"/>
      <w:r>
        <w:rPr>
          <w:rFonts w:ascii="仿宋" w:eastAsia="仿宋" w:hAnsi="仿宋" w:cs="仿宋" w:hint="eastAsia"/>
          <w:lang w:eastAsia="zh-CN"/>
        </w:rPr>
        <w:t>(一)、失业保险服务行业分析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行业一直以来都是市场的关注焦点。行业内的发展趋势、竞争态势以及潜在机会都对失业保险服务项目的推进产生深远的影响。通过深入研究行业的整体概貌，我们将更好地理解行业的核心特征，为失业保险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失业保险服务行业，技术一直是推动创新和发展的关键因素。我们将对当前技术趋势进行详尽分析，包括但不限于人工智能、大数据应用、先进制造技术等。这有助于失业保险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失业保险服务项目成功的基础。我们将对主要竞争对手进行深入研究，包括其市场份额、产品特点、市场定位等。通过全面了解竞争对手的优势和劣势，失业保险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8262"/>
      <w:r>
        <w:rPr>
          <w:rFonts w:ascii="仿宋" w:eastAsia="仿宋" w:hAnsi="仿宋" w:cs="仿宋" w:hint="eastAsia"/>
          <w:sz w:val="28"/>
          <w:lang w:eastAsia="zh-CN"/>
        </w:rPr>
        <w:t>(二)、失业保险服务市场分析预测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失业保险服务市场未来的增长趋势。这包括市场的整体规模、各细分领域的发展趋势等。失业保险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失业保险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失业保险服务项目实施过程中需要充分考虑的因素。我们将对市场风险进行全面评估，包括但不限于政策法规风险、市场竞争风险、技术变革风险等。通过对潜在风险的深入分析，失业保险服务项目可以制定相应的风险缓解策略，降低不确定性对失业保险服务项目的影响。</w:t>
      </w:r>
    </w:p>
    <w:p>
      <w:pPr>
        <w:pStyle w:val="Heading1"/>
        <w:ind w:firstLine="560" w:firstLineChars="200"/>
        <w:rPr>
          <w:rFonts w:ascii="仿宋" w:eastAsia="仿宋" w:hAnsi="仿宋" w:cs="仿宋" w:hint="eastAsia"/>
          <w:sz w:val="28"/>
          <w:lang w:eastAsia="zh-CN"/>
        </w:rPr>
      </w:pPr>
      <w:bookmarkStart w:id="19" w:name="_Toc30344"/>
      <w:r>
        <w:rPr>
          <w:rFonts w:ascii="仿宋" w:eastAsia="仿宋" w:hAnsi="仿宋" w:cs="仿宋" w:hint="eastAsia"/>
          <w:sz w:val="28"/>
          <w:lang w:eastAsia="zh-CN"/>
        </w:rPr>
        <w:t>五、失业保险服务项目可持续发展</w:t>
      </w:r>
      <w:bookmarkEnd w:id="19"/>
    </w:p>
    <w:p>
      <w:pPr>
        <w:pStyle w:val="Heading2"/>
        <w:rPr>
          <w:rFonts w:ascii="仿宋" w:eastAsia="仿宋" w:hAnsi="仿宋" w:cs="仿宋" w:hint="eastAsia"/>
          <w:lang w:eastAsia="zh-CN"/>
        </w:rPr>
      </w:pPr>
      <w:bookmarkStart w:id="20" w:name="_Toc4046"/>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https://d.book118.com/535314323130011041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376BB9"/>
    <w:rsid w:val="74376B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5314323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2024-01-10T06:21:00Z</dcterms:created>
  <dcterms:modified xsi:type="dcterms:W3CDTF">2024-01-10T06:21:46Z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39F78C351F2C4F6EA6871A9227E99E37_11</vt:lpwstr>
  </property>
  <property fmtid="{D5CDD505-2E9C-101B-9397-08002B2CF9AE}" pid="3" name="KSOProductBuildVer">
    <vt:lpwstr>2052-12.1.0.16120</vt:lpwstr>
  </property>
</Properties>
</file>