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四平市公主岭市2023-2024学年九年级上学期期末物理强化卷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（苏教版九年级（上）中考题同步试卷：13.3 电流和电流表的使用（02））下列电路中，电流表测L</w:t>
      </w:r>
      <w:r w:rsidRPr="004E0094">
        <w:rPr>
          <w:vertAlign w:val="subscript"/>
        </w:rPr>
        <w:t>1</w:t>
      </w:r>
      <w:r>
        <w:t>灯电流的是（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5pt;height:5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5pt;height:5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9pt;height:5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（平谷区一模）下列说法中错误的是（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.用冰袋能给高热病人降温，是因为冰熔化吸热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.冬天戴眼镜的同学进入暖和房间镜片出水珠，是空气中的水蒸气液化造成的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.热值越大的燃料，完全燃烧时放出热量越多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.用手沾些冷水去拿热包子不会太烫，是因为水汽化吸热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（甘肃省庆阳市环县三中九年级（上）期中物理试卷）下列说法正确的是（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.扩散现象只发生在液体之间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.物体温度越高，分子运动越激烈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.只有热传递才能改变物体的内能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.冰没有内能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姜堰区一模）小明有一辆电动玩具车，玩具车内部电路是由电源、开关、电动机、指示灯各一个组成的．为了探究玩具车内部电动机与指示灯的连接方式，他将这辆玩具车的电池取下，保持开关闭合．转动车轮，车上的指示灯能够发光．下列判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.玩具车中的电动机是根据电磁感应现象制成的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.小明的探究可以确定玩具车中的电动机与指示灯一定是串联的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.小明的探究可以确定玩具车中的电动机与指示灯一定是并联的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.小明的探究不能确定玩具车中的电动机与指示灯的连接方式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（四川省成都市大湾中学九年级（下）期中物理试卷）下列说法正确的是（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.形变大的物体的弹性势能一定大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.运动物体具有的能量一定是动能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.被举高的物体具有的能量一定是重力势能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.具有能量的物体一定能够做功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下列对静电的认识，说法错误的是（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.物体所带的电荷越多，吸引轻小物体的能力就越强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.玻璃与其他任何物质相互摩擦，玻璃总是带正电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.摩擦起电的过程实际上是创造电荷的过程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.验电器箔片的张角越大，说明物体所带电荷越少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（2020年秋•西城区期末）关于物体的内能，下列说法正确的是（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.温度在0℃以上的物体才具有内能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.一杯水温度升高，内能增大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.两杯水下降相同的温度，内能减少相同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.温度相同的两杯水内能相同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（甘肃省金昌市金川区双湾中学九年级（上）期中物理试卷）下列几组器材中，都是用电器的是（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.电灯、电线、电池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.电灯、电铃、电饭锅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https://d.book118.com/535323100033011100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yperlink" Target="https://d.book118.com/535323100033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