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辛胺项目规划设计方案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78" w:history="1">
        <w:r>
          <w:rPr>
            <w:rFonts w:ascii="仿宋" w:eastAsia="仿宋" w:hAnsi="仿宋" w:cs="仿宋" w:hint="eastAsia"/>
            <w:lang w:eastAsia="zh-CN"/>
          </w:rPr>
          <w:t>序言</w:t>
        </w:r>
        <w:r>
          <w:tab/>
        </w:r>
        <w:r>
          <w:fldChar w:fldCharType="begin"/>
        </w:r>
        <w:r>
          <w:instrText xml:space="preserve"> PAGEREF _Toc10178 \h </w:instrText>
        </w:r>
        <w:r>
          <w:fldChar w:fldCharType="separate"/>
        </w:r>
        <w:r>
          <w:t>3</w:t>
        </w:r>
        <w:r>
          <w:fldChar w:fldCharType="end"/>
        </w:r>
      </w:hyperlink>
    </w:p>
    <w:p>
      <w:pPr>
        <w:pStyle w:val="TOC1"/>
        <w:tabs>
          <w:tab w:val="right" w:leader="dot" w:pos="8306"/>
        </w:tabs>
      </w:pPr>
      <w:hyperlink w:anchor="_Toc30935" w:history="1">
        <w:r>
          <w:rPr>
            <w:rFonts w:ascii="仿宋" w:eastAsia="仿宋" w:hAnsi="仿宋" w:cs="仿宋" w:hint="eastAsia"/>
            <w:lang w:eastAsia="zh-CN"/>
          </w:rPr>
          <w:t>一、辛胺项目概论</w:t>
        </w:r>
        <w:r>
          <w:tab/>
        </w:r>
        <w:r>
          <w:fldChar w:fldCharType="begin"/>
        </w:r>
        <w:r>
          <w:instrText xml:space="preserve"> PAGEREF _Toc30935 \h </w:instrText>
        </w:r>
        <w:r>
          <w:fldChar w:fldCharType="separate"/>
        </w:r>
        <w:r>
          <w:t>3</w:t>
        </w:r>
        <w:r>
          <w:fldChar w:fldCharType="end"/>
        </w:r>
      </w:hyperlink>
    </w:p>
    <w:p>
      <w:pPr>
        <w:pStyle w:val="TOC2"/>
        <w:tabs>
          <w:tab w:val="right" w:leader="dot" w:pos="8306"/>
        </w:tabs>
      </w:pPr>
      <w:hyperlink w:anchor="_Toc32145" w:history="1">
        <w:r>
          <w:rPr>
            <w:rFonts w:ascii="仿宋" w:eastAsia="仿宋" w:hAnsi="仿宋" w:cs="仿宋" w:hint="eastAsia"/>
            <w:lang w:eastAsia="zh-CN"/>
          </w:rPr>
          <w:t>(一)、辛胺项目概况</w:t>
        </w:r>
        <w:r>
          <w:tab/>
        </w:r>
        <w:r>
          <w:fldChar w:fldCharType="begin"/>
        </w:r>
        <w:r>
          <w:instrText xml:space="preserve"> PAGEREF _Toc32145 \h </w:instrText>
        </w:r>
        <w:r>
          <w:fldChar w:fldCharType="separate"/>
        </w:r>
        <w:r>
          <w:t>3</w:t>
        </w:r>
        <w:r>
          <w:fldChar w:fldCharType="end"/>
        </w:r>
      </w:hyperlink>
    </w:p>
    <w:p>
      <w:pPr>
        <w:pStyle w:val="TOC2"/>
        <w:tabs>
          <w:tab w:val="right" w:leader="dot" w:pos="8306"/>
        </w:tabs>
      </w:pPr>
      <w:hyperlink w:anchor="_Toc3109" w:history="1">
        <w:r>
          <w:rPr>
            <w:rFonts w:ascii="仿宋" w:eastAsia="仿宋" w:hAnsi="仿宋" w:cs="仿宋" w:hint="eastAsia"/>
            <w:lang w:eastAsia="zh-CN"/>
          </w:rPr>
          <w:t>(二)、辛胺项目目标</w:t>
        </w:r>
        <w:r>
          <w:tab/>
        </w:r>
        <w:r>
          <w:fldChar w:fldCharType="begin"/>
        </w:r>
        <w:r>
          <w:instrText xml:space="preserve"> PAGEREF _Toc3109 \h </w:instrText>
        </w:r>
        <w:r>
          <w:fldChar w:fldCharType="separate"/>
        </w:r>
        <w:r>
          <w:t>5</w:t>
        </w:r>
        <w:r>
          <w:fldChar w:fldCharType="end"/>
        </w:r>
      </w:hyperlink>
    </w:p>
    <w:p>
      <w:pPr>
        <w:pStyle w:val="TOC2"/>
        <w:tabs>
          <w:tab w:val="right" w:leader="dot" w:pos="8306"/>
        </w:tabs>
      </w:pPr>
      <w:hyperlink w:anchor="_Toc15374" w:history="1">
        <w:r>
          <w:rPr>
            <w:rFonts w:ascii="仿宋" w:eastAsia="仿宋" w:hAnsi="仿宋" w:cs="仿宋" w:hint="eastAsia"/>
            <w:lang w:eastAsia="zh-CN"/>
          </w:rPr>
          <w:t>(三)、辛胺项目提出的理由</w:t>
        </w:r>
        <w:r>
          <w:tab/>
        </w:r>
        <w:r>
          <w:fldChar w:fldCharType="begin"/>
        </w:r>
        <w:r>
          <w:instrText xml:space="preserve"> PAGEREF _Toc15374 \h </w:instrText>
        </w:r>
        <w:r>
          <w:fldChar w:fldCharType="separate"/>
        </w:r>
        <w:r>
          <w:t>6</w:t>
        </w:r>
        <w:r>
          <w:fldChar w:fldCharType="end"/>
        </w:r>
      </w:hyperlink>
    </w:p>
    <w:p>
      <w:pPr>
        <w:pStyle w:val="TOC2"/>
        <w:tabs>
          <w:tab w:val="right" w:leader="dot" w:pos="8306"/>
        </w:tabs>
      </w:pPr>
      <w:hyperlink w:anchor="_Toc17302" w:history="1">
        <w:r>
          <w:rPr>
            <w:rFonts w:ascii="仿宋" w:eastAsia="仿宋" w:hAnsi="仿宋" w:cs="仿宋" w:hint="eastAsia"/>
            <w:lang w:eastAsia="zh-CN"/>
          </w:rPr>
          <w:t>(四)、辛胺项目意义</w:t>
        </w:r>
        <w:r>
          <w:tab/>
        </w:r>
        <w:r>
          <w:fldChar w:fldCharType="begin"/>
        </w:r>
        <w:r>
          <w:instrText xml:space="preserve"> PAGEREF _Toc17302 \h </w:instrText>
        </w:r>
        <w:r>
          <w:fldChar w:fldCharType="separate"/>
        </w:r>
        <w:r>
          <w:t>7</w:t>
        </w:r>
        <w:r>
          <w:fldChar w:fldCharType="end"/>
        </w:r>
      </w:hyperlink>
    </w:p>
    <w:p>
      <w:pPr>
        <w:pStyle w:val="TOC2"/>
        <w:tabs>
          <w:tab w:val="right" w:leader="dot" w:pos="8306"/>
        </w:tabs>
      </w:pPr>
      <w:hyperlink w:anchor="_Toc10407" w:history="1">
        <w:r>
          <w:rPr>
            <w:rFonts w:ascii="仿宋" w:eastAsia="仿宋" w:hAnsi="仿宋" w:cs="仿宋" w:hint="eastAsia"/>
            <w:lang w:eastAsia="zh-CN"/>
          </w:rPr>
          <w:t>(五)、辛胺项目背景</w:t>
        </w:r>
        <w:r>
          <w:tab/>
        </w:r>
        <w:r>
          <w:fldChar w:fldCharType="begin"/>
        </w:r>
        <w:r>
          <w:instrText xml:space="preserve"> PAGEREF _Toc10407 \h </w:instrText>
        </w:r>
        <w:r>
          <w:fldChar w:fldCharType="separate"/>
        </w:r>
        <w:r>
          <w:t>8</w:t>
        </w:r>
        <w:r>
          <w:fldChar w:fldCharType="end"/>
        </w:r>
      </w:hyperlink>
    </w:p>
    <w:p>
      <w:pPr>
        <w:pStyle w:val="TOC1"/>
        <w:tabs>
          <w:tab w:val="right" w:leader="dot" w:pos="8306"/>
        </w:tabs>
      </w:pPr>
      <w:hyperlink w:anchor="_Toc547" w:history="1">
        <w:r>
          <w:rPr>
            <w:rFonts w:ascii="仿宋" w:eastAsia="仿宋" w:hAnsi="仿宋" w:cs="仿宋" w:hint="eastAsia"/>
            <w:lang w:eastAsia="zh-CN"/>
          </w:rPr>
          <w:t>二、辛胺项目文档管理</w:t>
        </w:r>
        <w:r>
          <w:tab/>
        </w:r>
        <w:r>
          <w:fldChar w:fldCharType="begin"/>
        </w:r>
        <w:r>
          <w:instrText xml:space="preserve"> PAGEREF _Toc547 \h </w:instrText>
        </w:r>
        <w:r>
          <w:fldChar w:fldCharType="separate"/>
        </w:r>
        <w:r>
          <w:t>9</w:t>
        </w:r>
        <w:r>
          <w:fldChar w:fldCharType="end"/>
        </w:r>
      </w:hyperlink>
    </w:p>
    <w:p>
      <w:pPr>
        <w:pStyle w:val="TOC2"/>
        <w:tabs>
          <w:tab w:val="right" w:leader="dot" w:pos="8306"/>
        </w:tabs>
      </w:pPr>
      <w:hyperlink w:anchor="_Toc10389" w:history="1">
        <w:r>
          <w:rPr>
            <w:rFonts w:ascii="仿宋" w:eastAsia="仿宋" w:hAnsi="仿宋" w:cs="仿宋" w:hint="eastAsia"/>
            <w:lang w:eastAsia="zh-CN"/>
          </w:rPr>
          <w:t>(一)、文档编制与审查</w:t>
        </w:r>
        <w:r>
          <w:tab/>
        </w:r>
        <w:r>
          <w:fldChar w:fldCharType="begin"/>
        </w:r>
        <w:r>
          <w:instrText xml:space="preserve"> PAGEREF _Toc10389 \h </w:instrText>
        </w:r>
        <w:r>
          <w:fldChar w:fldCharType="separate"/>
        </w:r>
        <w:r>
          <w:t>9</w:t>
        </w:r>
        <w:r>
          <w:fldChar w:fldCharType="end"/>
        </w:r>
      </w:hyperlink>
    </w:p>
    <w:p>
      <w:pPr>
        <w:pStyle w:val="TOC2"/>
        <w:tabs>
          <w:tab w:val="right" w:leader="dot" w:pos="8306"/>
        </w:tabs>
      </w:pPr>
      <w:hyperlink w:anchor="_Toc30145" w:history="1">
        <w:r>
          <w:rPr>
            <w:rFonts w:ascii="仿宋" w:eastAsia="仿宋" w:hAnsi="仿宋" w:cs="仿宋" w:hint="eastAsia"/>
            <w:lang w:eastAsia="zh-CN"/>
          </w:rPr>
          <w:t>(二)、文档发布与分发</w:t>
        </w:r>
        <w:r>
          <w:tab/>
        </w:r>
        <w:r>
          <w:fldChar w:fldCharType="begin"/>
        </w:r>
        <w:r>
          <w:instrText xml:space="preserve"> PAGEREF _Toc30145 \h </w:instrText>
        </w:r>
        <w:r>
          <w:fldChar w:fldCharType="separate"/>
        </w:r>
        <w:r>
          <w:t>10</w:t>
        </w:r>
        <w:r>
          <w:fldChar w:fldCharType="end"/>
        </w:r>
      </w:hyperlink>
    </w:p>
    <w:p>
      <w:pPr>
        <w:pStyle w:val="TOC2"/>
        <w:tabs>
          <w:tab w:val="right" w:leader="dot" w:pos="8306"/>
        </w:tabs>
      </w:pPr>
      <w:hyperlink w:anchor="_Toc294" w:history="1">
        <w:r>
          <w:rPr>
            <w:rFonts w:ascii="仿宋" w:eastAsia="仿宋" w:hAnsi="仿宋" w:cs="仿宋" w:hint="eastAsia"/>
            <w:lang w:eastAsia="zh-CN"/>
          </w:rPr>
          <w:t>(三)、文档存档与归档</w:t>
        </w:r>
        <w:r>
          <w:tab/>
        </w:r>
        <w:r>
          <w:fldChar w:fldCharType="begin"/>
        </w:r>
        <w:r>
          <w:instrText xml:space="preserve"> PAGEREF _Toc294 \h </w:instrText>
        </w:r>
        <w:r>
          <w:fldChar w:fldCharType="separate"/>
        </w:r>
        <w:r>
          <w:t>11</w:t>
        </w:r>
        <w:r>
          <w:fldChar w:fldCharType="end"/>
        </w:r>
      </w:hyperlink>
    </w:p>
    <w:p>
      <w:pPr>
        <w:pStyle w:val="TOC1"/>
        <w:tabs>
          <w:tab w:val="right" w:leader="dot" w:pos="8306"/>
        </w:tabs>
      </w:pPr>
      <w:hyperlink w:anchor="_Toc10476" w:history="1">
        <w:r>
          <w:rPr>
            <w:rFonts w:ascii="仿宋" w:eastAsia="仿宋" w:hAnsi="仿宋" w:cs="仿宋" w:hint="eastAsia"/>
            <w:lang w:eastAsia="zh-CN"/>
          </w:rPr>
          <w:t>三、辛胺项目危机管理</w:t>
        </w:r>
        <w:r>
          <w:tab/>
        </w:r>
        <w:r>
          <w:fldChar w:fldCharType="begin"/>
        </w:r>
        <w:r>
          <w:instrText xml:space="preserve"> PAGEREF _Toc10476 \h </w:instrText>
        </w:r>
        <w:r>
          <w:fldChar w:fldCharType="separate"/>
        </w:r>
        <w:r>
          <w:t>12</w:t>
        </w:r>
        <w:r>
          <w:fldChar w:fldCharType="end"/>
        </w:r>
      </w:hyperlink>
    </w:p>
    <w:p>
      <w:pPr>
        <w:pStyle w:val="TOC2"/>
        <w:tabs>
          <w:tab w:val="right" w:leader="dot" w:pos="8306"/>
        </w:tabs>
      </w:pPr>
      <w:hyperlink w:anchor="_Toc11179" w:history="1">
        <w:r>
          <w:rPr>
            <w:rFonts w:ascii="仿宋" w:eastAsia="仿宋" w:hAnsi="仿宋" w:cs="仿宋" w:hint="eastAsia"/>
            <w:lang w:eastAsia="zh-CN"/>
          </w:rPr>
          <w:t>(一)、危机预警与识别</w:t>
        </w:r>
        <w:r>
          <w:tab/>
        </w:r>
        <w:r>
          <w:fldChar w:fldCharType="begin"/>
        </w:r>
        <w:r>
          <w:instrText xml:space="preserve"> PAGEREF _Toc11179 \h </w:instrText>
        </w:r>
        <w:r>
          <w:fldChar w:fldCharType="separate"/>
        </w:r>
        <w:r>
          <w:t>12</w:t>
        </w:r>
        <w:r>
          <w:fldChar w:fldCharType="end"/>
        </w:r>
      </w:hyperlink>
    </w:p>
    <w:p>
      <w:pPr>
        <w:pStyle w:val="TOC2"/>
        <w:tabs>
          <w:tab w:val="right" w:leader="dot" w:pos="8306"/>
        </w:tabs>
      </w:pPr>
      <w:hyperlink w:anchor="_Toc28013" w:history="1">
        <w:r>
          <w:rPr>
            <w:rFonts w:ascii="仿宋" w:eastAsia="仿宋" w:hAnsi="仿宋" w:cs="仿宋" w:hint="eastAsia"/>
            <w:lang w:eastAsia="zh-CN"/>
          </w:rPr>
          <w:t>(二)、危机应对与恢复</w:t>
        </w:r>
        <w:r>
          <w:tab/>
        </w:r>
        <w:r>
          <w:fldChar w:fldCharType="begin"/>
        </w:r>
        <w:r>
          <w:instrText xml:space="preserve"> PAGEREF _Toc28013 \h </w:instrText>
        </w:r>
        <w:r>
          <w:fldChar w:fldCharType="separate"/>
        </w:r>
        <w:r>
          <w:t>13</w:t>
        </w:r>
        <w:r>
          <w:fldChar w:fldCharType="end"/>
        </w:r>
      </w:hyperlink>
    </w:p>
    <w:p>
      <w:pPr>
        <w:pStyle w:val="TOC1"/>
        <w:tabs>
          <w:tab w:val="right" w:leader="dot" w:pos="8306"/>
        </w:tabs>
      </w:pPr>
      <w:hyperlink w:anchor="_Toc24984" w:history="1">
        <w:r>
          <w:rPr>
            <w:rFonts w:ascii="仿宋" w:eastAsia="仿宋" w:hAnsi="仿宋" w:cs="仿宋" w:hint="eastAsia"/>
            <w:lang w:eastAsia="zh-CN"/>
          </w:rPr>
          <w:t>四、辛胺项目土建工程</w:t>
        </w:r>
        <w:r>
          <w:tab/>
        </w:r>
        <w:r>
          <w:fldChar w:fldCharType="begin"/>
        </w:r>
        <w:r>
          <w:instrText xml:space="preserve"> PAGEREF _Toc24984 \h </w:instrText>
        </w:r>
        <w:r>
          <w:fldChar w:fldCharType="separate"/>
        </w:r>
        <w:r>
          <w:t>15</w:t>
        </w:r>
        <w:r>
          <w:fldChar w:fldCharType="end"/>
        </w:r>
      </w:hyperlink>
    </w:p>
    <w:p>
      <w:pPr>
        <w:pStyle w:val="TOC2"/>
        <w:tabs>
          <w:tab w:val="right" w:leader="dot" w:pos="8306"/>
        </w:tabs>
      </w:pPr>
      <w:hyperlink w:anchor="_Toc21103" w:history="1">
        <w:r>
          <w:rPr>
            <w:rFonts w:ascii="仿宋" w:eastAsia="仿宋" w:hAnsi="仿宋" w:cs="仿宋" w:hint="eastAsia"/>
            <w:lang w:eastAsia="zh-CN"/>
          </w:rPr>
          <w:t>(一)、建筑工程设计原则</w:t>
        </w:r>
        <w:r>
          <w:tab/>
        </w:r>
        <w:r>
          <w:fldChar w:fldCharType="begin"/>
        </w:r>
        <w:r>
          <w:instrText xml:space="preserve"> PAGEREF _Toc21103 \h </w:instrText>
        </w:r>
        <w:r>
          <w:fldChar w:fldCharType="separate"/>
        </w:r>
        <w:r>
          <w:t>15</w:t>
        </w:r>
        <w:r>
          <w:fldChar w:fldCharType="end"/>
        </w:r>
      </w:hyperlink>
    </w:p>
    <w:p>
      <w:pPr>
        <w:pStyle w:val="TOC2"/>
        <w:tabs>
          <w:tab w:val="right" w:leader="dot" w:pos="8306"/>
        </w:tabs>
      </w:pPr>
      <w:hyperlink w:anchor="_Toc27347" w:history="1">
        <w:r>
          <w:rPr>
            <w:rFonts w:ascii="仿宋" w:eastAsia="仿宋" w:hAnsi="仿宋" w:cs="仿宋" w:hint="eastAsia"/>
            <w:lang w:eastAsia="zh-CN"/>
          </w:rPr>
          <w:t>(二)、土建工程设计年限及安全等级</w:t>
        </w:r>
        <w:r>
          <w:tab/>
        </w:r>
        <w:r>
          <w:fldChar w:fldCharType="begin"/>
        </w:r>
        <w:r>
          <w:instrText xml:space="preserve"> PAGEREF _Toc27347 \h </w:instrText>
        </w:r>
        <w:r>
          <w:fldChar w:fldCharType="separate"/>
        </w:r>
        <w:r>
          <w:t>16</w:t>
        </w:r>
        <w:r>
          <w:fldChar w:fldCharType="end"/>
        </w:r>
      </w:hyperlink>
    </w:p>
    <w:p>
      <w:pPr>
        <w:pStyle w:val="TOC2"/>
        <w:tabs>
          <w:tab w:val="right" w:leader="dot" w:pos="8306"/>
        </w:tabs>
      </w:pPr>
      <w:hyperlink w:anchor="_Toc10271" w:history="1">
        <w:r>
          <w:rPr>
            <w:rFonts w:ascii="仿宋" w:eastAsia="仿宋" w:hAnsi="仿宋" w:cs="仿宋" w:hint="eastAsia"/>
            <w:lang w:eastAsia="zh-CN"/>
          </w:rPr>
          <w:t>(三)、建筑工程设计总体要求</w:t>
        </w:r>
        <w:r>
          <w:tab/>
        </w:r>
        <w:r>
          <w:fldChar w:fldCharType="begin"/>
        </w:r>
        <w:r>
          <w:instrText xml:space="preserve"> PAGEREF _Toc10271 \h </w:instrText>
        </w:r>
        <w:r>
          <w:fldChar w:fldCharType="separate"/>
        </w:r>
        <w:r>
          <w:t>17</w:t>
        </w:r>
        <w:r>
          <w:fldChar w:fldCharType="end"/>
        </w:r>
      </w:hyperlink>
    </w:p>
    <w:p>
      <w:pPr>
        <w:pStyle w:val="TOC2"/>
        <w:tabs>
          <w:tab w:val="right" w:leader="dot" w:pos="8306"/>
        </w:tabs>
      </w:pPr>
      <w:hyperlink w:anchor="_Toc18245" w:history="1">
        <w:r>
          <w:rPr>
            <w:rFonts w:ascii="仿宋" w:eastAsia="仿宋" w:hAnsi="仿宋" w:cs="仿宋" w:hint="eastAsia"/>
            <w:lang w:eastAsia="zh-CN"/>
          </w:rPr>
          <w:t>(四)、土建工程建设指标</w:t>
        </w:r>
        <w:r>
          <w:tab/>
        </w:r>
        <w:r>
          <w:fldChar w:fldCharType="begin"/>
        </w:r>
        <w:r>
          <w:instrText xml:space="preserve"> PAGEREF _Toc18245 \h </w:instrText>
        </w:r>
        <w:r>
          <w:fldChar w:fldCharType="separate"/>
        </w:r>
        <w:r>
          <w:t>18</w:t>
        </w:r>
        <w:r>
          <w:fldChar w:fldCharType="end"/>
        </w:r>
      </w:hyperlink>
    </w:p>
    <w:p>
      <w:pPr>
        <w:pStyle w:val="TOC1"/>
        <w:tabs>
          <w:tab w:val="right" w:leader="dot" w:pos="8306"/>
        </w:tabs>
      </w:pPr>
      <w:hyperlink w:anchor="_Toc25961" w:history="1">
        <w:r>
          <w:rPr>
            <w:rFonts w:ascii="仿宋" w:eastAsia="仿宋" w:hAnsi="仿宋" w:cs="仿宋" w:hint="eastAsia"/>
            <w:lang w:eastAsia="zh-CN"/>
          </w:rPr>
          <w:t>五、工艺说明</w:t>
        </w:r>
        <w:r>
          <w:tab/>
        </w:r>
        <w:r>
          <w:fldChar w:fldCharType="begin"/>
        </w:r>
        <w:r>
          <w:instrText xml:space="preserve"> PAGEREF _Toc25961 \h </w:instrText>
        </w:r>
        <w:r>
          <w:fldChar w:fldCharType="separate"/>
        </w:r>
        <w:r>
          <w:t>18</w:t>
        </w:r>
        <w:r>
          <w:fldChar w:fldCharType="end"/>
        </w:r>
      </w:hyperlink>
    </w:p>
    <w:p>
      <w:pPr>
        <w:pStyle w:val="TOC2"/>
        <w:tabs>
          <w:tab w:val="right" w:leader="dot" w:pos="8306"/>
        </w:tabs>
      </w:pPr>
      <w:hyperlink w:anchor="_Toc22056" w:history="1">
        <w:r>
          <w:rPr>
            <w:rFonts w:ascii="仿宋" w:eastAsia="仿宋" w:hAnsi="仿宋" w:cs="仿宋" w:hint="eastAsia"/>
            <w:lang w:eastAsia="zh-CN"/>
          </w:rPr>
          <w:t>(一)、技术管理特点</w:t>
        </w:r>
        <w:r>
          <w:tab/>
        </w:r>
        <w:r>
          <w:fldChar w:fldCharType="begin"/>
        </w:r>
        <w:r>
          <w:instrText xml:space="preserve"> PAGEREF _Toc22056 \h </w:instrText>
        </w:r>
        <w:r>
          <w:fldChar w:fldCharType="separate"/>
        </w:r>
        <w:r>
          <w:t>18</w:t>
        </w:r>
        <w:r>
          <w:fldChar w:fldCharType="end"/>
        </w:r>
      </w:hyperlink>
    </w:p>
    <w:p>
      <w:pPr>
        <w:pStyle w:val="TOC2"/>
        <w:tabs>
          <w:tab w:val="right" w:leader="dot" w:pos="8306"/>
        </w:tabs>
      </w:pPr>
      <w:hyperlink w:anchor="_Toc10392" w:history="1">
        <w:r>
          <w:rPr>
            <w:rFonts w:ascii="仿宋" w:eastAsia="仿宋" w:hAnsi="仿宋" w:cs="仿宋" w:hint="eastAsia"/>
            <w:lang w:eastAsia="zh-CN"/>
          </w:rPr>
          <w:t>(二)、辛胺项目工艺技术设计方案</w:t>
        </w:r>
        <w:r>
          <w:tab/>
        </w:r>
        <w:r>
          <w:fldChar w:fldCharType="begin"/>
        </w:r>
        <w:r>
          <w:instrText xml:space="preserve"> PAGEREF _Toc10392 \h </w:instrText>
        </w:r>
        <w:r>
          <w:fldChar w:fldCharType="separate"/>
        </w:r>
        <w:r>
          <w:t>19</w:t>
        </w:r>
        <w:r>
          <w:fldChar w:fldCharType="end"/>
        </w:r>
      </w:hyperlink>
    </w:p>
    <w:p>
      <w:pPr>
        <w:pStyle w:val="TOC2"/>
        <w:tabs>
          <w:tab w:val="right" w:leader="dot" w:pos="8306"/>
        </w:tabs>
      </w:pPr>
      <w:hyperlink w:anchor="_Toc28849" w:history="1">
        <w:r>
          <w:rPr>
            <w:rFonts w:ascii="仿宋" w:eastAsia="仿宋" w:hAnsi="仿宋" w:cs="仿宋" w:hint="eastAsia"/>
            <w:lang w:eastAsia="zh-CN"/>
          </w:rPr>
          <w:t>(三)、设备选型方案</w:t>
        </w:r>
        <w:r>
          <w:tab/>
        </w:r>
        <w:r>
          <w:fldChar w:fldCharType="begin"/>
        </w:r>
        <w:r>
          <w:instrText xml:space="preserve"> PAGEREF _Toc28849 \h </w:instrText>
        </w:r>
        <w:r>
          <w:fldChar w:fldCharType="separate"/>
        </w:r>
        <w:r>
          <w:t>20</w:t>
        </w:r>
        <w:r>
          <w:fldChar w:fldCharType="end"/>
        </w:r>
      </w:hyperlink>
    </w:p>
    <w:p>
      <w:pPr>
        <w:pStyle w:val="TOC1"/>
        <w:tabs>
          <w:tab w:val="right" w:leader="dot" w:pos="8306"/>
        </w:tabs>
      </w:pPr>
      <w:hyperlink w:anchor="_Toc4569" w:history="1">
        <w:r>
          <w:rPr>
            <w:rFonts w:ascii="仿宋" w:eastAsia="仿宋" w:hAnsi="仿宋" w:cs="仿宋" w:hint="eastAsia"/>
            <w:lang w:eastAsia="zh-CN"/>
          </w:rPr>
          <w:t>六、辛胺项目选址可行性分析</w:t>
        </w:r>
        <w:r>
          <w:tab/>
        </w:r>
        <w:r>
          <w:fldChar w:fldCharType="begin"/>
        </w:r>
        <w:r>
          <w:instrText xml:space="preserve"> PAGEREF _Toc4569 \h </w:instrText>
        </w:r>
        <w:r>
          <w:fldChar w:fldCharType="separate"/>
        </w:r>
        <w:r>
          <w:t>22</w:t>
        </w:r>
        <w:r>
          <w:fldChar w:fldCharType="end"/>
        </w:r>
      </w:hyperlink>
    </w:p>
    <w:p>
      <w:pPr>
        <w:pStyle w:val="TOC2"/>
        <w:tabs>
          <w:tab w:val="right" w:leader="dot" w:pos="8306"/>
        </w:tabs>
      </w:pPr>
      <w:hyperlink w:anchor="_Toc23291" w:history="1">
        <w:r>
          <w:rPr>
            <w:rFonts w:ascii="仿宋" w:eastAsia="仿宋" w:hAnsi="仿宋" w:cs="仿宋" w:hint="eastAsia"/>
            <w:lang w:eastAsia="zh-CN"/>
          </w:rPr>
          <w:t>(一)、辛胺项目选址</w:t>
        </w:r>
        <w:r>
          <w:tab/>
        </w:r>
        <w:r>
          <w:fldChar w:fldCharType="begin"/>
        </w:r>
        <w:r>
          <w:instrText xml:space="preserve"> PAGEREF _Toc23291 \h </w:instrText>
        </w:r>
        <w:r>
          <w:fldChar w:fldCharType="separate"/>
        </w:r>
        <w:r>
          <w:t>22</w:t>
        </w:r>
        <w:r>
          <w:fldChar w:fldCharType="end"/>
        </w:r>
      </w:hyperlink>
    </w:p>
    <w:p>
      <w:pPr>
        <w:pStyle w:val="TOC2"/>
        <w:tabs>
          <w:tab w:val="right" w:leader="dot" w:pos="8306"/>
        </w:tabs>
      </w:pPr>
      <w:hyperlink w:anchor="_Toc28402" w:history="1">
        <w:r>
          <w:rPr>
            <w:rFonts w:ascii="仿宋" w:eastAsia="仿宋" w:hAnsi="仿宋" w:cs="仿宋" w:hint="eastAsia"/>
            <w:lang w:eastAsia="zh-CN"/>
          </w:rPr>
          <w:t>(二)、用地控制指标</w:t>
        </w:r>
        <w:r>
          <w:tab/>
        </w:r>
        <w:r>
          <w:fldChar w:fldCharType="begin"/>
        </w:r>
        <w:r>
          <w:instrText xml:space="preserve"> PAGEREF _Toc28402 \h </w:instrText>
        </w:r>
        <w:r>
          <w:fldChar w:fldCharType="separate"/>
        </w:r>
        <w:r>
          <w:t>22</w:t>
        </w:r>
        <w:r>
          <w:fldChar w:fldCharType="end"/>
        </w:r>
      </w:hyperlink>
    </w:p>
    <w:p>
      <w:pPr>
        <w:pStyle w:val="TOC2"/>
        <w:tabs>
          <w:tab w:val="right" w:leader="dot" w:pos="8306"/>
        </w:tabs>
      </w:pPr>
      <w:hyperlink w:anchor="_Toc17765" w:history="1">
        <w:r>
          <w:rPr>
            <w:rFonts w:ascii="仿宋" w:eastAsia="仿宋" w:hAnsi="仿宋" w:cs="仿宋" w:hint="eastAsia"/>
            <w:lang w:eastAsia="zh-CN"/>
          </w:rPr>
          <w:t>(三)、节约用地措施</w:t>
        </w:r>
        <w:r>
          <w:tab/>
        </w:r>
        <w:r>
          <w:fldChar w:fldCharType="begin"/>
        </w:r>
        <w:r>
          <w:instrText xml:space="preserve"> PAGEREF _Toc17765 \h </w:instrText>
        </w:r>
        <w:r>
          <w:fldChar w:fldCharType="separate"/>
        </w:r>
        <w:r>
          <w:t>24</w:t>
        </w:r>
        <w:r>
          <w:fldChar w:fldCharType="end"/>
        </w:r>
      </w:hyperlink>
    </w:p>
    <w:p>
      <w:pPr>
        <w:pStyle w:val="TOC2"/>
        <w:tabs>
          <w:tab w:val="right" w:leader="dot" w:pos="8306"/>
        </w:tabs>
      </w:pPr>
      <w:hyperlink w:anchor="_Toc10677" w:history="1">
        <w:r>
          <w:rPr>
            <w:rFonts w:ascii="仿宋" w:eastAsia="仿宋" w:hAnsi="仿宋" w:cs="仿宋" w:hint="eastAsia"/>
            <w:lang w:eastAsia="zh-CN"/>
          </w:rPr>
          <w:t>(四)、总图布置方案</w:t>
        </w:r>
        <w:r>
          <w:tab/>
        </w:r>
        <w:r>
          <w:fldChar w:fldCharType="begin"/>
        </w:r>
        <w:r>
          <w:instrText xml:space="preserve"> PAGEREF _Toc10677 \h </w:instrText>
        </w:r>
        <w:r>
          <w:fldChar w:fldCharType="separate"/>
        </w:r>
        <w:r>
          <w:t>25</w:t>
        </w:r>
        <w:r>
          <w:fldChar w:fldCharType="end"/>
        </w:r>
      </w:hyperlink>
    </w:p>
    <w:p>
      <w:pPr>
        <w:pStyle w:val="TOC2"/>
        <w:tabs>
          <w:tab w:val="right" w:leader="dot" w:pos="8306"/>
        </w:tabs>
      </w:pPr>
      <w:hyperlink w:anchor="_Toc10686" w:history="1">
        <w:r>
          <w:rPr>
            <w:rFonts w:ascii="仿宋" w:eastAsia="仿宋" w:hAnsi="仿宋" w:cs="仿宋" w:hint="eastAsia"/>
            <w:lang w:eastAsia="zh-CN"/>
          </w:rPr>
          <w:t>(五)、选址综合评价</w:t>
        </w:r>
        <w:r>
          <w:tab/>
        </w:r>
        <w:r>
          <w:fldChar w:fldCharType="begin"/>
        </w:r>
        <w:r>
          <w:instrText xml:space="preserve"> PAGEREF _Toc10686 \h </w:instrText>
        </w:r>
        <w:r>
          <w:fldChar w:fldCharType="separate"/>
        </w:r>
        <w:r>
          <w:t>26</w:t>
        </w:r>
        <w:r>
          <w:fldChar w:fldCharType="end"/>
        </w:r>
      </w:hyperlink>
    </w:p>
    <w:p>
      <w:pPr>
        <w:pStyle w:val="TOC1"/>
        <w:tabs>
          <w:tab w:val="right" w:leader="dot" w:pos="8306"/>
        </w:tabs>
      </w:pPr>
      <w:hyperlink w:anchor="_Toc14060" w:history="1">
        <w:r>
          <w:rPr>
            <w:rFonts w:ascii="仿宋" w:eastAsia="仿宋" w:hAnsi="仿宋" w:cs="仿宋" w:hint="eastAsia"/>
            <w:lang w:eastAsia="zh-CN"/>
          </w:rPr>
          <w:t>七、辛胺项目社会影响</w:t>
        </w:r>
        <w:r>
          <w:tab/>
        </w:r>
        <w:r>
          <w:fldChar w:fldCharType="begin"/>
        </w:r>
        <w:r>
          <w:instrText xml:space="preserve"> PAGEREF _Toc14060 \h </w:instrText>
        </w:r>
        <w:r>
          <w:fldChar w:fldCharType="separate"/>
        </w:r>
        <w:r>
          <w:t>27</w:t>
        </w:r>
        <w:r>
          <w:fldChar w:fldCharType="end"/>
        </w:r>
      </w:hyperlink>
    </w:p>
    <w:p>
      <w:pPr>
        <w:pStyle w:val="TOC2"/>
        <w:tabs>
          <w:tab w:val="right" w:leader="dot" w:pos="8306"/>
        </w:tabs>
      </w:pPr>
      <w:hyperlink w:anchor="_Toc27378" w:history="1">
        <w:r>
          <w:rPr>
            <w:rFonts w:ascii="仿宋" w:eastAsia="仿宋" w:hAnsi="仿宋" w:cs="仿宋" w:hint="eastAsia"/>
            <w:lang w:eastAsia="zh-CN"/>
          </w:rPr>
          <w:t>(一)、社会责任与义务</w:t>
        </w:r>
        <w:r>
          <w:tab/>
        </w:r>
        <w:r>
          <w:fldChar w:fldCharType="begin"/>
        </w:r>
        <w:r>
          <w:instrText xml:space="preserve"> PAGEREF _Toc27378 \h </w:instrText>
        </w:r>
        <w:r>
          <w:fldChar w:fldCharType="separate"/>
        </w:r>
        <w:r>
          <w:t>27</w:t>
        </w:r>
        <w:r>
          <w:fldChar w:fldCharType="end"/>
        </w:r>
      </w:hyperlink>
    </w:p>
    <w:p>
      <w:pPr>
        <w:pStyle w:val="TOC2"/>
        <w:tabs>
          <w:tab w:val="right" w:leader="dot" w:pos="8306"/>
        </w:tabs>
      </w:pPr>
      <w:hyperlink w:anchor="_Toc29147" w:history="1">
        <w:r>
          <w:rPr>
            <w:rFonts w:ascii="仿宋" w:eastAsia="仿宋" w:hAnsi="仿宋" w:cs="仿宋" w:hint="eastAsia"/>
            <w:lang w:eastAsia="zh-CN"/>
          </w:rPr>
          <w:t>(二)、社会参与与沟通</w:t>
        </w:r>
        <w:r>
          <w:tab/>
        </w:r>
        <w:r>
          <w:fldChar w:fldCharType="begin"/>
        </w:r>
        <w:r>
          <w:instrText xml:space="preserve"> PAGEREF _Toc29147 \h </w:instrText>
        </w:r>
        <w:r>
          <w:fldChar w:fldCharType="separate"/>
        </w:r>
        <w:r>
          <w:t>28</w:t>
        </w:r>
        <w:r>
          <w:fldChar w:fldCharType="end"/>
        </w:r>
      </w:hyperlink>
    </w:p>
    <w:p>
      <w:pPr>
        <w:pStyle w:val="TOC1"/>
        <w:tabs>
          <w:tab w:val="right" w:leader="dot" w:pos="8306"/>
        </w:tabs>
      </w:pPr>
      <w:hyperlink w:anchor="_Toc4896" w:history="1">
        <w:r>
          <w:rPr>
            <w:rFonts w:ascii="仿宋" w:eastAsia="仿宋" w:hAnsi="仿宋" w:cs="仿宋" w:hint="eastAsia"/>
            <w:lang w:eastAsia="zh-CN"/>
          </w:rPr>
          <w:t>八、辛胺项目财务管理</w:t>
        </w:r>
        <w:r>
          <w:tab/>
        </w:r>
        <w:r>
          <w:fldChar w:fldCharType="begin"/>
        </w:r>
        <w:r>
          <w:instrText xml:space="preserve"> PAGEREF _Toc4896 \h </w:instrText>
        </w:r>
        <w:r>
          <w:fldChar w:fldCharType="separate"/>
        </w:r>
        <w:r>
          <w:t>28</w:t>
        </w:r>
        <w:r>
          <w:fldChar w:fldCharType="end"/>
        </w:r>
      </w:hyperlink>
    </w:p>
    <w:p>
      <w:pPr>
        <w:pStyle w:val="TOC2"/>
        <w:tabs>
          <w:tab w:val="right" w:leader="dot" w:pos="8306"/>
        </w:tabs>
      </w:pPr>
      <w:hyperlink w:anchor="_Toc28803" w:history="1">
        <w:r>
          <w:rPr>
            <w:rFonts w:ascii="仿宋" w:eastAsia="仿宋" w:hAnsi="仿宋" w:cs="仿宋" w:hint="eastAsia"/>
            <w:lang w:eastAsia="zh-CN"/>
          </w:rPr>
          <w:t>(一)、资金需求大</w:t>
        </w:r>
        <w:r>
          <w:tab/>
        </w:r>
        <w:r>
          <w:fldChar w:fldCharType="begin"/>
        </w:r>
        <w:r>
          <w:instrText xml:space="preserve"> PAGEREF _Toc28803 \h </w:instrText>
        </w:r>
        <w:r>
          <w:fldChar w:fldCharType="separate"/>
        </w:r>
        <w:r>
          <w:t>28</w:t>
        </w:r>
        <w:r>
          <w:fldChar w:fldCharType="end"/>
        </w:r>
      </w:hyperlink>
    </w:p>
    <w:p>
      <w:pPr>
        <w:pStyle w:val="TOC2"/>
        <w:tabs>
          <w:tab w:val="right" w:leader="dot" w:pos="8306"/>
        </w:tabs>
      </w:pPr>
      <w:hyperlink w:anchor="_Toc11060" w:history="1">
        <w:r>
          <w:rPr>
            <w:rFonts w:ascii="仿宋" w:eastAsia="仿宋" w:hAnsi="仿宋" w:cs="仿宋" w:hint="eastAsia"/>
            <w:lang w:eastAsia="zh-CN"/>
          </w:rPr>
          <w:t>(二)、研发周期长</w:t>
        </w:r>
        <w:r>
          <w:tab/>
        </w:r>
        <w:r>
          <w:fldChar w:fldCharType="begin"/>
        </w:r>
        <w:r>
          <w:instrText xml:space="preserve"> PAGEREF _Toc11060 \h </w:instrText>
        </w:r>
        <w:r>
          <w:fldChar w:fldCharType="separate"/>
        </w:r>
        <w:r>
          <w:t>29</w:t>
        </w:r>
        <w:r>
          <w:fldChar w:fldCharType="end"/>
        </w:r>
      </w:hyperlink>
    </w:p>
    <w:p>
      <w:pPr>
        <w:pStyle w:val="TOC2"/>
        <w:tabs>
          <w:tab w:val="right" w:leader="dot" w:pos="8306"/>
        </w:tabs>
      </w:pPr>
      <w:hyperlink w:anchor="_Toc32586" w:history="1">
        <w:r>
          <w:rPr>
            <w:rFonts w:ascii="仿宋" w:eastAsia="仿宋" w:hAnsi="仿宋" w:cs="仿宋" w:hint="eastAsia"/>
            <w:lang w:eastAsia="zh-CN"/>
          </w:rPr>
          <w:t>(三)、市场风险大</w:t>
        </w:r>
        <w:r>
          <w:tab/>
        </w:r>
        <w:r>
          <w:fldChar w:fldCharType="begin"/>
        </w:r>
        <w:r>
          <w:instrText xml:space="preserve"> PAGEREF _Toc32586 \h </w:instrText>
        </w:r>
        <w:r>
          <w:fldChar w:fldCharType="separate"/>
        </w:r>
        <w:r>
          <w:t>31</w:t>
        </w:r>
        <w:r>
          <w:fldChar w:fldCharType="end"/>
        </w:r>
      </w:hyperlink>
    </w:p>
    <w:p>
      <w:pPr>
        <w:pStyle w:val="TOC2"/>
        <w:tabs>
          <w:tab w:val="right" w:leader="dot" w:pos="8306"/>
        </w:tabs>
      </w:pPr>
      <w:hyperlink w:anchor="_Toc16506" w:history="1">
        <w:r>
          <w:rPr>
            <w:rFonts w:ascii="仿宋" w:eastAsia="仿宋" w:hAnsi="仿宋" w:cs="仿宋" w:hint="eastAsia"/>
            <w:lang w:eastAsia="zh-CN"/>
          </w:rPr>
          <w:t>(四)、利润率高</w:t>
        </w:r>
        <w:r>
          <w:tab/>
        </w:r>
        <w:r>
          <w:fldChar w:fldCharType="begin"/>
        </w:r>
        <w:r>
          <w:instrText xml:space="preserve"> PAGEREF _Toc16506 \h </w:instrText>
        </w:r>
        <w:r>
          <w:fldChar w:fldCharType="separate"/>
        </w:r>
        <w:r>
          <w:t>33</w:t>
        </w:r>
        <w:r>
          <w:fldChar w:fldCharType="end"/>
        </w:r>
      </w:hyperlink>
    </w:p>
    <w:p>
      <w:pPr>
        <w:pStyle w:val="TOC1"/>
        <w:tabs>
          <w:tab w:val="right" w:leader="dot" w:pos="8306"/>
        </w:tabs>
      </w:pPr>
      <w:hyperlink w:anchor="_Toc9922" w:history="1">
        <w:r>
          <w:rPr>
            <w:rFonts w:ascii="仿宋" w:eastAsia="仿宋" w:hAnsi="仿宋" w:cs="仿宋" w:hint="eastAsia"/>
            <w:lang w:eastAsia="zh-CN"/>
          </w:rPr>
          <w:t>九、辛胺项目风险管理</w:t>
        </w:r>
        <w:r>
          <w:tab/>
        </w:r>
        <w:r>
          <w:fldChar w:fldCharType="begin"/>
        </w:r>
        <w:r>
          <w:instrText xml:space="preserve"> PAGEREF _Toc9922 \h </w:instrText>
        </w:r>
        <w:r>
          <w:fldChar w:fldCharType="separate"/>
        </w:r>
        <w:r>
          <w:t>35</w:t>
        </w:r>
        <w:r>
          <w:fldChar w:fldCharType="end"/>
        </w:r>
      </w:hyperlink>
    </w:p>
    <w:p>
      <w:pPr>
        <w:pStyle w:val="TOC2"/>
        <w:tabs>
          <w:tab w:val="right" w:leader="dot" w:pos="8306"/>
        </w:tabs>
      </w:pPr>
      <w:hyperlink w:anchor="_Toc4052" w:history="1">
        <w:r>
          <w:rPr>
            <w:rFonts w:ascii="仿宋" w:eastAsia="仿宋" w:hAnsi="仿宋" w:cs="仿宋" w:hint="eastAsia"/>
            <w:lang w:eastAsia="zh-CN"/>
          </w:rPr>
          <w:t>(一)、风险识别与评估</w:t>
        </w:r>
        <w:r>
          <w:tab/>
        </w:r>
        <w:r>
          <w:fldChar w:fldCharType="begin"/>
        </w:r>
        <w:r>
          <w:instrText xml:space="preserve"> PAGEREF _Toc4052 \h </w:instrText>
        </w:r>
        <w:r>
          <w:fldChar w:fldCharType="separate"/>
        </w:r>
        <w:r>
          <w:t>35</w:t>
        </w:r>
        <w:r>
          <w:fldChar w:fldCharType="end"/>
        </w:r>
      </w:hyperlink>
    </w:p>
    <w:p>
      <w:pPr>
        <w:pStyle w:val="TOC2"/>
        <w:tabs>
          <w:tab w:val="right" w:leader="dot" w:pos="8306"/>
        </w:tabs>
      </w:pPr>
      <w:hyperlink w:anchor="_Toc29842" w:history="1">
        <w:r>
          <w:rPr>
            <w:rFonts w:ascii="仿宋" w:eastAsia="仿宋" w:hAnsi="仿宋" w:cs="仿宋" w:hint="eastAsia"/>
            <w:lang w:eastAsia="zh-CN"/>
          </w:rPr>
          <w:t>(二)、风险应对策略</w:t>
        </w:r>
        <w:r>
          <w:tab/>
        </w:r>
        <w:r>
          <w:fldChar w:fldCharType="begin"/>
        </w:r>
        <w:r>
          <w:instrText xml:space="preserve"> PAGEREF _Toc29842 \h </w:instrText>
        </w:r>
        <w:r>
          <w:fldChar w:fldCharType="separate"/>
        </w:r>
        <w:r>
          <w:t>36</w:t>
        </w:r>
        <w:r>
          <w:fldChar w:fldCharType="end"/>
        </w:r>
      </w:hyperlink>
    </w:p>
    <w:p>
      <w:pPr>
        <w:pStyle w:val="TOC2"/>
        <w:tabs>
          <w:tab w:val="right" w:leader="dot" w:pos="8306"/>
        </w:tabs>
      </w:pPr>
      <w:hyperlink w:anchor="_Toc19306" w:history="1">
        <w:r>
          <w:rPr>
            <w:rFonts w:ascii="仿宋" w:eastAsia="仿宋" w:hAnsi="仿宋" w:cs="仿宋" w:hint="eastAsia"/>
            <w:lang w:eastAsia="zh-CN"/>
          </w:rPr>
          <w:t>(三)、风险监控与控制</w:t>
        </w:r>
        <w:r>
          <w:tab/>
        </w:r>
        <w:r>
          <w:fldChar w:fldCharType="begin"/>
        </w:r>
        <w:r>
          <w:instrText xml:space="preserve"> PAGEREF _Toc19306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50" w:history="1">
        <w:r>
          <w:rPr>
            <w:rFonts w:ascii="仿宋" w:eastAsia="仿宋" w:hAnsi="仿宋" w:cs="仿宋" w:hint="eastAsia"/>
            <w:lang w:eastAsia="zh-CN"/>
          </w:rPr>
          <w:t>十、生产安全保护</w:t>
        </w:r>
        <w:r>
          <w:tab/>
        </w:r>
        <w:r>
          <w:fldChar w:fldCharType="begin"/>
        </w:r>
        <w:r>
          <w:instrText xml:space="preserve"> PAGEREF _Toc18650 \h </w:instrText>
        </w:r>
        <w:r>
          <w:fldChar w:fldCharType="separate"/>
        </w:r>
        <w:r>
          <w:t>39</w:t>
        </w:r>
        <w:r>
          <w:fldChar w:fldCharType="end"/>
        </w:r>
      </w:hyperlink>
    </w:p>
    <w:p>
      <w:pPr>
        <w:pStyle w:val="TOC2"/>
        <w:tabs>
          <w:tab w:val="right" w:leader="dot" w:pos="8306"/>
        </w:tabs>
      </w:pPr>
      <w:hyperlink w:anchor="_Toc22288" w:history="1">
        <w:r>
          <w:rPr>
            <w:rFonts w:ascii="仿宋" w:eastAsia="仿宋" w:hAnsi="仿宋" w:cs="仿宋" w:hint="eastAsia"/>
            <w:lang w:eastAsia="zh-CN"/>
          </w:rPr>
          <w:t>(一)、消防安全</w:t>
        </w:r>
        <w:r>
          <w:tab/>
        </w:r>
        <w:r>
          <w:fldChar w:fldCharType="begin"/>
        </w:r>
        <w:r>
          <w:instrText xml:space="preserve"> PAGEREF _Toc22288 \h </w:instrText>
        </w:r>
        <w:r>
          <w:fldChar w:fldCharType="separate"/>
        </w:r>
        <w:r>
          <w:t>39</w:t>
        </w:r>
        <w:r>
          <w:fldChar w:fldCharType="end"/>
        </w:r>
      </w:hyperlink>
    </w:p>
    <w:p>
      <w:pPr>
        <w:pStyle w:val="TOC2"/>
        <w:tabs>
          <w:tab w:val="right" w:leader="dot" w:pos="8306"/>
        </w:tabs>
      </w:pPr>
      <w:hyperlink w:anchor="_Toc13193" w:history="1">
        <w:r>
          <w:rPr>
            <w:rFonts w:ascii="仿宋" w:eastAsia="仿宋" w:hAnsi="仿宋" w:cs="仿宋" w:hint="eastAsia"/>
            <w:lang w:eastAsia="zh-CN"/>
          </w:rPr>
          <w:t>(二)、防火防爆总图布置措施</w:t>
        </w:r>
        <w:r>
          <w:tab/>
        </w:r>
        <w:r>
          <w:fldChar w:fldCharType="begin"/>
        </w:r>
        <w:r>
          <w:instrText xml:space="preserve"> PAGEREF _Toc13193 \h </w:instrText>
        </w:r>
        <w:r>
          <w:fldChar w:fldCharType="separate"/>
        </w:r>
        <w:r>
          <w:t>41</w:t>
        </w:r>
        <w:r>
          <w:fldChar w:fldCharType="end"/>
        </w:r>
      </w:hyperlink>
    </w:p>
    <w:p>
      <w:pPr>
        <w:pStyle w:val="TOC2"/>
        <w:tabs>
          <w:tab w:val="right" w:leader="dot" w:pos="8306"/>
        </w:tabs>
      </w:pPr>
      <w:hyperlink w:anchor="_Toc30909" w:history="1">
        <w:r>
          <w:rPr>
            <w:rFonts w:ascii="仿宋" w:eastAsia="仿宋" w:hAnsi="仿宋" w:cs="仿宋" w:hint="eastAsia"/>
            <w:lang w:eastAsia="zh-CN"/>
          </w:rPr>
          <w:t>(三)、自然灾害防范措施</w:t>
        </w:r>
        <w:r>
          <w:tab/>
        </w:r>
        <w:r>
          <w:fldChar w:fldCharType="begin"/>
        </w:r>
        <w:r>
          <w:instrText xml:space="preserve"> PAGEREF _Toc30909 \h </w:instrText>
        </w:r>
        <w:r>
          <w:fldChar w:fldCharType="separate"/>
        </w:r>
        <w:r>
          <w:t>41</w:t>
        </w:r>
        <w:r>
          <w:fldChar w:fldCharType="end"/>
        </w:r>
      </w:hyperlink>
    </w:p>
    <w:p>
      <w:pPr>
        <w:pStyle w:val="TOC2"/>
        <w:tabs>
          <w:tab w:val="right" w:leader="dot" w:pos="8306"/>
        </w:tabs>
      </w:pPr>
      <w:hyperlink w:anchor="_Toc2421" w:history="1">
        <w:r>
          <w:rPr>
            <w:rFonts w:ascii="仿宋" w:eastAsia="仿宋" w:hAnsi="仿宋" w:cs="仿宋" w:hint="eastAsia"/>
            <w:lang w:eastAsia="zh-CN"/>
          </w:rPr>
          <w:t>(四)、安全色及安全标志使用要求</w:t>
        </w:r>
        <w:r>
          <w:tab/>
        </w:r>
        <w:r>
          <w:fldChar w:fldCharType="begin"/>
        </w:r>
        <w:r>
          <w:instrText xml:space="preserve"> PAGEREF _Toc2421 \h </w:instrText>
        </w:r>
        <w:r>
          <w:fldChar w:fldCharType="separate"/>
        </w:r>
        <w:r>
          <w:t>42</w:t>
        </w:r>
        <w:r>
          <w:fldChar w:fldCharType="end"/>
        </w:r>
      </w:hyperlink>
    </w:p>
    <w:p>
      <w:pPr>
        <w:pStyle w:val="TOC2"/>
        <w:tabs>
          <w:tab w:val="right" w:leader="dot" w:pos="8306"/>
        </w:tabs>
      </w:pPr>
      <w:hyperlink w:anchor="_Toc9663" w:history="1">
        <w:r>
          <w:rPr>
            <w:rFonts w:ascii="仿宋" w:eastAsia="仿宋" w:hAnsi="仿宋" w:cs="仿宋" w:hint="eastAsia"/>
            <w:lang w:eastAsia="zh-CN"/>
          </w:rPr>
          <w:t>(五)、防尘防毒措施</w:t>
        </w:r>
        <w:r>
          <w:tab/>
        </w:r>
        <w:r>
          <w:fldChar w:fldCharType="begin"/>
        </w:r>
        <w:r>
          <w:instrText xml:space="preserve"> PAGEREF _Toc9663 \h </w:instrText>
        </w:r>
        <w:r>
          <w:fldChar w:fldCharType="separate"/>
        </w:r>
        <w:r>
          <w:t>43</w:t>
        </w:r>
        <w:r>
          <w:fldChar w:fldCharType="end"/>
        </w:r>
      </w:hyperlink>
    </w:p>
    <w:p>
      <w:pPr>
        <w:pStyle w:val="TOC2"/>
        <w:tabs>
          <w:tab w:val="right" w:leader="dot" w:pos="8306"/>
        </w:tabs>
      </w:pPr>
      <w:hyperlink w:anchor="_Toc22336" w:history="1">
        <w:r>
          <w:rPr>
            <w:rFonts w:ascii="仿宋" w:eastAsia="仿宋" w:hAnsi="仿宋" w:cs="仿宋" w:hint="eastAsia"/>
            <w:lang w:eastAsia="zh-CN"/>
          </w:rPr>
          <w:t>(六)、防静电、触电防护及防雷措施</w:t>
        </w:r>
        <w:r>
          <w:tab/>
        </w:r>
        <w:r>
          <w:fldChar w:fldCharType="begin"/>
        </w:r>
        <w:r>
          <w:instrText xml:space="preserve"> PAGEREF _Toc22336 \h </w:instrText>
        </w:r>
        <w:r>
          <w:fldChar w:fldCharType="separate"/>
        </w:r>
        <w:r>
          <w:t>44</w:t>
        </w:r>
        <w:r>
          <w:fldChar w:fldCharType="end"/>
        </w:r>
      </w:hyperlink>
    </w:p>
    <w:p>
      <w:pPr>
        <w:pStyle w:val="TOC2"/>
        <w:tabs>
          <w:tab w:val="right" w:leader="dot" w:pos="8306"/>
        </w:tabs>
      </w:pPr>
      <w:hyperlink w:anchor="_Toc6803" w:history="1">
        <w:r>
          <w:rPr>
            <w:rFonts w:ascii="仿宋" w:eastAsia="仿宋" w:hAnsi="仿宋" w:cs="仿宋" w:hint="eastAsia"/>
            <w:lang w:eastAsia="zh-CN"/>
          </w:rPr>
          <w:t>(七)、机械设备安全保障措施</w:t>
        </w:r>
        <w:r>
          <w:tab/>
        </w:r>
        <w:r>
          <w:fldChar w:fldCharType="begin"/>
        </w:r>
        <w:r>
          <w:instrText xml:space="preserve"> PAGEREF _Toc6803 \h </w:instrText>
        </w:r>
        <w:r>
          <w:fldChar w:fldCharType="separate"/>
        </w:r>
        <w:r>
          <w:t>45</w:t>
        </w:r>
        <w:r>
          <w:fldChar w:fldCharType="end"/>
        </w:r>
      </w:hyperlink>
    </w:p>
    <w:p>
      <w:pPr>
        <w:pStyle w:val="TOC1"/>
        <w:tabs>
          <w:tab w:val="right" w:leader="dot" w:pos="8306"/>
        </w:tabs>
      </w:pPr>
      <w:hyperlink w:anchor="_Toc18504" w:history="1">
        <w:r>
          <w:rPr>
            <w:rFonts w:ascii="仿宋" w:eastAsia="仿宋" w:hAnsi="仿宋" w:cs="仿宋" w:hint="eastAsia"/>
            <w:lang w:eastAsia="zh-CN"/>
          </w:rPr>
          <w:t>十一、辛胺项目环境影响分析</w:t>
        </w:r>
        <w:r>
          <w:tab/>
        </w:r>
        <w:r>
          <w:fldChar w:fldCharType="begin"/>
        </w:r>
        <w:r>
          <w:instrText xml:space="preserve"> PAGEREF _Toc18504 \h </w:instrText>
        </w:r>
        <w:r>
          <w:fldChar w:fldCharType="separate"/>
        </w:r>
        <w:r>
          <w:t>47</w:t>
        </w:r>
        <w:r>
          <w:fldChar w:fldCharType="end"/>
        </w:r>
      </w:hyperlink>
    </w:p>
    <w:p>
      <w:pPr>
        <w:pStyle w:val="TOC2"/>
        <w:tabs>
          <w:tab w:val="right" w:leader="dot" w:pos="8306"/>
        </w:tabs>
      </w:pPr>
      <w:hyperlink w:anchor="_Toc6799" w:history="1">
        <w:r>
          <w:rPr>
            <w:rFonts w:ascii="仿宋" w:eastAsia="仿宋" w:hAnsi="仿宋" w:cs="仿宋" w:hint="eastAsia"/>
            <w:lang w:eastAsia="zh-CN"/>
          </w:rPr>
          <w:t>(一)、建设区域环境质量现状</w:t>
        </w:r>
        <w:r>
          <w:tab/>
        </w:r>
        <w:r>
          <w:fldChar w:fldCharType="begin"/>
        </w:r>
        <w:r>
          <w:instrText xml:space="preserve"> PAGEREF _Toc6799 \h </w:instrText>
        </w:r>
        <w:r>
          <w:fldChar w:fldCharType="separate"/>
        </w:r>
        <w:r>
          <w:t>47</w:t>
        </w:r>
        <w:r>
          <w:fldChar w:fldCharType="end"/>
        </w:r>
      </w:hyperlink>
    </w:p>
    <w:p>
      <w:pPr>
        <w:pStyle w:val="TOC2"/>
        <w:tabs>
          <w:tab w:val="right" w:leader="dot" w:pos="8306"/>
        </w:tabs>
      </w:pPr>
      <w:hyperlink w:anchor="_Toc2613" w:history="1">
        <w:r>
          <w:rPr>
            <w:rFonts w:ascii="仿宋" w:eastAsia="仿宋" w:hAnsi="仿宋" w:cs="仿宋" w:hint="eastAsia"/>
            <w:lang w:eastAsia="zh-CN"/>
          </w:rPr>
          <w:t>(二)、建设期环境保护</w:t>
        </w:r>
        <w:r>
          <w:tab/>
        </w:r>
        <w:r>
          <w:fldChar w:fldCharType="begin"/>
        </w:r>
        <w:r>
          <w:instrText xml:space="preserve"> PAGEREF _Toc2613 \h </w:instrText>
        </w:r>
        <w:r>
          <w:fldChar w:fldCharType="separate"/>
        </w:r>
        <w:r>
          <w:t>48</w:t>
        </w:r>
        <w:r>
          <w:fldChar w:fldCharType="end"/>
        </w:r>
      </w:hyperlink>
    </w:p>
    <w:p>
      <w:pPr>
        <w:pStyle w:val="TOC2"/>
        <w:tabs>
          <w:tab w:val="right" w:leader="dot" w:pos="8306"/>
        </w:tabs>
      </w:pPr>
      <w:hyperlink w:anchor="_Toc23997" w:history="1">
        <w:r>
          <w:rPr>
            <w:rFonts w:ascii="仿宋" w:eastAsia="仿宋" w:hAnsi="仿宋" w:cs="仿宋" w:hint="eastAsia"/>
            <w:lang w:eastAsia="zh-CN"/>
          </w:rPr>
          <w:t>(三)、运营期环境保护</w:t>
        </w:r>
        <w:r>
          <w:tab/>
        </w:r>
        <w:r>
          <w:fldChar w:fldCharType="begin"/>
        </w:r>
        <w:r>
          <w:instrText xml:space="preserve"> PAGEREF _Toc23997 \h </w:instrText>
        </w:r>
        <w:r>
          <w:fldChar w:fldCharType="separate"/>
        </w:r>
        <w:r>
          <w:t>50</w:t>
        </w:r>
        <w:r>
          <w:fldChar w:fldCharType="end"/>
        </w:r>
      </w:hyperlink>
    </w:p>
    <w:p>
      <w:pPr>
        <w:pStyle w:val="TOC2"/>
        <w:tabs>
          <w:tab w:val="right" w:leader="dot" w:pos="8306"/>
        </w:tabs>
      </w:pPr>
      <w:hyperlink w:anchor="_Toc14823" w:history="1">
        <w:r>
          <w:rPr>
            <w:rFonts w:ascii="仿宋" w:eastAsia="仿宋" w:hAnsi="仿宋" w:cs="仿宋" w:hint="eastAsia"/>
            <w:lang w:eastAsia="zh-CN"/>
          </w:rPr>
          <w:t>(四)、辛胺项目建设对区域经济的影响</w:t>
        </w:r>
        <w:r>
          <w:tab/>
        </w:r>
        <w:r>
          <w:fldChar w:fldCharType="begin"/>
        </w:r>
        <w:r>
          <w:instrText xml:space="preserve"> PAGEREF _Toc14823 \h </w:instrText>
        </w:r>
        <w:r>
          <w:fldChar w:fldCharType="separate"/>
        </w:r>
        <w:r>
          <w:t>51</w:t>
        </w:r>
        <w:r>
          <w:fldChar w:fldCharType="end"/>
        </w:r>
      </w:hyperlink>
    </w:p>
    <w:p>
      <w:pPr>
        <w:pStyle w:val="TOC2"/>
        <w:tabs>
          <w:tab w:val="right" w:leader="dot" w:pos="8306"/>
        </w:tabs>
      </w:pPr>
      <w:hyperlink w:anchor="_Toc9874" w:history="1">
        <w:r>
          <w:rPr>
            <w:rFonts w:ascii="仿宋" w:eastAsia="仿宋" w:hAnsi="仿宋" w:cs="仿宋" w:hint="eastAsia"/>
            <w:lang w:eastAsia="zh-CN"/>
          </w:rPr>
          <w:t>(五)、废弃物处理</w:t>
        </w:r>
        <w:r>
          <w:tab/>
        </w:r>
        <w:r>
          <w:fldChar w:fldCharType="begin"/>
        </w:r>
        <w:r>
          <w:instrText xml:space="preserve"> PAGEREF _Toc9874 \h </w:instrText>
        </w:r>
        <w:r>
          <w:fldChar w:fldCharType="separate"/>
        </w:r>
        <w:r>
          <w:t>53</w:t>
        </w:r>
        <w:r>
          <w:fldChar w:fldCharType="end"/>
        </w:r>
      </w:hyperlink>
    </w:p>
    <w:p>
      <w:pPr>
        <w:pStyle w:val="TOC2"/>
        <w:tabs>
          <w:tab w:val="right" w:leader="dot" w:pos="8306"/>
        </w:tabs>
      </w:pPr>
      <w:hyperlink w:anchor="_Toc3274" w:history="1">
        <w:r>
          <w:rPr>
            <w:rFonts w:ascii="仿宋" w:eastAsia="仿宋" w:hAnsi="仿宋" w:cs="仿宋" w:hint="eastAsia"/>
            <w:lang w:eastAsia="zh-CN"/>
          </w:rPr>
          <w:t>(六)、特殊环境影响分析</w:t>
        </w:r>
        <w:r>
          <w:tab/>
        </w:r>
        <w:r>
          <w:fldChar w:fldCharType="begin"/>
        </w:r>
        <w:r>
          <w:instrText xml:space="preserve"> PAGEREF _Toc3274 \h </w:instrText>
        </w:r>
        <w:r>
          <w:fldChar w:fldCharType="separate"/>
        </w:r>
        <w:r>
          <w:t>54</w:t>
        </w:r>
        <w:r>
          <w:fldChar w:fldCharType="end"/>
        </w:r>
      </w:hyperlink>
    </w:p>
    <w:p>
      <w:pPr>
        <w:pStyle w:val="TOC2"/>
        <w:tabs>
          <w:tab w:val="right" w:leader="dot" w:pos="8306"/>
        </w:tabs>
      </w:pPr>
      <w:hyperlink w:anchor="_Toc1642" w:history="1">
        <w:r>
          <w:rPr>
            <w:rFonts w:ascii="仿宋" w:eastAsia="仿宋" w:hAnsi="仿宋" w:cs="仿宋" w:hint="eastAsia"/>
            <w:lang w:eastAsia="zh-CN"/>
          </w:rPr>
          <w:t>(七)、清洁生产</w:t>
        </w:r>
        <w:r>
          <w:tab/>
        </w:r>
        <w:r>
          <w:fldChar w:fldCharType="begin"/>
        </w:r>
        <w:r>
          <w:instrText xml:space="preserve"> PAGEREF _Toc1642 \h </w:instrText>
        </w:r>
        <w:r>
          <w:fldChar w:fldCharType="separate"/>
        </w:r>
        <w:r>
          <w:t>55</w:t>
        </w:r>
        <w:r>
          <w:fldChar w:fldCharType="end"/>
        </w:r>
      </w:hyperlink>
    </w:p>
    <w:p>
      <w:pPr>
        <w:pStyle w:val="TOC2"/>
        <w:tabs>
          <w:tab w:val="right" w:leader="dot" w:pos="8306"/>
        </w:tabs>
      </w:pPr>
      <w:hyperlink w:anchor="_Toc16862" w:history="1">
        <w:r>
          <w:rPr>
            <w:rFonts w:ascii="仿宋" w:eastAsia="仿宋" w:hAnsi="仿宋" w:cs="仿宋" w:hint="eastAsia"/>
            <w:lang w:eastAsia="zh-CN"/>
          </w:rPr>
          <w:t>(八)、环境保护综合评价</w:t>
        </w:r>
        <w:r>
          <w:tab/>
        </w:r>
        <w:r>
          <w:fldChar w:fldCharType="begin"/>
        </w:r>
        <w:r>
          <w:instrText xml:space="preserve"> PAGEREF _Toc16862 \h </w:instrText>
        </w:r>
        <w:r>
          <w:fldChar w:fldCharType="separate"/>
        </w:r>
        <w:r>
          <w:t>56</w:t>
        </w:r>
        <w:r>
          <w:fldChar w:fldCharType="end"/>
        </w:r>
      </w:hyperlink>
    </w:p>
    <w:p>
      <w:pPr>
        <w:pStyle w:val="TOC1"/>
        <w:tabs>
          <w:tab w:val="right" w:leader="dot" w:pos="8306"/>
        </w:tabs>
      </w:pPr>
      <w:hyperlink w:anchor="_Toc20217" w:history="1">
        <w:r>
          <w:rPr>
            <w:rFonts w:ascii="仿宋" w:eastAsia="仿宋" w:hAnsi="仿宋" w:cs="仿宋" w:hint="eastAsia"/>
            <w:lang w:eastAsia="zh-CN"/>
          </w:rPr>
          <w:t>十二、辛胺项目技术管理</w:t>
        </w:r>
        <w:r>
          <w:tab/>
        </w:r>
        <w:r>
          <w:fldChar w:fldCharType="begin"/>
        </w:r>
        <w:r>
          <w:instrText xml:space="preserve"> PAGEREF _Toc20217 \h </w:instrText>
        </w:r>
        <w:r>
          <w:fldChar w:fldCharType="separate"/>
        </w:r>
        <w:r>
          <w:t>57</w:t>
        </w:r>
        <w:r>
          <w:fldChar w:fldCharType="end"/>
        </w:r>
      </w:hyperlink>
    </w:p>
    <w:p>
      <w:pPr>
        <w:pStyle w:val="TOC2"/>
        <w:tabs>
          <w:tab w:val="right" w:leader="dot" w:pos="8306"/>
        </w:tabs>
      </w:pPr>
      <w:hyperlink w:anchor="_Toc32758" w:history="1">
        <w:r>
          <w:rPr>
            <w:rFonts w:ascii="仿宋" w:eastAsia="仿宋" w:hAnsi="仿宋" w:cs="仿宋" w:hint="eastAsia"/>
            <w:lang w:eastAsia="zh-CN"/>
          </w:rPr>
          <w:t>(一)、技术方案选用方向</w:t>
        </w:r>
        <w:r>
          <w:tab/>
        </w:r>
        <w:r>
          <w:fldChar w:fldCharType="begin"/>
        </w:r>
        <w:r>
          <w:instrText xml:space="preserve"> PAGEREF _Toc32758 \h </w:instrText>
        </w:r>
        <w:r>
          <w:fldChar w:fldCharType="separate"/>
        </w:r>
        <w:r>
          <w:t>57</w:t>
        </w:r>
        <w:r>
          <w:fldChar w:fldCharType="end"/>
        </w:r>
      </w:hyperlink>
    </w:p>
    <w:p>
      <w:pPr>
        <w:pStyle w:val="TOC2"/>
        <w:tabs>
          <w:tab w:val="right" w:leader="dot" w:pos="8306"/>
        </w:tabs>
      </w:pPr>
      <w:hyperlink w:anchor="_Toc24579" w:history="1">
        <w:r>
          <w:rPr>
            <w:rFonts w:ascii="仿宋" w:eastAsia="仿宋" w:hAnsi="仿宋" w:cs="仿宋" w:hint="eastAsia"/>
            <w:lang w:eastAsia="zh-CN"/>
          </w:rPr>
          <w:t>(二)、工艺技术方案选用原则</w:t>
        </w:r>
        <w:r>
          <w:tab/>
        </w:r>
        <w:r>
          <w:fldChar w:fldCharType="begin"/>
        </w:r>
        <w:r>
          <w:instrText xml:space="preserve"> PAGEREF _Toc24579 \h </w:instrText>
        </w:r>
        <w:r>
          <w:fldChar w:fldCharType="separate"/>
        </w:r>
        <w:r>
          <w:t>59</w:t>
        </w:r>
        <w:r>
          <w:fldChar w:fldCharType="end"/>
        </w:r>
      </w:hyperlink>
    </w:p>
    <w:p>
      <w:pPr>
        <w:pStyle w:val="TOC2"/>
        <w:tabs>
          <w:tab w:val="right" w:leader="dot" w:pos="8306"/>
        </w:tabs>
      </w:pPr>
      <w:hyperlink w:anchor="_Toc13053" w:history="1">
        <w:r>
          <w:rPr>
            <w:rFonts w:ascii="仿宋" w:eastAsia="仿宋" w:hAnsi="仿宋" w:cs="仿宋" w:hint="eastAsia"/>
            <w:lang w:eastAsia="zh-CN"/>
          </w:rPr>
          <w:t>(三)、工艺技术方案要求</w:t>
        </w:r>
        <w:r>
          <w:tab/>
        </w:r>
        <w:r>
          <w:fldChar w:fldCharType="begin"/>
        </w:r>
        <w:r>
          <w:instrText xml:space="preserve"> PAGEREF _Toc13053 \h </w:instrText>
        </w:r>
        <w:r>
          <w:fldChar w:fldCharType="separate"/>
        </w:r>
        <w:r>
          <w:t>61</w:t>
        </w:r>
        <w:r>
          <w:fldChar w:fldCharType="end"/>
        </w:r>
      </w:hyperlink>
    </w:p>
    <w:p>
      <w:pPr>
        <w:pStyle w:val="TOC1"/>
        <w:tabs>
          <w:tab w:val="right" w:leader="dot" w:pos="8306"/>
        </w:tabs>
      </w:pPr>
      <w:hyperlink w:anchor="_Toc15391" w:history="1">
        <w:r>
          <w:rPr>
            <w:rFonts w:ascii="仿宋" w:eastAsia="仿宋" w:hAnsi="仿宋" w:cs="仿宋" w:hint="eastAsia"/>
            <w:lang w:eastAsia="zh-CN"/>
          </w:rPr>
          <w:t>十三、辛胺项目治理与监督</w:t>
        </w:r>
        <w:r>
          <w:tab/>
        </w:r>
        <w:r>
          <w:fldChar w:fldCharType="begin"/>
        </w:r>
        <w:r>
          <w:instrText xml:space="preserve"> PAGEREF _Toc15391 \h </w:instrText>
        </w:r>
        <w:r>
          <w:fldChar w:fldCharType="separate"/>
        </w:r>
        <w:r>
          <w:t>63</w:t>
        </w:r>
        <w:r>
          <w:fldChar w:fldCharType="end"/>
        </w:r>
      </w:hyperlink>
    </w:p>
    <w:p>
      <w:pPr>
        <w:pStyle w:val="TOC2"/>
        <w:tabs>
          <w:tab w:val="right" w:leader="dot" w:pos="8306"/>
        </w:tabs>
      </w:pPr>
      <w:hyperlink w:anchor="_Toc18491" w:history="1">
        <w:r>
          <w:rPr>
            <w:rFonts w:ascii="仿宋" w:eastAsia="仿宋" w:hAnsi="仿宋" w:cs="仿宋" w:hint="eastAsia"/>
            <w:lang w:eastAsia="zh-CN"/>
          </w:rPr>
          <w:t>(一)、辛胺项目治理结构</w:t>
        </w:r>
        <w:r>
          <w:tab/>
        </w:r>
        <w:r>
          <w:fldChar w:fldCharType="begin"/>
        </w:r>
        <w:r>
          <w:instrText xml:space="preserve"> PAGEREF _Toc18491 \h </w:instrText>
        </w:r>
        <w:r>
          <w:fldChar w:fldCharType="separate"/>
        </w:r>
        <w:r>
          <w:t>63</w:t>
        </w:r>
        <w:r>
          <w:fldChar w:fldCharType="end"/>
        </w:r>
      </w:hyperlink>
    </w:p>
    <w:p>
      <w:pPr>
        <w:pStyle w:val="TOC2"/>
        <w:tabs>
          <w:tab w:val="right" w:leader="dot" w:pos="8306"/>
        </w:tabs>
      </w:pPr>
      <w:hyperlink w:anchor="_Toc25683" w:history="1">
        <w:r>
          <w:rPr>
            <w:rFonts w:ascii="仿宋" w:eastAsia="仿宋" w:hAnsi="仿宋" w:cs="仿宋" w:hint="eastAsia"/>
            <w:lang w:eastAsia="zh-CN"/>
          </w:rPr>
          <w:t>(二)、监督与审计</w:t>
        </w:r>
        <w:r>
          <w:tab/>
        </w:r>
        <w:r>
          <w:fldChar w:fldCharType="begin"/>
        </w:r>
        <w:r>
          <w:instrText xml:space="preserve"> PAGEREF _Toc25683 \h </w:instrText>
        </w:r>
        <w:r>
          <w:fldChar w:fldCharType="separate"/>
        </w:r>
        <w:r>
          <w:t>64</w:t>
        </w:r>
        <w:r>
          <w:fldChar w:fldCharType="end"/>
        </w:r>
      </w:hyperlink>
    </w:p>
    <w:p>
      <w:pPr>
        <w:pStyle w:val="TOC1"/>
        <w:tabs>
          <w:tab w:val="right" w:leader="dot" w:pos="8306"/>
        </w:tabs>
      </w:pPr>
      <w:hyperlink w:anchor="_Toc27123" w:history="1">
        <w:r>
          <w:rPr>
            <w:rFonts w:ascii="仿宋" w:eastAsia="仿宋" w:hAnsi="仿宋" w:cs="仿宋" w:hint="eastAsia"/>
            <w:lang w:eastAsia="zh-CN"/>
          </w:rPr>
          <w:t>十四、风险识别与分类</w:t>
        </w:r>
        <w:r>
          <w:tab/>
        </w:r>
        <w:r>
          <w:fldChar w:fldCharType="begin"/>
        </w:r>
        <w:r>
          <w:instrText xml:space="preserve"> PAGEREF _Toc27123 \h </w:instrText>
        </w:r>
        <w:r>
          <w:fldChar w:fldCharType="separate"/>
        </w:r>
        <w:r>
          <w:t>66</w:t>
        </w:r>
        <w:r>
          <w:fldChar w:fldCharType="end"/>
        </w:r>
      </w:hyperlink>
    </w:p>
    <w:p>
      <w:pPr>
        <w:pStyle w:val="TOC2"/>
        <w:tabs>
          <w:tab w:val="right" w:leader="dot" w:pos="8306"/>
        </w:tabs>
      </w:pPr>
      <w:hyperlink w:anchor="_Toc14793" w:history="1">
        <w:r>
          <w:rPr>
            <w:rFonts w:ascii="仿宋" w:eastAsia="仿宋" w:hAnsi="仿宋" w:cs="仿宋" w:hint="eastAsia"/>
            <w:lang w:eastAsia="zh-CN"/>
          </w:rPr>
          <w:t>(一)、风险识别</w:t>
        </w:r>
        <w:r>
          <w:tab/>
        </w:r>
        <w:r>
          <w:fldChar w:fldCharType="begin"/>
        </w:r>
        <w:r>
          <w:instrText xml:space="preserve"> PAGEREF _Toc14793 \h </w:instrText>
        </w:r>
        <w:r>
          <w:fldChar w:fldCharType="separate"/>
        </w:r>
        <w:r>
          <w:t>66</w:t>
        </w:r>
        <w:r>
          <w:fldChar w:fldCharType="end"/>
        </w:r>
      </w:hyperlink>
    </w:p>
    <w:p>
      <w:pPr>
        <w:pStyle w:val="TOC2"/>
        <w:tabs>
          <w:tab w:val="right" w:leader="dot" w:pos="8306"/>
        </w:tabs>
      </w:pPr>
      <w:hyperlink w:anchor="_Toc7384" w:history="1">
        <w:r>
          <w:rPr>
            <w:rFonts w:ascii="仿宋" w:eastAsia="仿宋" w:hAnsi="仿宋" w:cs="仿宋" w:hint="eastAsia"/>
            <w:lang w:eastAsia="zh-CN"/>
          </w:rPr>
          <w:t>(二)、风险分类</w:t>
        </w:r>
        <w:r>
          <w:tab/>
        </w:r>
        <w:r>
          <w:fldChar w:fldCharType="begin"/>
        </w:r>
        <w:r>
          <w:instrText xml:space="preserve"> PAGEREF _Toc7384 \h </w:instrText>
        </w:r>
        <w:r>
          <w:fldChar w:fldCharType="separate"/>
        </w:r>
        <w:r>
          <w:t>67</w:t>
        </w:r>
        <w:r>
          <w:fldChar w:fldCharType="end"/>
        </w:r>
      </w:hyperlink>
    </w:p>
    <w:p>
      <w:pPr>
        <w:pStyle w:val="TOC1"/>
        <w:tabs>
          <w:tab w:val="right" w:leader="dot" w:pos="8306"/>
        </w:tabs>
      </w:pPr>
      <w:hyperlink w:anchor="_Toc24043" w:history="1">
        <w:r>
          <w:rPr>
            <w:rFonts w:ascii="仿宋" w:eastAsia="仿宋" w:hAnsi="仿宋" w:cs="仿宋" w:hint="eastAsia"/>
            <w:lang w:eastAsia="zh-CN"/>
          </w:rPr>
          <w:t>十五、辛胺项目工程方案分析</w:t>
        </w:r>
        <w:r>
          <w:tab/>
        </w:r>
        <w:r>
          <w:fldChar w:fldCharType="begin"/>
        </w:r>
        <w:r>
          <w:instrText xml:space="preserve"> PAGEREF _Toc24043 \h </w:instrText>
        </w:r>
        <w:r>
          <w:fldChar w:fldCharType="separate"/>
        </w:r>
        <w:r>
          <w:t>69</w:t>
        </w:r>
        <w:r>
          <w:fldChar w:fldCharType="end"/>
        </w:r>
      </w:hyperlink>
    </w:p>
    <w:p>
      <w:pPr>
        <w:pStyle w:val="TOC2"/>
        <w:tabs>
          <w:tab w:val="right" w:leader="dot" w:pos="8306"/>
        </w:tabs>
      </w:pPr>
      <w:hyperlink w:anchor="_Toc30239" w:history="1">
        <w:r>
          <w:rPr>
            <w:rFonts w:ascii="仿宋" w:eastAsia="仿宋" w:hAnsi="仿宋" w:cs="仿宋" w:hint="eastAsia"/>
            <w:lang w:eastAsia="zh-CN"/>
          </w:rPr>
          <w:t>(一)、建筑工程设计原则</w:t>
        </w:r>
        <w:r>
          <w:tab/>
        </w:r>
        <w:r>
          <w:fldChar w:fldCharType="begin"/>
        </w:r>
        <w:r>
          <w:instrText xml:space="preserve"> PAGEREF _Toc30239 \h </w:instrText>
        </w:r>
        <w:r>
          <w:fldChar w:fldCharType="separate"/>
        </w:r>
        <w:r>
          <w:t>69</w:t>
        </w:r>
        <w:r>
          <w:fldChar w:fldCharType="end"/>
        </w:r>
      </w:hyperlink>
    </w:p>
    <w:p>
      <w:pPr>
        <w:pStyle w:val="TOC2"/>
        <w:tabs>
          <w:tab w:val="right" w:leader="dot" w:pos="8306"/>
        </w:tabs>
      </w:pPr>
      <w:hyperlink w:anchor="_Toc3244" w:history="1">
        <w:r>
          <w:rPr>
            <w:rFonts w:ascii="仿宋" w:eastAsia="仿宋" w:hAnsi="仿宋" w:cs="仿宋" w:hint="eastAsia"/>
            <w:lang w:eastAsia="zh-CN"/>
          </w:rPr>
          <w:t>(二)、土建工程建设指标</w:t>
        </w:r>
        <w:r>
          <w:tab/>
        </w:r>
        <w:r>
          <w:fldChar w:fldCharType="begin"/>
        </w:r>
        <w:r>
          <w:instrText xml:space="preserve"> PAGEREF _Toc3244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935"/>
      <w:r>
        <w:rPr>
          <w:rFonts w:ascii="仿宋" w:eastAsia="仿宋" w:hAnsi="仿宋" w:cs="仿宋" w:hint="eastAsia"/>
          <w:sz w:val="28"/>
          <w:lang w:eastAsia="zh-CN"/>
        </w:rPr>
        <w:t>一、辛胺项目概论</w:t>
      </w:r>
      <w:bookmarkEnd w:id="2"/>
    </w:p>
    <w:p>
      <w:pPr>
        <w:pStyle w:val="Heading2"/>
        <w:rPr>
          <w:rFonts w:ascii="仿宋" w:eastAsia="仿宋" w:hAnsi="仿宋" w:cs="仿宋" w:hint="eastAsia"/>
          <w:lang w:eastAsia="zh-CN"/>
        </w:rPr>
      </w:pPr>
      <w:bookmarkStart w:id="3" w:name="_Toc32145"/>
      <w:r>
        <w:rPr>
          <w:rFonts w:ascii="仿宋" w:eastAsia="仿宋" w:hAnsi="仿宋" w:cs="仿宋" w:hint="eastAsia"/>
          <w:lang w:eastAsia="zh-CN"/>
        </w:rPr>
        <w:t>(一)、辛胺项目概况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起源追溯至对市场的深入洞察。市场的不断演变与变革为辛胺项目提供了难得的机遇。当前市场存在的需求缺口和变革的大环境共同构成了辛胺项目的背景。这个辛胺项目旨在充分利用市场机遇，填补行业中尚未满足的需求，为客户提供全新的解决方案。市场的变革和需求的增长使得这个辛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辛胺项目名称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辛胺项目正式命名为辛胺。这个名称不仅仅是一个标识，更代表了辛胺项目的核心理念和愿景。它蕴含着辛胺项目所要解决问题的关键字，具有强烈的表达和辨识度，为辛胺项目树立了鲜明的品牌形象。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辛胺项目目标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核心目标是提供一种全新、高效的解决方案，满足客户日益增长的需求。辛胺项目追求的不仅仅是满足市场需求，更是在市场中获得卓越的竞争优势。通过不断提升产品或服务的质量和创新水平，辛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辛胺项目范围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全面涵盖了产品研发、制造、市场推广和售后服务，确保从产品设计到最终用户体验的全方位关注。这一全面的辛胺项目范围是为了确保辛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辛胺项目时间表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辛胺项目计划在未来18个月内完成，包括研发、测试、市场试点和正式推出等不同阶段。这个时间表的合理设计是为了确保辛胺项目各个阶段的顺利推进，以便按时交付高质量的成果。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辛胺项目预算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辛胺项目总预算估算为XX百万美元，主要分配在研发、市场推广、人员培训和运营等方面。这一充足的预算为辛胺项目提供了充足的资源，确保辛胺项目在各个方面都能取得优异的表现。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辛胺项目风险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辛胺项目可能面临的风险包括市场接受度低、技术难题、竞争激烈等。辛胺项目团队已经制定了相应的风险应对计划，通过前瞻性的风险管理，确保辛胺项目在面对不确定性时能够迅速做出应对。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辛胺项目团队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辛胺项目汇聚了一支经验丰富、多领域专业素养的核心团队，确保辛胺项目在各个方面都能拥有高水平的执行力。团队的协同作战是辛胺项目成功的关键因素之一。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辛胺项目背景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辛胺项目的背景根植于市场对更高效、创新产品的渴望，同时也受到科技发展对行业格局的深刻改变的影响。这为辛胺项目提供了广阔的发展空间和市场需求。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辛胺项目现状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截至目前，辛胺项目已完成市场调研和技术验证，取得了初步的成功。这为辛胺项目在未来的发展奠定了坚实的基础，为更远大的目标打下了坚实的基石。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09"/>
      <w:r>
        <w:rPr>
          <w:rFonts w:ascii="仿宋" w:eastAsia="仿宋" w:hAnsi="仿宋" w:cs="仿宋" w:hint="eastAsia"/>
          <w:sz w:val="28"/>
          <w:lang w:eastAsia="zh-CN"/>
        </w:rPr>
        <w:t>(二)、辛胺项目目标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keyword》辛胺项目首要业务目标是在市场中占据有利地位，实现产品/服务的成功推广和销售。通过不断提升产品质量、创新性，辛胺项目追求成为行业中的领导者，赢得更多客户的青睐。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在科技迅速发展的时代，辛胺项目着眼于技术创新。通过持续的研发和技术升级，辛胺项目旨在推出更具创新性的产品或服务，以满足市场对新鲜、先进解决方案的需求。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为了建立可持续的客户关系，辛胺项目设定了客户满意度目标。通过提供卓越的产品质量和优质的客户服务，辛胺项目追求赢得客户的信任和忠诚度，确保他们的满意度达到行业领先水平。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辛胺项目注重社会责任和可持续发展。通过实施环保、社会责任辛胺项目，辛胺项目致力于在经济发展的同时保护环境，促进社会公平，实现可持续经营。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辛胺项目的团队是实现目标的核心驱动力。因此，辛胺项目设定了团队发展目标，包括提升团队成员的专业技能、培养领导力，以及搭建协同高效的团队工作氛围。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374"/>
      <w:r>
        <w:rPr>
          <w:rFonts w:ascii="仿宋" w:eastAsia="仿宋" w:hAnsi="仿宋" w:cs="仿宋" w:hint="eastAsia"/>
          <w:sz w:val="28"/>
          <w:lang w:eastAsia="zh-CN"/>
        </w:rPr>
        <w:t>(三)、辛胺项目提出的理由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辛胺项目提出的理由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提出源于对市场机遇的深刻洞察。当前市场中存在的需求缺口和行业发展趋势表明，有巨大的商业机会等待被开发。通过准确捕捉市场机遇，辛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理念基于对技术创新的信仰。通过持续的研发和技术投入，辛胺项目有望推出更具创新性的产品或服务。在科技飞速发展的当下，辛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辛胺项目的提出是为了增强企业的行业竞争力。通过提升产品或服务的质量和独特性，辛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响应了消费者需求的变化。随着社会和科技的不断发展，消费者对产品和服务的需求也在发生变化。通过深入了解并及时回应消费者的新需求，辛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辛胺项目的提出是企业战略发展规划的一部分。在面对日益激烈的市场竞争和不断变化的商业环境中，辛胺项目作为企业战略的一环，旨在为企业开辟新的增长领域，巩固企业在行业中的地位。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辛胺项目的提出不仅仅是基于商业考量，还注重社会责任。通过推出环保、社会责任等方面的辛胺项目，辛胺企业可以在社会中树立积极形象，为社会做出积极贡献，实现经济效益和社会效益的双赢。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辛胺项目的提出反映了对利益相关者期望的关注。包括客户、员工、投资者等利益相关者在企业发展中都有着各自的期望，辛胺项目力求在满足这些期望的同时，取得更大的共赢。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302"/>
      <w:r>
        <w:rPr>
          <w:rFonts w:ascii="仿宋" w:eastAsia="仿宋" w:hAnsi="仿宋" w:cs="仿宋" w:hint="eastAsia"/>
          <w:sz w:val="28"/>
          <w:lang w:eastAsia="zh-CN"/>
        </w:rPr>
        <w:t>(四)、辛胺项目意义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在实施辛胺项目的过程中，我们不仅仅是在追逐商业成功，更是为企业和社会的多个层面创造了深远的意义。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的首要意义在于提升企业的市场竞争力。通过持续的创新和对产品质量的高标准要求，辛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辛胺项目的推进将促使行业技术水平的提升。通过引入先进技术和创新性解决方案，辛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在社会层面，辛胺项目不仅创造了大量就业机会，提高了就业水平，还注重社会责任和环保。通过参与社会公益事业和推动环保辛胺项目，辛胺项目为社会贡献了一份力量，体现了企业对社会的积极回馈。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综合而言，辛胺项目意义重大，不仅推动了企业的发展，也为行业和社会的进步贡献了积极力量。这是一个全面而深刻的影响，将在未来产生可持续的正面效应。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407"/>
      <w:r>
        <w:rPr>
          <w:rFonts w:ascii="仿宋" w:eastAsia="仿宋" w:hAnsi="仿宋" w:cs="仿宋" w:hint="eastAsia"/>
          <w:sz w:val="28"/>
          <w:lang w:eastAsia="zh-CN"/>
        </w:rPr>
        <w:t>(五)、辛胺项目背景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在当今迅猛发展的商业环境中，辛胺项目的动因根植于对多方面因素的审慎考量。这个辛胺项目的提出并非孤立的决策，而是对企业所处背景深入思考的产物。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市场的不断演变是辛胺项目背后的首要原因。科技的迅速发展和全球市场的快速变化使得企业必须灵活应对。辛胺项目应运而生，旨在通过创新性的解决方案迎合市场的多变需求，赢得竞争中的先机。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竞争的激烈程度也是辛胺项目背景中不可忽视的一环。企业需要在激烈竞争中脱颖而出，为此，辛胺项目致力于打破常规，提供独特的价值主张，以吸引客户并确保市场份额的增长。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技术的迅速发展为企业带来了机遇与挑战。作为辛胺项目启动的背景之一，对新兴技术的应用将有助于提升企业的技术水平，使其在不断演进的商业环境中保持竞争优势。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此外，社会对企业责任的期望也在逐渐升高。辛胺项目充分融入了社会责任的理念，通过可持续经营和社会公益辛胺项目，企图为社会贡献一份力量，在商业成功的同时关注社会价值。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47"/>
      <w:r>
        <w:rPr>
          <w:rFonts w:ascii="仿宋" w:eastAsia="仿宋" w:hAnsi="仿宋" w:cs="仿宋" w:hint="eastAsia"/>
          <w:sz w:val="28"/>
          <w:lang w:eastAsia="zh-CN"/>
        </w:rPr>
        <w:t>二、辛胺项目文档管理</w:t>
      </w:r>
      <w:bookmarkEnd w:id="8"/>
    </w:p>
    <w:p>
      <w:pPr>
        <w:pStyle w:val="Heading2"/>
        <w:rPr>
          <w:rFonts w:ascii="仿宋" w:eastAsia="仿宋" w:hAnsi="仿宋" w:cs="仿宋" w:hint="eastAsia"/>
          <w:lang w:eastAsia="zh-CN"/>
        </w:rPr>
      </w:pPr>
      <w:bookmarkStart w:id="9" w:name="_Toc1038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辛胺项目高度重视文档的质量和准确性，以支持辛胺项目的各项活动和决策。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文档的编制始于辛胺项目计划的初期，我们制定了详细的文档编制计划，明确了每个文档的内容、格式和编写责任人。在辛胺项目启动阶段，我们首先编制了辛胺项目章程，明确定义了辛胺项目的目标、范围、风险等关键要素。随后，辛胺项目团队根据计划陆续编制了需求文档、设计文档、测试文档等各类文档，确保辛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辛胺项目管理中的重要环节，旨在确保辛胺项目文档符合质量标准和辛胺项目需求。在辛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除了内部审查，我们还进行了外部审查，邀请辛胺项目相关利益方和专业领域的专家对文档进行独立审查。这有助于获取更全面、客观的反馈，确保辛胺项目文档不仅符合内部标准，也满足外部需求。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辛胺项目在文档编制与审查方面建立了严格的管理机制，通过规范的流程和多维度的审查，确保辛胺项目文档的质量、准确性和可靠性，为辛胺项目的顺利推进提供了有力支持。</w:t>
      </w:r>
    </w:p>
    <w:p>
      <w:pPr>
        <w:pStyle w:val="Heading2"/>
        <w:ind w:firstLine="560" w:firstLineChars="200"/>
        <w:rPr>
          <w:rFonts w:ascii="仿宋" w:eastAsia="仿宋" w:hAnsi="仿宋" w:cs="仿宋" w:hint="eastAsia"/>
          <w:sz w:val="28"/>
          <w:lang w:eastAsia="zh-CN"/>
        </w:rPr>
      </w:pPr>
      <w:bookmarkStart w:id="10" w:name="_Toc3014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在辛胺项目中，我们致力于优化文档发布与分发过程，以确保信息的高效传递和团队间协作的顺畅进行。以下是我们采取的关键优化策略：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我们通过多渠道发布文档，包括电子邮件、辛胺项目管理平台、内部网站等，以满足不同团队成员的偏好和需求。多渠道发布确保了信息的全面覆盖。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我们采用了精细的权限控制，确保只有授权人员可以访问敏感信息。这种安全措施保护了辛胺项目文档的机密性，防止了未经授权的信息泄露。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9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文档存档与归档是辛胺项目生命周期中一个至关重要的环节，直接关系到辛胺项目信息的长期保存和历史记录的完整性。在辛胺项目中，我们实施了一系列有效的文档存档与归档管理策略：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0476"/>
      <w:r>
        <w:rPr>
          <w:rFonts w:ascii="仿宋" w:eastAsia="仿宋" w:hAnsi="仿宋" w:cs="仿宋" w:hint="eastAsia"/>
          <w:sz w:val="28"/>
          <w:lang w:eastAsia="zh-CN"/>
        </w:rPr>
        <w:t>三、辛胺项目危机管理</w:t>
      </w:r>
      <w:bookmarkEnd w:id="12"/>
    </w:p>
    <w:p>
      <w:pPr>
        <w:pStyle w:val="Heading2"/>
        <w:rPr>
          <w:rFonts w:ascii="仿宋" w:eastAsia="仿宋" w:hAnsi="仿宋" w:cs="仿宋" w:hint="eastAsia"/>
          <w:lang w:eastAsia="zh-CN"/>
        </w:rPr>
      </w:pPr>
      <w:bookmarkStart w:id="13" w:name="_Toc1117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辛胺项目危机管理中，危机预警与识别是确保辛胺项目稳健运行的核心步骤。通过建立全面的监测机制，辛胺项目团队旨在及时发现和理解潜在的风险和危机因素，以便采取及时的预防和应对措施，确保辛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首先，通过深入的风险评估，辛胺项目团队全面分析了整个辛胺项目和各个阶段可能存在的威胁。这包括准确评估每个潜在风险的发生概率和可能影响的程度，为后续危机预警提供了有力支持。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辛胺项目团队着重于明确定义辛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辛胺项目进展的持续监控，团队能够及时发现潜在问题并作出迅速反应。辛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在这一阶段，团队的专业素养和反应速度将发挥至关重要的作用，以确保潜在危机能够在初期得到有效的处理，最大程度地减轻负面影响。通过危机预警与识别，辛胺项目得以更有序、可控地推进。</w:t>
      </w:r>
    </w:p>
    <w:p>
      <w:pPr>
        <w:pStyle w:val="Heading2"/>
        <w:ind w:firstLine="560" w:firstLineChars="200"/>
        <w:rPr>
          <w:rFonts w:ascii="仿宋" w:eastAsia="仿宋" w:hAnsi="仿宋" w:cs="仿宋" w:hint="eastAsia"/>
          <w:sz w:val="28"/>
          <w:lang w:eastAsia="zh-CN"/>
        </w:rPr>
      </w:pPr>
      <w:bookmarkStart w:id="14" w:name="_Toc2801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在危机发生时，辛胺项目团队立即行动，成立了应急小组。该小组的任务是迅速制定并实施紧急应对措施，以最小化潜在损失。以下是采取的主要措施：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暂停辛胺项目进度：为遏制危机蔓延，辛胺项目暂时停止进行，以便全面评估当前状况。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资源重新分配：重新评估辛胺项目资源的分配，确保最大限度地减小损失。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实时沟通：与关键利益相关者建立实时沟通机制，向他们传递辛胺项目危机的实际状况，保障辛胺项目核心利益。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在紧急应对的同时，辛胺项目团队强调了团队协作和有效沟通的重要性。以下是团队协作的关键举措：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信息共享机制：建立了信息共享平台，确保团队成员能够及时获取辛胺项目危机的实时信息。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领导者沟通：辛胺项目领导者通过定期会议和即时沟通工具，指导团队应对危机，保持团队稳定运行。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随着危机得到初步控制，辛胺项目团队转向制定恢复计划，以确保辛胺项目能够从中迅速恢复。主要恢复计划包括：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修复受损的进度计划：重新评估辛胺项目进度，制定修复计划，确保辛胺项目尽快回归正常进程。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重新调整资源分配：优化资源分配，确保辛胺项目在有限资源下高效运转。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风险管理机制加强：对辛胺项目风险进行全面评估，制定更强化的风险管理策略，以预防未来可能的危机。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4984"/>
      <w:r>
        <w:rPr>
          <w:rFonts w:ascii="仿宋" w:eastAsia="仿宋" w:hAnsi="仿宋" w:cs="仿宋" w:hint="eastAsia"/>
          <w:sz w:val="28"/>
          <w:lang w:eastAsia="zh-CN"/>
        </w:rPr>
        <w:t>四、辛胺项目土建工程</w:t>
      </w:r>
      <w:bookmarkEnd w:id="15"/>
    </w:p>
    <w:p>
      <w:pPr>
        <w:pStyle w:val="Heading2"/>
        <w:rPr>
          <w:rFonts w:ascii="仿宋" w:eastAsia="仿宋" w:hAnsi="仿宋" w:cs="仿宋" w:hint="eastAsia"/>
          <w:lang w:eastAsia="zh-CN"/>
        </w:rPr>
      </w:pPr>
      <w:bookmarkStart w:id="16" w:name="_Toc2110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在辛胺项目的建筑工程设计中，我们将秉承一系列重要的设计原则，以确保辛胺项目建筑在功能、美观、可持续性等方面达到最佳效果。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首要原则是确保建筑的功能性得到最大化的发挥。我们将充分理解辛胺项目的实际需求，合理布局各个功能区域，保证建筑在满足业务需求的同时，提供高效的工作环境。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在建筑设计中，我们将综合考虑建设和运营成本。通过精细的经济效益分析，确保设计方案在高效利用资源的同时，对辛胺项目的长期盈利能力有积极的贡献。</w:t>
      </w:r>
    </w:p>
    <w:p>
      <w:pPr>
        <w:pStyle w:val="Heading2"/>
        <w:ind w:firstLine="560" w:firstLineChars="200"/>
        <w:rPr>
          <w:rFonts w:ascii="仿宋" w:eastAsia="仿宋" w:hAnsi="仿宋" w:cs="仿宋" w:hint="eastAsia"/>
          <w:sz w:val="28"/>
          <w:lang w:eastAsia="zh-CN"/>
        </w:rPr>
      </w:pPr>
      <w:bookmarkStart w:id="17" w:name="_Toc2734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辛胺项目的土建工程设计中，我们将精准设定设计年限，结合辛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https://d.book118.com/535332021340011041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C61558"/>
    <w:rsid w:val="29C615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33202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2024-01-11T05:36:00Z</dcterms:created>
  <dcterms:modified xsi:type="dcterms:W3CDTF">2024-01-11T05:36:31Z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7C2E373A21E0408BAFEA28B501CFC6A4_11</vt:lpwstr>
  </property>
  <property fmtid="{D5CDD505-2E9C-101B-9397-08002B2CF9AE}" pid="3" name="KSOProductBuildVer">
    <vt:lpwstr>2052-12.1.0.16120</vt:lpwstr>
  </property>
</Properties>
</file>