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3CBA" w14:paraId="57B338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CBA" w14:paraId="358D6A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CBA" w14:paraId="39AC66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CBA" w:rsidRPr="00063CBA" w14:paraId="4CE576E7" w14:textId="13256F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3CBA">
        <w:rPr>
          <w:rFonts w:ascii="宋体" w:eastAsia="宋体" w:hAnsi="宋体" w:hint="eastAsia"/>
          <w:b/>
          <w:sz w:val="60"/>
        </w:rPr>
        <w:t>纺粘法非织造布生产线行业项目可行性分析报告</w:t>
      </w:r>
    </w:p>
    <w:p w:rsidR="00063CBA" w:rsidP="00063CBA" w14:paraId="76A102C4" w14:textId="36BB5C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3CBA">
        <w:rPr>
          <w:rFonts w:ascii="仿宋" w:eastAsia="仿宋" w:hAnsi="仿宋" w:hint="eastAsia"/>
          <w:b/>
          <w:sz w:val="40"/>
        </w:rPr>
        <w:t>目录</w:t>
      </w:r>
    </w:p>
    <w:p w:rsidR="00063CBA" w14:paraId="17EF64AD" w14:textId="7FBC8D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3CBA" w14:paraId="55F5EFE7" w14:textId="452E4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一、纺粘法非织造布生产线项目综合评价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3CBA" w14:paraId="57014D74" w14:textId="0DAB7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(一)、纺粘法非织造布生产线项目建设期总体设计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3CBA" w14:paraId="6805417E" w14:textId="172A0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(二)、纺粘法非织造布生产线项目实施保障措施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3CBA" w14:paraId="2CAE5D42" w14:textId="5C1BE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3CBA" w14:paraId="383C88B1" w14:textId="6E9F4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3CBA" w14:paraId="0554AE5E" w14:textId="2BEF9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3CBA" w14:paraId="1CB20B3E" w14:textId="70527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63CBA" w14:paraId="7565FAC0" w14:textId="59087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3CBA" w14:paraId="64517E8D" w14:textId="45CA1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3CBA" w14:paraId="2570C928" w14:textId="171BB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(二)、商业模式创新对纺粘法非织造布生产线项目价值的影响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3CBA" w14:paraId="72E1C684" w14:textId="27DAE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3CBA" w14:paraId="5A899EA0" w14:textId="260278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3CBA" w14:paraId="6C9756E2" w14:textId="3B8A9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(一)、纺粘法非织造布生产线项目产品的市场定位和目标客户分析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3CBA" w14:paraId="04ED187D" w14:textId="374CF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63CBA" w14:paraId="16D1149B" w14:textId="471D6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3CBA" w14:paraId="6E1043B1" w14:textId="0EDB79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3CBA" w14:paraId="0101BEC9" w14:textId="0BD3D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3CBA" w14:paraId="3B00E4A2" w14:textId="037BB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63CBA" w14:paraId="2C4FFCDC" w14:textId="265B9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3CBA" w14:paraId="13A45958" w14:textId="31903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_Toc155906644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https://d.book118.com/536004150000010034</w:t>
        </w:r>
      </w:hyperlink>
    </w:p>
    <w:p w:rsidR="00063CB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P="00B66C7F" w14:paraId="16D341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3CBA" w14:paraId="6880E6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P="00B66C7F" w14:paraId="419014B6" w14:textId="3402E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3CBA" w14:paraId="088DD6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paraId="7273CF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P="00B66C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3C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P="00B66C7F" w14:textId="3402E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3C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paraId="4455C1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RPr="00063CBA" w:rsidP="00063CBA" w14:paraId="0F98F532" w14:textId="4919388E">
    <w:pPr>
      <w:pStyle w:val="Header"/>
      <w:rPr>
        <w:rFonts w:ascii="仿宋" w:eastAsia="仿宋" w:hAnsi="仿宋"/>
      </w:rPr>
    </w:pPr>
    <w:r w:rsidRPr="00063CBA">
      <w:rPr>
        <w:rFonts w:ascii="仿宋" w:eastAsia="仿宋" w:hAnsi="仿宋" w:hint="eastAsia"/>
      </w:rPr>
      <w:t>纺粘法非织造布生产线可行性报告</w:t>
    </w:r>
    <w:r w:rsidRPr="00063CB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paraId="41D69F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:rsidRPr="00063CBA" w:rsidP="00063CBA" w14:textId="4919388E">
    <w:pPr>
      <w:pStyle w:val="Header"/>
      <w:rPr>
        <w:rFonts w:ascii="仿宋" w:eastAsia="仿宋" w:hAnsi="仿宋"/>
      </w:rPr>
    </w:pPr>
    <w:r w:rsidRPr="00063CBA">
      <w:rPr>
        <w:rFonts w:ascii="仿宋" w:eastAsia="仿宋" w:hAnsi="仿宋" w:hint="eastAsia"/>
      </w:rPr>
      <w:t>纺粘法非织造布生产线可行性报告</w:t>
    </w:r>
    <w:r w:rsidRPr="00063CB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C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BA"/>
    <w:rsid w:val="00063CBA"/>
    <w:rsid w:val="00B66C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68F5B4"/>
  <w15:chartTrackingRefBased/>
  <w15:docId w15:val="{20FE7047-F418-49D1-9028-B24E2A1D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3C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3C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3C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3C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3C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3C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3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3C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3CBA"/>
  </w:style>
  <w:style w:type="paragraph" w:styleId="TOC1">
    <w:name w:val="toc 1"/>
    <w:basedOn w:val="Normal"/>
    <w:next w:val="Normal"/>
    <w:autoRedefine/>
    <w:uiPriority w:val="39"/>
    <w:unhideWhenUsed/>
    <w:rsid w:val="00063CBA"/>
  </w:style>
  <w:style w:type="paragraph" w:styleId="TOC2">
    <w:name w:val="toc 2"/>
    <w:basedOn w:val="Normal"/>
    <w:next w:val="Normal"/>
    <w:autoRedefine/>
    <w:uiPriority w:val="39"/>
    <w:unhideWhenUsed/>
    <w:rsid w:val="00063C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6004150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4207</Words>
  <Characters>23986</Characters>
  <Application>Microsoft Office Word</Application>
  <DocSecurity>0</DocSecurity>
  <Lines>199</Lines>
  <Paragraphs>56</Paragraphs>
  <ScaleCrop>false</ScaleCrop>
  <Company/>
  <LinksUpToDate>false</LinksUpToDate>
  <CharactersWithSpaces>28137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2024-01-11T15:03:00Z</dcterms:created>
  <dcterms:modified xsi:type="dcterms:W3CDTF">2024-01-11T15:03:00Z</dcterms:modified>
</cp:coreProperties>
</file>