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电离辐射计量标准器具项目建设方案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03" w:history="1">
        <w:r>
          <w:rPr>
            <w:rFonts w:ascii="仿宋" w:eastAsia="仿宋" w:hAnsi="仿宋" w:cs="仿宋" w:hint="eastAsia"/>
            <w:lang w:eastAsia="zh-CN"/>
          </w:rPr>
          <w:t>序言</w:t>
        </w:r>
        <w:r>
          <w:tab/>
        </w:r>
        <w:r>
          <w:fldChar w:fldCharType="begin"/>
        </w:r>
        <w:r>
          <w:instrText xml:space="preserve"> PAGEREF _Toc25103 \h </w:instrText>
        </w:r>
        <w:r>
          <w:fldChar w:fldCharType="separate"/>
        </w:r>
        <w:r>
          <w:t>3</w:t>
        </w:r>
        <w:r>
          <w:fldChar w:fldCharType="end"/>
        </w:r>
      </w:hyperlink>
    </w:p>
    <w:p>
      <w:pPr>
        <w:pStyle w:val="TOC1"/>
        <w:tabs>
          <w:tab w:val="right" w:leader="dot" w:pos="8306"/>
        </w:tabs>
      </w:pPr>
      <w:hyperlink w:anchor="_Toc29858" w:history="1">
        <w:r>
          <w:rPr>
            <w:rFonts w:ascii="仿宋" w:eastAsia="仿宋" w:hAnsi="仿宋" w:cs="仿宋" w:hint="eastAsia"/>
            <w:lang w:eastAsia="zh-CN"/>
          </w:rPr>
          <w:t>一、背景、必要性分析</w:t>
        </w:r>
        <w:r>
          <w:tab/>
        </w:r>
        <w:r>
          <w:fldChar w:fldCharType="begin"/>
        </w:r>
        <w:r>
          <w:instrText xml:space="preserve"> PAGEREF _Toc29858 \h </w:instrText>
        </w:r>
        <w:r>
          <w:fldChar w:fldCharType="separate"/>
        </w:r>
        <w:r>
          <w:t>3</w:t>
        </w:r>
        <w:r>
          <w:fldChar w:fldCharType="end"/>
        </w:r>
      </w:hyperlink>
    </w:p>
    <w:p>
      <w:pPr>
        <w:pStyle w:val="TOC2"/>
        <w:tabs>
          <w:tab w:val="right" w:leader="dot" w:pos="8306"/>
        </w:tabs>
      </w:pPr>
      <w:hyperlink w:anchor="_Toc13698" w:history="1">
        <w:r>
          <w:rPr>
            <w:rFonts w:ascii="仿宋" w:eastAsia="仿宋" w:hAnsi="仿宋" w:cs="仿宋" w:hint="eastAsia"/>
            <w:lang w:eastAsia="zh-CN"/>
          </w:rPr>
          <w:t>(一)、项目建设背景</w:t>
        </w:r>
        <w:r>
          <w:tab/>
        </w:r>
        <w:r>
          <w:fldChar w:fldCharType="begin"/>
        </w:r>
        <w:r>
          <w:instrText xml:space="preserve"> PAGEREF _Toc13698 \h </w:instrText>
        </w:r>
        <w:r>
          <w:fldChar w:fldCharType="separate"/>
        </w:r>
        <w:r>
          <w:t>3</w:t>
        </w:r>
        <w:r>
          <w:fldChar w:fldCharType="end"/>
        </w:r>
      </w:hyperlink>
    </w:p>
    <w:p>
      <w:pPr>
        <w:pStyle w:val="TOC2"/>
        <w:tabs>
          <w:tab w:val="right" w:leader="dot" w:pos="8306"/>
        </w:tabs>
      </w:pPr>
      <w:hyperlink w:anchor="_Toc8199" w:history="1">
        <w:r>
          <w:rPr>
            <w:rFonts w:ascii="仿宋" w:eastAsia="仿宋" w:hAnsi="仿宋" w:cs="仿宋" w:hint="eastAsia"/>
            <w:lang w:eastAsia="zh-CN"/>
          </w:rPr>
          <w:t>(二)、必要性分析</w:t>
        </w:r>
        <w:r>
          <w:tab/>
        </w:r>
        <w:r>
          <w:fldChar w:fldCharType="begin"/>
        </w:r>
        <w:r>
          <w:instrText xml:space="preserve"> PAGEREF _Toc8199 \h </w:instrText>
        </w:r>
        <w:r>
          <w:fldChar w:fldCharType="separate"/>
        </w:r>
        <w:r>
          <w:t>4</w:t>
        </w:r>
        <w:r>
          <w:fldChar w:fldCharType="end"/>
        </w:r>
      </w:hyperlink>
    </w:p>
    <w:p>
      <w:pPr>
        <w:pStyle w:val="TOC2"/>
        <w:tabs>
          <w:tab w:val="right" w:leader="dot" w:pos="8306"/>
        </w:tabs>
      </w:pPr>
      <w:hyperlink w:anchor="_Toc21561" w:history="1">
        <w:r>
          <w:rPr>
            <w:rFonts w:ascii="仿宋" w:eastAsia="仿宋" w:hAnsi="仿宋" w:cs="仿宋" w:hint="eastAsia"/>
            <w:lang w:eastAsia="zh-CN"/>
          </w:rPr>
          <w:t>(三)、项目建设有利条件</w:t>
        </w:r>
        <w:r>
          <w:tab/>
        </w:r>
        <w:r>
          <w:fldChar w:fldCharType="begin"/>
        </w:r>
        <w:r>
          <w:instrText xml:space="preserve"> PAGEREF _Toc21561 \h </w:instrText>
        </w:r>
        <w:r>
          <w:fldChar w:fldCharType="separate"/>
        </w:r>
        <w:r>
          <w:t>5</w:t>
        </w:r>
        <w:r>
          <w:fldChar w:fldCharType="end"/>
        </w:r>
      </w:hyperlink>
    </w:p>
    <w:p>
      <w:pPr>
        <w:pStyle w:val="TOC1"/>
        <w:tabs>
          <w:tab w:val="right" w:leader="dot" w:pos="8306"/>
        </w:tabs>
      </w:pPr>
      <w:hyperlink w:anchor="_Toc10960" w:history="1">
        <w:r>
          <w:rPr>
            <w:rFonts w:ascii="仿宋" w:eastAsia="仿宋" w:hAnsi="仿宋" w:cs="仿宋" w:hint="eastAsia"/>
            <w:lang w:eastAsia="zh-CN"/>
          </w:rPr>
          <w:t>二、建设风险评估分析</w:t>
        </w:r>
        <w:r>
          <w:tab/>
        </w:r>
        <w:r>
          <w:fldChar w:fldCharType="begin"/>
        </w:r>
        <w:r>
          <w:instrText xml:space="preserve"> PAGEREF _Toc10960 \h </w:instrText>
        </w:r>
        <w:r>
          <w:fldChar w:fldCharType="separate"/>
        </w:r>
        <w:r>
          <w:t>7</w:t>
        </w:r>
        <w:r>
          <w:fldChar w:fldCharType="end"/>
        </w:r>
      </w:hyperlink>
    </w:p>
    <w:p>
      <w:pPr>
        <w:pStyle w:val="TOC2"/>
        <w:tabs>
          <w:tab w:val="right" w:leader="dot" w:pos="8306"/>
        </w:tabs>
      </w:pPr>
      <w:hyperlink w:anchor="_Toc8755" w:history="1">
        <w:r>
          <w:rPr>
            <w:rFonts w:ascii="仿宋" w:eastAsia="仿宋" w:hAnsi="仿宋" w:cs="仿宋" w:hint="eastAsia"/>
            <w:lang w:eastAsia="zh-CN"/>
          </w:rPr>
          <w:t>(一)、政策风险分析</w:t>
        </w:r>
        <w:r>
          <w:tab/>
        </w:r>
        <w:r>
          <w:fldChar w:fldCharType="begin"/>
        </w:r>
        <w:r>
          <w:instrText xml:space="preserve"> PAGEREF _Toc8755 \h </w:instrText>
        </w:r>
        <w:r>
          <w:fldChar w:fldCharType="separate"/>
        </w:r>
        <w:r>
          <w:t>7</w:t>
        </w:r>
        <w:r>
          <w:fldChar w:fldCharType="end"/>
        </w:r>
      </w:hyperlink>
    </w:p>
    <w:p>
      <w:pPr>
        <w:pStyle w:val="TOC2"/>
        <w:tabs>
          <w:tab w:val="right" w:leader="dot" w:pos="8306"/>
        </w:tabs>
      </w:pPr>
      <w:hyperlink w:anchor="_Toc3202" w:history="1">
        <w:r>
          <w:rPr>
            <w:rFonts w:ascii="仿宋" w:eastAsia="仿宋" w:hAnsi="仿宋" w:cs="仿宋" w:hint="eastAsia"/>
            <w:lang w:eastAsia="zh-CN"/>
          </w:rPr>
          <w:t>(二)、社会风险分析</w:t>
        </w:r>
        <w:r>
          <w:tab/>
        </w:r>
        <w:r>
          <w:fldChar w:fldCharType="begin"/>
        </w:r>
        <w:r>
          <w:instrText xml:space="preserve"> PAGEREF _Toc3202 \h </w:instrText>
        </w:r>
        <w:r>
          <w:fldChar w:fldCharType="separate"/>
        </w:r>
        <w:r>
          <w:t>8</w:t>
        </w:r>
        <w:r>
          <w:fldChar w:fldCharType="end"/>
        </w:r>
      </w:hyperlink>
    </w:p>
    <w:p>
      <w:pPr>
        <w:pStyle w:val="TOC2"/>
        <w:tabs>
          <w:tab w:val="right" w:leader="dot" w:pos="8306"/>
        </w:tabs>
      </w:pPr>
      <w:hyperlink w:anchor="_Toc22107" w:history="1">
        <w:r>
          <w:rPr>
            <w:rFonts w:ascii="仿宋" w:eastAsia="仿宋" w:hAnsi="仿宋" w:cs="仿宋" w:hint="eastAsia"/>
            <w:lang w:eastAsia="zh-CN"/>
          </w:rPr>
          <w:t>(三)、市场风险分析</w:t>
        </w:r>
        <w:r>
          <w:tab/>
        </w:r>
        <w:r>
          <w:fldChar w:fldCharType="begin"/>
        </w:r>
        <w:r>
          <w:instrText xml:space="preserve"> PAGEREF _Toc22107 \h </w:instrText>
        </w:r>
        <w:r>
          <w:fldChar w:fldCharType="separate"/>
        </w:r>
        <w:r>
          <w:t>10</w:t>
        </w:r>
        <w:r>
          <w:fldChar w:fldCharType="end"/>
        </w:r>
      </w:hyperlink>
    </w:p>
    <w:p>
      <w:pPr>
        <w:pStyle w:val="TOC2"/>
        <w:tabs>
          <w:tab w:val="right" w:leader="dot" w:pos="8306"/>
        </w:tabs>
      </w:pPr>
      <w:hyperlink w:anchor="_Toc12271" w:history="1">
        <w:r>
          <w:rPr>
            <w:rFonts w:ascii="仿宋" w:eastAsia="仿宋" w:hAnsi="仿宋" w:cs="仿宋" w:hint="eastAsia"/>
            <w:lang w:eastAsia="zh-CN"/>
          </w:rPr>
          <w:t>(四)、资金风险分析</w:t>
        </w:r>
        <w:r>
          <w:tab/>
        </w:r>
        <w:r>
          <w:fldChar w:fldCharType="begin"/>
        </w:r>
        <w:r>
          <w:instrText xml:space="preserve"> PAGEREF _Toc12271 \h </w:instrText>
        </w:r>
        <w:r>
          <w:fldChar w:fldCharType="separate"/>
        </w:r>
        <w:r>
          <w:t>10</w:t>
        </w:r>
        <w:r>
          <w:fldChar w:fldCharType="end"/>
        </w:r>
      </w:hyperlink>
    </w:p>
    <w:p>
      <w:pPr>
        <w:pStyle w:val="TOC2"/>
        <w:tabs>
          <w:tab w:val="right" w:leader="dot" w:pos="8306"/>
        </w:tabs>
      </w:pPr>
      <w:hyperlink w:anchor="_Toc18822" w:history="1">
        <w:r>
          <w:rPr>
            <w:rFonts w:ascii="仿宋" w:eastAsia="仿宋" w:hAnsi="仿宋" w:cs="仿宋" w:hint="eastAsia"/>
            <w:lang w:eastAsia="zh-CN"/>
          </w:rPr>
          <w:t>(五)、技术风险分析</w:t>
        </w:r>
        <w:r>
          <w:tab/>
        </w:r>
        <w:r>
          <w:fldChar w:fldCharType="begin"/>
        </w:r>
        <w:r>
          <w:instrText xml:space="preserve"> PAGEREF _Toc18822 \h </w:instrText>
        </w:r>
        <w:r>
          <w:fldChar w:fldCharType="separate"/>
        </w:r>
        <w:r>
          <w:t>12</w:t>
        </w:r>
        <w:r>
          <w:fldChar w:fldCharType="end"/>
        </w:r>
      </w:hyperlink>
    </w:p>
    <w:p>
      <w:pPr>
        <w:pStyle w:val="TOC2"/>
        <w:tabs>
          <w:tab w:val="right" w:leader="dot" w:pos="8306"/>
        </w:tabs>
      </w:pPr>
      <w:hyperlink w:anchor="_Toc26300" w:history="1">
        <w:r>
          <w:rPr>
            <w:rFonts w:ascii="仿宋" w:eastAsia="仿宋" w:hAnsi="仿宋" w:cs="仿宋" w:hint="eastAsia"/>
            <w:lang w:eastAsia="zh-CN"/>
          </w:rPr>
          <w:t>(六)、财务风险分析</w:t>
        </w:r>
        <w:r>
          <w:tab/>
        </w:r>
        <w:r>
          <w:fldChar w:fldCharType="begin"/>
        </w:r>
        <w:r>
          <w:instrText xml:space="preserve"> PAGEREF _Toc26300 \h </w:instrText>
        </w:r>
        <w:r>
          <w:fldChar w:fldCharType="separate"/>
        </w:r>
        <w:r>
          <w:t>13</w:t>
        </w:r>
        <w:r>
          <w:fldChar w:fldCharType="end"/>
        </w:r>
      </w:hyperlink>
    </w:p>
    <w:p>
      <w:pPr>
        <w:pStyle w:val="TOC2"/>
        <w:tabs>
          <w:tab w:val="right" w:leader="dot" w:pos="8306"/>
        </w:tabs>
      </w:pPr>
      <w:hyperlink w:anchor="_Toc31328" w:history="1">
        <w:r>
          <w:rPr>
            <w:rFonts w:ascii="仿宋" w:eastAsia="仿宋" w:hAnsi="仿宋" w:cs="仿宋" w:hint="eastAsia"/>
            <w:lang w:eastAsia="zh-CN"/>
          </w:rPr>
          <w:t>(七)、管理风险分析</w:t>
        </w:r>
        <w:r>
          <w:tab/>
        </w:r>
        <w:r>
          <w:fldChar w:fldCharType="begin"/>
        </w:r>
        <w:r>
          <w:instrText xml:space="preserve"> PAGEREF _Toc31328 \h </w:instrText>
        </w:r>
        <w:r>
          <w:fldChar w:fldCharType="separate"/>
        </w:r>
        <w:r>
          <w:t>15</w:t>
        </w:r>
        <w:r>
          <w:fldChar w:fldCharType="end"/>
        </w:r>
      </w:hyperlink>
    </w:p>
    <w:p>
      <w:pPr>
        <w:pStyle w:val="TOC2"/>
        <w:tabs>
          <w:tab w:val="right" w:leader="dot" w:pos="8306"/>
        </w:tabs>
      </w:pPr>
      <w:hyperlink w:anchor="_Toc16912" w:history="1">
        <w:r>
          <w:rPr>
            <w:rFonts w:ascii="仿宋" w:eastAsia="仿宋" w:hAnsi="仿宋" w:cs="仿宋" w:hint="eastAsia"/>
            <w:lang w:eastAsia="zh-CN"/>
          </w:rPr>
          <w:t>(八)、其它风险分析</w:t>
        </w:r>
        <w:r>
          <w:tab/>
        </w:r>
        <w:r>
          <w:fldChar w:fldCharType="begin"/>
        </w:r>
        <w:r>
          <w:instrText xml:space="preserve"> PAGEREF _Toc16912 \h </w:instrText>
        </w:r>
        <w:r>
          <w:fldChar w:fldCharType="separate"/>
        </w:r>
        <w:r>
          <w:t>16</w:t>
        </w:r>
        <w:r>
          <w:fldChar w:fldCharType="end"/>
        </w:r>
      </w:hyperlink>
    </w:p>
    <w:p>
      <w:pPr>
        <w:pStyle w:val="TOC2"/>
        <w:tabs>
          <w:tab w:val="right" w:leader="dot" w:pos="8306"/>
        </w:tabs>
      </w:pPr>
      <w:hyperlink w:anchor="_Toc21977" w:history="1">
        <w:r>
          <w:rPr>
            <w:rFonts w:ascii="仿宋" w:eastAsia="仿宋" w:hAnsi="仿宋" w:cs="仿宋" w:hint="eastAsia"/>
            <w:lang w:eastAsia="zh-CN"/>
          </w:rPr>
          <w:t>(九)、社会影响评估</w:t>
        </w:r>
        <w:r>
          <w:tab/>
        </w:r>
        <w:r>
          <w:fldChar w:fldCharType="begin"/>
        </w:r>
        <w:r>
          <w:instrText xml:space="preserve"> PAGEREF _Toc21977 \h </w:instrText>
        </w:r>
        <w:r>
          <w:fldChar w:fldCharType="separate"/>
        </w:r>
        <w:r>
          <w:t>17</w:t>
        </w:r>
        <w:r>
          <w:fldChar w:fldCharType="end"/>
        </w:r>
      </w:hyperlink>
    </w:p>
    <w:p>
      <w:pPr>
        <w:pStyle w:val="TOC1"/>
        <w:tabs>
          <w:tab w:val="right" w:leader="dot" w:pos="8306"/>
        </w:tabs>
      </w:pPr>
      <w:hyperlink w:anchor="_Toc16866" w:history="1">
        <w:r>
          <w:rPr>
            <w:rFonts w:ascii="仿宋" w:eastAsia="仿宋" w:hAnsi="仿宋" w:cs="仿宋" w:hint="eastAsia"/>
            <w:lang w:eastAsia="zh-CN"/>
          </w:rPr>
          <w:t>三、电离辐射计量标准器具项目概论</w:t>
        </w:r>
        <w:r>
          <w:tab/>
        </w:r>
        <w:r>
          <w:fldChar w:fldCharType="begin"/>
        </w:r>
        <w:r>
          <w:instrText xml:space="preserve"> PAGEREF _Toc16866 \h </w:instrText>
        </w:r>
        <w:r>
          <w:fldChar w:fldCharType="separate"/>
        </w:r>
        <w:r>
          <w:t>19</w:t>
        </w:r>
        <w:r>
          <w:fldChar w:fldCharType="end"/>
        </w:r>
      </w:hyperlink>
    </w:p>
    <w:p>
      <w:pPr>
        <w:pStyle w:val="TOC2"/>
        <w:tabs>
          <w:tab w:val="right" w:leader="dot" w:pos="8306"/>
        </w:tabs>
      </w:pPr>
      <w:hyperlink w:anchor="_Toc4042" w:history="1">
        <w:r>
          <w:rPr>
            <w:rFonts w:ascii="仿宋" w:eastAsia="仿宋" w:hAnsi="仿宋" w:cs="仿宋" w:hint="eastAsia"/>
            <w:lang w:eastAsia="zh-CN"/>
          </w:rPr>
          <w:t>(一)、项目申报单位概况</w:t>
        </w:r>
        <w:r>
          <w:tab/>
        </w:r>
        <w:r>
          <w:fldChar w:fldCharType="begin"/>
        </w:r>
        <w:r>
          <w:instrText xml:space="preserve"> PAGEREF _Toc4042 \h </w:instrText>
        </w:r>
        <w:r>
          <w:fldChar w:fldCharType="separate"/>
        </w:r>
        <w:r>
          <w:t>19</w:t>
        </w:r>
        <w:r>
          <w:fldChar w:fldCharType="end"/>
        </w:r>
      </w:hyperlink>
    </w:p>
    <w:p>
      <w:pPr>
        <w:pStyle w:val="TOC2"/>
        <w:tabs>
          <w:tab w:val="right" w:leader="dot" w:pos="8306"/>
        </w:tabs>
      </w:pPr>
      <w:hyperlink w:anchor="_Toc6009" w:history="1">
        <w:r>
          <w:rPr>
            <w:rFonts w:ascii="仿宋" w:eastAsia="仿宋" w:hAnsi="仿宋" w:cs="仿宋" w:hint="eastAsia"/>
            <w:lang w:eastAsia="zh-CN"/>
          </w:rPr>
          <w:t>(二)、项目概况</w:t>
        </w:r>
        <w:r>
          <w:tab/>
        </w:r>
        <w:r>
          <w:fldChar w:fldCharType="begin"/>
        </w:r>
        <w:r>
          <w:instrText xml:space="preserve"> PAGEREF _Toc6009 \h </w:instrText>
        </w:r>
        <w:r>
          <w:fldChar w:fldCharType="separate"/>
        </w:r>
        <w:r>
          <w:t>21</w:t>
        </w:r>
        <w:r>
          <w:fldChar w:fldCharType="end"/>
        </w:r>
      </w:hyperlink>
    </w:p>
    <w:p>
      <w:pPr>
        <w:pStyle w:val="TOC1"/>
        <w:tabs>
          <w:tab w:val="right" w:leader="dot" w:pos="8306"/>
        </w:tabs>
      </w:pPr>
      <w:hyperlink w:anchor="_Toc30184" w:history="1">
        <w:r>
          <w:rPr>
            <w:rFonts w:ascii="仿宋" w:eastAsia="仿宋" w:hAnsi="仿宋" w:cs="仿宋" w:hint="eastAsia"/>
            <w:lang w:eastAsia="zh-CN"/>
          </w:rPr>
          <w:t>四、财务管理与成本控制</w:t>
        </w:r>
        <w:r>
          <w:tab/>
        </w:r>
        <w:r>
          <w:fldChar w:fldCharType="begin"/>
        </w:r>
        <w:r>
          <w:instrText xml:space="preserve"> PAGEREF _Toc30184 \h </w:instrText>
        </w:r>
        <w:r>
          <w:fldChar w:fldCharType="separate"/>
        </w:r>
        <w:r>
          <w:t>24</w:t>
        </w:r>
        <w:r>
          <w:fldChar w:fldCharType="end"/>
        </w:r>
      </w:hyperlink>
    </w:p>
    <w:p>
      <w:pPr>
        <w:pStyle w:val="TOC2"/>
        <w:tabs>
          <w:tab w:val="right" w:leader="dot" w:pos="8306"/>
        </w:tabs>
      </w:pPr>
      <w:hyperlink w:anchor="_Toc23830" w:history="1">
        <w:r>
          <w:rPr>
            <w:rFonts w:ascii="仿宋" w:eastAsia="仿宋" w:hAnsi="仿宋" w:cs="仿宋" w:hint="eastAsia"/>
            <w:lang w:eastAsia="zh-CN"/>
          </w:rPr>
          <w:t>(一)、财务管理体系建设</w:t>
        </w:r>
        <w:r>
          <w:tab/>
        </w:r>
        <w:r>
          <w:fldChar w:fldCharType="begin"/>
        </w:r>
        <w:r>
          <w:instrText xml:space="preserve"> PAGEREF _Toc23830 \h </w:instrText>
        </w:r>
        <w:r>
          <w:fldChar w:fldCharType="separate"/>
        </w:r>
        <w:r>
          <w:t>24</w:t>
        </w:r>
        <w:r>
          <w:fldChar w:fldCharType="end"/>
        </w:r>
      </w:hyperlink>
    </w:p>
    <w:p>
      <w:pPr>
        <w:pStyle w:val="TOC2"/>
        <w:tabs>
          <w:tab w:val="right" w:leader="dot" w:pos="8306"/>
        </w:tabs>
      </w:pPr>
      <w:hyperlink w:anchor="_Toc14153" w:history="1">
        <w:r>
          <w:rPr>
            <w:rFonts w:ascii="仿宋" w:eastAsia="仿宋" w:hAnsi="仿宋" w:cs="仿宋" w:hint="eastAsia"/>
            <w:lang w:eastAsia="zh-CN"/>
          </w:rPr>
          <w:t>(二)、成本控制措施</w:t>
        </w:r>
        <w:r>
          <w:tab/>
        </w:r>
        <w:r>
          <w:fldChar w:fldCharType="begin"/>
        </w:r>
        <w:r>
          <w:instrText xml:space="preserve"> PAGEREF _Toc14153 \h </w:instrText>
        </w:r>
        <w:r>
          <w:fldChar w:fldCharType="separate"/>
        </w:r>
        <w:r>
          <w:t>25</w:t>
        </w:r>
        <w:r>
          <w:fldChar w:fldCharType="end"/>
        </w:r>
      </w:hyperlink>
    </w:p>
    <w:p>
      <w:pPr>
        <w:pStyle w:val="TOC1"/>
        <w:tabs>
          <w:tab w:val="right" w:leader="dot" w:pos="8306"/>
        </w:tabs>
      </w:pPr>
      <w:hyperlink w:anchor="_Toc29677" w:history="1">
        <w:r>
          <w:rPr>
            <w:rFonts w:ascii="仿宋" w:eastAsia="仿宋" w:hAnsi="仿宋" w:cs="仿宋" w:hint="eastAsia"/>
            <w:lang w:eastAsia="zh-CN"/>
          </w:rPr>
          <w:t>五、社会影响分析</w:t>
        </w:r>
        <w:r>
          <w:tab/>
        </w:r>
        <w:r>
          <w:fldChar w:fldCharType="begin"/>
        </w:r>
        <w:r>
          <w:instrText xml:space="preserve"> PAGEREF _Toc29677 \h </w:instrText>
        </w:r>
        <w:r>
          <w:fldChar w:fldCharType="separate"/>
        </w:r>
        <w:r>
          <w:t>26</w:t>
        </w:r>
        <w:r>
          <w:fldChar w:fldCharType="end"/>
        </w:r>
      </w:hyperlink>
    </w:p>
    <w:p>
      <w:pPr>
        <w:pStyle w:val="TOC2"/>
        <w:tabs>
          <w:tab w:val="right" w:leader="dot" w:pos="8306"/>
        </w:tabs>
      </w:pPr>
      <w:hyperlink w:anchor="_Toc11516" w:history="1">
        <w:r>
          <w:rPr>
            <w:rFonts w:ascii="仿宋" w:eastAsia="仿宋" w:hAnsi="仿宋" w:cs="仿宋" w:hint="eastAsia"/>
            <w:lang w:eastAsia="zh-CN"/>
          </w:rPr>
          <w:t>(一)、社会影响效果分析</w:t>
        </w:r>
        <w:r>
          <w:tab/>
        </w:r>
        <w:r>
          <w:fldChar w:fldCharType="begin"/>
        </w:r>
        <w:r>
          <w:instrText xml:space="preserve"> PAGEREF _Toc11516 \h </w:instrText>
        </w:r>
        <w:r>
          <w:fldChar w:fldCharType="separate"/>
        </w:r>
        <w:r>
          <w:t>26</w:t>
        </w:r>
        <w:r>
          <w:fldChar w:fldCharType="end"/>
        </w:r>
      </w:hyperlink>
    </w:p>
    <w:p>
      <w:pPr>
        <w:pStyle w:val="TOC2"/>
        <w:tabs>
          <w:tab w:val="right" w:leader="dot" w:pos="8306"/>
        </w:tabs>
      </w:pPr>
      <w:hyperlink w:anchor="_Toc717" w:history="1">
        <w:r>
          <w:rPr>
            <w:rFonts w:ascii="仿宋" w:eastAsia="仿宋" w:hAnsi="仿宋" w:cs="仿宋" w:hint="eastAsia"/>
            <w:lang w:eastAsia="zh-CN"/>
          </w:rPr>
          <w:t>(二)、社会适应性分析</w:t>
        </w:r>
        <w:r>
          <w:tab/>
        </w:r>
        <w:r>
          <w:fldChar w:fldCharType="begin"/>
        </w:r>
        <w:r>
          <w:instrText xml:space="preserve"> PAGEREF _Toc717 \h </w:instrText>
        </w:r>
        <w:r>
          <w:fldChar w:fldCharType="separate"/>
        </w:r>
        <w:r>
          <w:t>29</w:t>
        </w:r>
        <w:r>
          <w:fldChar w:fldCharType="end"/>
        </w:r>
      </w:hyperlink>
    </w:p>
    <w:p>
      <w:pPr>
        <w:pStyle w:val="TOC2"/>
        <w:tabs>
          <w:tab w:val="right" w:leader="dot" w:pos="8306"/>
        </w:tabs>
      </w:pPr>
      <w:hyperlink w:anchor="_Toc21644" w:history="1">
        <w:r>
          <w:rPr>
            <w:rFonts w:ascii="仿宋" w:eastAsia="仿宋" w:hAnsi="仿宋" w:cs="仿宋" w:hint="eastAsia"/>
            <w:lang w:eastAsia="zh-CN"/>
          </w:rPr>
          <w:t>(三)、社会风险及对策分析</w:t>
        </w:r>
        <w:r>
          <w:tab/>
        </w:r>
        <w:r>
          <w:fldChar w:fldCharType="begin"/>
        </w:r>
        <w:r>
          <w:instrText xml:space="preserve"> PAGEREF _Toc21644 \h </w:instrText>
        </w:r>
        <w:r>
          <w:fldChar w:fldCharType="separate"/>
        </w:r>
        <w:r>
          <w:t>30</w:t>
        </w:r>
        <w:r>
          <w:fldChar w:fldCharType="end"/>
        </w:r>
      </w:hyperlink>
    </w:p>
    <w:p>
      <w:pPr>
        <w:pStyle w:val="TOC1"/>
        <w:tabs>
          <w:tab w:val="right" w:leader="dot" w:pos="8306"/>
        </w:tabs>
      </w:pPr>
      <w:hyperlink w:anchor="_Toc9005" w:history="1">
        <w:r>
          <w:rPr>
            <w:rFonts w:ascii="仿宋" w:eastAsia="仿宋" w:hAnsi="仿宋" w:cs="仿宋" w:hint="eastAsia"/>
            <w:lang w:eastAsia="zh-CN"/>
          </w:rPr>
          <w:t>六、项目选址研究</w:t>
        </w:r>
        <w:r>
          <w:tab/>
        </w:r>
        <w:r>
          <w:fldChar w:fldCharType="begin"/>
        </w:r>
        <w:r>
          <w:instrText xml:space="preserve"> PAGEREF _Toc9005 \h </w:instrText>
        </w:r>
        <w:r>
          <w:fldChar w:fldCharType="separate"/>
        </w:r>
        <w:r>
          <w:t>34</w:t>
        </w:r>
        <w:r>
          <w:fldChar w:fldCharType="end"/>
        </w:r>
      </w:hyperlink>
    </w:p>
    <w:p>
      <w:pPr>
        <w:pStyle w:val="TOC2"/>
        <w:tabs>
          <w:tab w:val="right" w:leader="dot" w:pos="8306"/>
        </w:tabs>
      </w:pPr>
      <w:hyperlink w:anchor="_Toc29536" w:history="1">
        <w:r>
          <w:rPr>
            <w:rFonts w:ascii="仿宋" w:eastAsia="仿宋" w:hAnsi="仿宋" w:cs="仿宋" w:hint="eastAsia"/>
            <w:lang w:eastAsia="zh-CN"/>
          </w:rPr>
          <w:t>(一)、项目选址原则</w:t>
        </w:r>
        <w:r>
          <w:tab/>
        </w:r>
        <w:r>
          <w:fldChar w:fldCharType="begin"/>
        </w:r>
        <w:r>
          <w:instrText xml:space="preserve"> PAGEREF _Toc29536 \h </w:instrText>
        </w:r>
        <w:r>
          <w:fldChar w:fldCharType="separate"/>
        </w:r>
        <w:r>
          <w:t>34</w:t>
        </w:r>
        <w:r>
          <w:fldChar w:fldCharType="end"/>
        </w:r>
      </w:hyperlink>
    </w:p>
    <w:p>
      <w:pPr>
        <w:pStyle w:val="TOC2"/>
        <w:tabs>
          <w:tab w:val="right" w:leader="dot" w:pos="8306"/>
        </w:tabs>
      </w:pPr>
      <w:hyperlink w:anchor="_Toc30581" w:history="1">
        <w:r>
          <w:rPr>
            <w:rFonts w:ascii="仿宋" w:eastAsia="仿宋" w:hAnsi="仿宋" w:cs="仿宋" w:hint="eastAsia"/>
            <w:lang w:eastAsia="zh-CN"/>
          </w:rPr>
          <w:t>(二)、项目选址</w:t>
        </w:r>
        <w:r>
          <w:tab/>
        </w:r>
        <w:r>
          <w:fldChar w:fldCharType="begin"/>
        </w:r>
        <w:r>
          <w:instrText xml:space="preserve"> PAGEREF _Toc30581 \h </w:instrText>
        </w:r>
        <w:r>
          <w:fldChar w:fldCharType="separate"/>
        </w:r>
        <w:r>
          <w:t>37</w:t>
        </w:r>
        <w:r>
          <w:fldChar w:fldCharType="end"/>
        </w:r>
      </w:hyperlink>
    </w:p>
    <w:p>
      <w:pPr>
        <w:pStyle w:val="TOC2"/>
        <w:tabs>
          <w:tab w:val="right" w:leader="dot" w:pos="8306"/>
        </w:tabs>
      </w:pPr>
      <w:hyperlink w:anchor="_Toc21079" w:history="1">
        <w:r>
          <w:rPr>
            <w:rFonts w:ascii="仿宋" w:eastAsia="仿宋" w:hAnsi="仿宋" w:cs="仿宋" w:hint="eastAsia"/>
            <w:lang w:eastAsia="zh-CN"/>
          </w:rPr>
          <w:t>(三)、建设条件分析</w:t>
        </w:r>
        <w:r>
          <w:tab/>
        </w:r>
        <w:r>
          <w:fldChar w:fldCharType="begin"/>
        </w:r>
        <w:r>
          <w:instrText xml:space="preserve"> PAGEREF _Toc21079 \h </w:instrText>
        </w:r>
        <w:r>
          <w:fldChar w:fldCharType="separate"/>
        </w:r>
        <w:r>
          <w:t>39</w:t>
        </w:r>
        <w:r>
          <w:fldChar w:fldCharType="end"/>
        </w:r>
      </w:hyperlink>
    </w:p>
    <w:p>
      <w:pPr>
        <w:pStyle w:val="TOC2"/>
        <w:tabs>
          <w:tab w:val="right" w:leader="dot" w:pos="8306"/>
        </w:tabs>
      </w:pPr>
      <w:hyperlink w:anchor="_Toc31934" w:history="1">
        <w:r>
          <w:rPr>
            <w:rFonts w:ascii="仿宋" w:eastAsia="仿宋" w:hAnsi="仿宋" w:cs="仿宋" w:hint="eastAsia"/>
            <w:lang w:eastAsia="zh-CN"/>
          </w:rPr>
          <w:t>(四)、用地控制指标</w:t>
        </w:r>
        <w:r>
          <w:tab/>
        </w:r>
        <w:r>
          <w:fldChar w:fldCharType="begin"/>
        </w:r>
        <w:r>
          <w:instrText xml:space="preserve"> PAGEREF _Toc31934 \h </w:instrText>
        </w:r>
        <w:r>
          <w:fldChar w:fldCharType="separate"/>
        </w:r>
        <w:r>
          <w:t>40</w:t>
        </w:r>
        <w:r>
          <w:fldChar w:fldCharType="end"/>
        </w:r>
      </w:hyperlink>
    </w:p>
    <w:p>
      <w:pPr>
        <w:pStyle w:val="TOC2"/>
        <w:tabs>
          <w:tab w:val="right" w:leader="dot" w:pos="8306"/>
        </w:tabs>
      </w:pPr>
      <w:hyperlink w:anchor="_Toc15125" w:history="1">
        <w:r>
          <w:rPr>
            <w:rFonts w:ascii="仿宋" w:eastAsia="仿宋" w:hAnsi="仿宋" w:cs="仿宋" w:hint="eastAsia"/>
            <w:lang w:eastAsia="zh-CN"/>
          </w:rPr>
          <w:t>(五)、地总体要求</w:t>
        </w:r>
        <w:r>
          <w:tab/>
        </w:r>
        <w:r>
          <w:fldChar w:fldCharType="begin"/>
        </w:r>
        <w:r>
          <w:instrText xml:space="preserve"> PAGEREF _Toc15125 \h </w:instrText>
        </w:r>
        <w:r>
          <w:fldChar w:fldCharType="separate"/>
        </w:r>
        <w:r>
          <w:t>42</w:t>
        </w:r>
        <w:r>
          <w:fldChar w:fldCharType="end"/>
        </w:r>
      </w:hyperlink>
    </w:p>
    <w:p>
      <w:pPr>
        <w:pStyle w:val="TOC2"/>
        <w:tabs>
          <w:tab w:val="right" w:leader="dot" w:pos="8306"/>
        </w:tabs>
      </w:pPr>
      <w:hyperlink w:anchor="_Toc15196" w:history="1">
        <w:r>
          <w:rPr>
            <w:rFonts w:ascii="仿宋" w:eastAsia="仿宋" w:hAnsi="仿宋" w:cs="仿宋" w:hint="eastAsia"/>
            <w:lang w:eastAsia="zh-CN"/>
          </w:rPr>
          <w:t>(六)、节约用地措施</w:t>
        </w:r>
        <w:r>
          <w:tab/>
        </w:r>
        <w:r>
          <w:fldChar w:fldCharType="begin"/>
        </w:r>
        <w:r>
          <w:instrText xml:space="preserve"> PAGEREF _Toc15196 \h </w:instrText>
        </w:r>
        <w:r>
          <w:fldChar w:fldCharType="separate"/>
        </w:r>
        <w:r>
          <w:t>43</w:t>
        </w:r>
        <w:r>
          <w:fldChar w:fldCharType="end"/>
        </w:r>
      </w:hyperlink>
    </w:p>
    <w:p>
      <w:pPr>
        <w:pStyle w:val="TOC2"/>
        <w:tabs>
          <w:tab w:val="right" w:leader="dot" w:pos="8306"/>
        </w:tabs>
      </w:pPr>
      <w:hyperlink w:anchor="_Toc27862" w:history="1">
        <w:r>
          <w:rPr>
            <w:rFonts w:ascii="仿宋" w:eastAsia="仿宋" w:hAnsi="仿宋" w:cs="仿宋" w:hint="eastAsia"/>
            <w:lang w:eastAsia="zh-CN"/>
          </w:rPr>
          <w:t>(七)、选址综合评价</w:t>
        </w:r>
        <w:r>
          <w:tab/>
        </w:r>
        <w:r>
          <w:fldChar w:fldCharType="begin"/>
        </w:r>
        <w:r>
          <w:instrText xml:space="preserve"> PAGEREF _Toc27862 \h </w:instrText>
        </w:r>
        <w:r>
          <w:fldChar w:fldCharType="separate"/>
        </w:r>
        <w:r>
          <w:t>44</w:t>
        </w:r>
        <w:r>
          <w:fldChar w:fldCharType="end"/>
        </w:r>
      </w:hyperlink>
    </w:p>
    <w:p>
      <w:pPr>
        <w:pStyle w:val="TOC1"/>
        <w:tabs>
          <w:tab w:val="right" w:leader="dot" w:pos="8306"/>
        </w:tabs>
      </w:pPr>
      <w:hyperlink w:anchor="_Toc21741" w:history="1">
        <w:r>
          <w:rPr>
            <w:rFonts w:ascii="仿宋" w:eastAsia="仿宋" w:hAnsi="仿宋" w:cs="仿宋" w:hint="eastAsia"/>
            <w:lang w:eastAsia="zh-CN"/>
          </w:rPr>
          <w:t>七、土地利用与规划方案</w:t>
        </w:r>
        <w:r>
          <w:tab/>
        </w:r>
        <w:r>
          <w:fldChar w:fldCharType="begin"/>
        </w:r>
        <w:r>
          <w:instrText xml:space="preserve"> PAGEREF _Toc21741 \h </w:instrText>
        </w:r>
        <w:r>
          <w:fldChar w:fldCharType="separate"/>
        </w:r>
        <w:r>
          <w:t>45</w:t>
        </w:r>
        <w:r>
          <w:fldChar w:fldCharType="end"/>
        </w:r>
      </w:hyperlink>
    </w:p>
    <w:p>
      <w:pPr>
        <w:pStyle w:val="TOC2"/>
        <w:tabs>
          <w:tab w:val="right" w:leader="dot" w:pos="8306"/>
        </w:tabs>
      </w:pPr>
      <w:hyperlink w:anchor="_Toc11462" w:history="1">
        <w:r>
          <w:rPr>
            <w:rFonts w:ascii="仿宋" w:eastAsia="仿宋" w:hAnsi="仿宋" w:cs="仿宋" w:hint="eastAsia"/>
            <w:lang w:eastAsia="zh-CN"/>
          </w:rPr>
          <w:t>(一)、项目用地情况分析</w:t>
        </w:r>
        <w:r>
          <w:tab/>
        </w:r>
        <w:r>
          <w:fldChar w:fldCharType="begin"/>
        </w:r>
        <w:r>
          <w:instrText xml:space="preserve"> PAGEREF _Toc11462 \h </w:instrText>
        </w:r>
        <w:r>
          <w:fldChar w:fldCharType="separate"/>
        </w:r>
        <w:r>
          <w:t>45</w:t>
        </w:r>
        <w:r>
          <w:fldChar w:fldCharType="end"/>
        </w:r>
      </w:hyperlink>
    </w:p>
    <w:p>
      <w:pPr>
        <w:pStyle w:val="TOC2"/>
        <w:tabs>
          <w:tab w:val="right" w:leader="dot" w:pos="8306"/>
        </w:tabs>
      </w:pPr>
      <w:hyperlink w:anchor="_Toc9165" w:history="1">
        <w:r>
          <w:rPr>
            <w:rFonts w:ascii="仿宋" w:eastAsia="仿宋" w:hAnsi="仿宋" w:cs="仿宋" w:hint="eastAsia"/>
            <w:lang w:eastAsia="zh-CN"/>
          </w:rPr>
          <w:t>(二)、土地利用规划方案</w:t>
        </w:r>
        <w:r>
          <w:tab/>
        </w:r>
        <w:r>
          <w:fldChar w:fldCharType="begin"/>
        </w:r>
        <w:r>
          <w:instrText xml:space="preserve"> PAGEREF _Toc9165 \h </w:instrText>
        </w:r>
        <w:r>
          <w:fldChar w:fldCharType="separate"/>
        </w:r>
        <w:r>
          <w:t>46</w:t>
        </w:r>
        <w:r>
          <w:fldChar w:fldCharType="end"/>
        </w:r>
      </w:hyperlink>
    </w:p>
    <w:p>
      <w:pPr>
        <w:pStyle w:val="TOC1"/>
        <w:tabs>
          <w:tab w:val="right" w:leader="dot" w:pos="8306"/>
        </w:tabs>
      </w:pPr>
      <w:hyperlink w:anchor="_Toc30257" w:history="1">
        <w:r>
          <w:rPr>
            <w:rFonts w:ascii="仿宋" w:eastAsia="仿宋" w:hAnsi="仿宋" w:cs="仿宋" w:hint="eastAsia"/>
            <w:lang w:eastAsia="zh-CN"/>
          </w:rPr>
          <w:t>八、技术创新与产业升级</w:t>
        </w:r>
        <w:r>
          <w:tab/>
        </w:r>
        <w:r>
          <w:fldChar w:fldCharType="begin"/>
        </w:r>
        <w:r>
          <w:instrText xml:space="preserve"> PAGEREF _Toc30257 \h </w:instrText>
        </w:r>
        <w:r>
          <w:fldChar w:fldCharType="separate"/>
        </w:r>
        <w:r>
          <w:t>48</w:t>
        </w:r>
        <w:r>
          <w:fldChar w:fldCharType="end"/>
        </w:r>
      </w:hyperlink>
    </w:p>
    <w:p>
      <w:pPr>
        <w:pStyle w:val="TOC2"/>
        <w:tabs>
          <w:tab w:val="right" w:leader="dot" w:pos="8306"/>
        </w:tabs>
      </w:pPr>
      <w:hyperlink w:anchor="_Toc32529" w:history="1">
        <w:r>
          <w:rPr>
            <w:rFonts w:ascii="仿宋" w:eastAsia="仿宋" w:hAnsi="仿宋" w:cs="仿宋" w:hint="eastAsia"/>
            <w:lang w:eastAsia="zh-CN"/>
          </w:rPr>
          <w:t>(一)、技术创新方向与目标</w:t>
        </w:r>
        <w:r>
          <w:tab/>
        </w:r>
        <w:r>
          <w:fldChar w:fldCharType="begin"/>
        </w:r>
        <w:r>
          <w:instrText xml:space="preserve"> PAGEREF _Toc32529 \h </w:instrText>
        </w:r>
        <w:r>
          <w:fldChar w:fldCharType="separate"/>
        </w:r>
        <w:r>
          <w:t>48</w:t>
        </w:r>
        <w:r>
          <w:fldChar w:fldCharType="end"/>
        </w:r>
      </w:hyperlink>
    </w:p>
    <w:p>
      <w:pPr>
        <w:pStyle w:val="TOC2"/>
        <w:tabs>
          <w:tab w:val="right" w:leader="dot" w:pos="8306"/>
        </w:tabs>
      </w:pPr>
      <w:hyperlink w:anchor="_Toc12542" w:history="1">
        <w:r>
          <w:rPr>
            <w:rFonts w:ascii="仿宋" w:eastAsia="仿宋" w:hAnsi="仿宋" w:cs="仿宋" w:hint="eastAsia"/>
            <w:lang w:eastAsia="zh-CN"/>
          </w:rPr>
          <w:t>(二)、产业升级路径与措施</w:t>
        </w:r>
        <w:r>
          <w:tab/>
        </w:r>
        <w:r>
          <w:fldChar w:fldCharType="begin"/>
        </w:r>
        <w:r>
          <w:instrText xml:space="preserve"> PAGEREF _Toc12542 \h </w:instrText>
        </w:r>
        <w:r>
          <w:fldChar w:fldCharType="separate"/>
        </w:r>
        <w:r>
          <w:t>49</w:t>
        </w:r>
        <w:r>
          <w:fldChar w:fldCharType="end"/>
        </w:r>
      </w:hyperlink>
    </w:p>
    <w:p>
      <w:pPr>
        <w:pStyle w:val="TOC1"/>
        <w:tabs>
          <w:tab w:val="right" w:leader="dot" w:pos="8306"/>
        </w:tabs>
      </w:pPr>
      <w:hyperlink w:anchor="_Toc3964" w:history="1">
        <w:r>
          <w:rPr>
            <w:rFonts w:ascii="仿宋" w:eastAsia="仿宋" w:hAnsi="仿宋" w:cs="仿宋" w:hint="eastAsia"/>
            <w:lang w:eastAsia="zh-CN"/>
          </w:rPr>
          <w:t>九、环境保护与绿色发展</w:t>
        </w:r>
        <w:r>
          <w:tab/>
        </w:r>
        <w:r>
          <w:fldChar w:fldCharType="begin"/>
        </w:r>
        <w:r>
          <w:instrText xml:space="preserve"> PAGEREF _Toc3964 \h </w:instrText>
        </w:r>
        <w:r>
          <w:fldChar w:fldCharType="separate"/>
        </w:r>
        <w:r>
          <w:t>50</w:t>
        </w:r>
        <w:r>
          <w:fldChar w:fldCharType="end"/>
        </w:r>
      </w:hyperlink>
    </w:p>
    <w:p>
      <w:pPr>
        <w:pStyle w:val="TOC2"/>
        <w:tabs>
          <w:tab w:val="right" w:leader="dot" w:pos="8306"/>
        </w:tabs>
      </w:pPr>
      <w:hyperlink w:anchor="_Toc18784" w:history="1">
        <w:r>
          <w:rPr>
            <w:rFonts w:ascii="仿宋" w:eastAsia="仿宋" w:hAnsi="仿宋" w:cs="仿宋" w:hint="eastAsia"/>
            <w:lang w:eastAsia="zh-CN"/>
          </w:rPr>
          <w:t>(一)、环境保护措施</w:t>
        </w:r>
        <w:r>
          <w:tab/>
        </w:r>
        <w:r>
          <w:fldChar w:fldCharType="begin"/>
        </w:r>
        <w:r>
          <w:instrText xml:space="preserve"> PAGEREF _Toc18784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80" w:history="1">
        <w:r>
          <w:rPr>
            <w:rFonts w:ascii="仿宋" w:eastAsia="仿宋" w:hAnsi="仿宋" w:cs="仿宋" w:hint="eastAsia"/>
            <w:lang w:eastAsia="zh-CN"/>
          </w:rPr>
          <w:t>(二)、绿色发展与可持续发展策略</w:t>
        </w:r>
        <w:r>
          <w:tab/>
        </w:r>
        <w:r>
          <w:fldChar w:fldCharType="begin"/>
        </w:r>
        <w:r>
          <w:instrText xml:space="preserve"> PAGEREF _Toc17680 \h </w:instrText>
        </w:r>
        <w:r>
          <w:fldChar w:fldCharType="separate"/>
        </w:r>
        <w:r>
          <w:t>52</w:t>
        </w:r>
        <w:r>
          <w:fldChar w:fldCharType="end"/>
        </w:r>
      </w:hyperlink>
    </w:p>
    <w:p>
      <w:pPr>
        <w:pStyle w:val="TOC1"/>
        <w:tabs>
          <w:tab w:val="right" w:leader="dot" w:pos="8306"/>
        </w:tabs>
      </w:pPr>
      <w:hyperlink w:anchor="_Toc6553" w:history="1">
        <w:r>
          <w:rPr>
            <w:rFonts w:ascii="仿宋" w:eastAsia="仿宋" w:hAnsi="仿宋" w:cs="仿宋" w:hint="eastAsia"/>
            <w:lang w:eastAsia="zh-CN"/>
          </w:rPr>
          <w:t>十、项目变更管理</w:t>
        </w:r>
        <w:r>
          <w:tab/>
        </w:r>
        <w:r>
          <w:fldChar w:fldCharType="begin"/>
        </w:r>
        <w:r>
          <w:instrText xml:space="preserve"> PAGEREF _Toc6553 \h </w:instrText>
        </w:r>
        <w:r>
          <w:fldChar w:fldCharType="separate"/>
        </w:r>
        <w:r>
          <w:t>53</w:t>
        </w:r>
        <w:r>
          <w:fldChar w:fldCharType="end"/>
        </w:r>
      </w:hyperlink>
    </w:p>
    <w:p>
      <w:pPr>
        <w:pStyle w:val="TOC2"/>
        <w:tabs>
          <w:tab w:val="right" w:leader="dot" w:pos="8306"/>
        </w:tabs>
      </w:pPr>
      <w:hyperlink w:anchor="_Toc14883" w:history="1">
        <w:r>
          <w:rPr>
            <w:rFonts w:ascii="仿宋" w:eastAsia="仿宋" w:hAnsi="仿宋" w:cs="仿宋" w:hint="eastAsia"/>
            <w:lang w:eastAsia="zh-CN"/>
          </w:rPr>
          <w:t>(一)、变更控制流程</w:t>
        </w:r>
        <w:r>
          <w:tab/>
        </w:r>
        <w:r>
          <w:fldChar w:fldCharType="begin"/>
        </w:r>
        <w:r>
          <w:instrText xml:space="preserve"> PAGEREF _Toc14883 \h </w:instrText>
        </w:r>
        <w:r>
          <w:fldChar w:fldCharType="separate"/>
        </w:r>
        <w:r>
          <w:t>53</w:t>
        </w:r>
        <w:r>
          <w:fldChar w:fldCharType="end"/>
        </w:r>
      </w:hyperlink>
    </w:p>
    <w:p>
      <w:pPr>
        <w:pStyle w:val="TOC2"/>
        <w:tabs>
          <w:tab w:val="right" w:leader="dot" w:pos="8306"/>
        </w:tabs>
      </w:pPr>
      <w:hyperlink w:anchor="_Toc24385" w:history="1">
        <w:r>
          <w:rPr>
            <w:rFonts w:ascii="仿宋" w:eastAsia="仿宋" w:hAnsi="仿宋" w:cs="仿宋" w:hint="eastAsia"/>
            <w:lang w:eastAsia="zh-CN"/>
          </w:rPr>
          <w:t>(二)、影响评估与处理</w:t>
        </w:r>
        <w:r>
          <w:tab/>
        </w:r>
        <w:r>
          <w:fldChar w:fldCharType="begin"/>
        </w:r>
        <w:r>
          <w:instrText xml:space="preserve"> PAGEREF _Toc24385 \h </w:instrText>
        </w:r>
        <w:r>
          <w:fldChar w:fldCharType="separate"/>
        </w:r>
        <w:r>
          <w:t>54</w:t>
        </w:r>
        <w:r>
          <w:fldChar w:fldCharType="end"/>
        </w:r>
      </w:hyperlink>
    </w:p>
    <w:p>
      <w:pPr>
        <w:pStyle w:val="TOC2"/>
        <w:tabs>
          <w:tab w:val="right" w:leader="dot" w:pos="8306"/>
        </w:tabs>
      </w:pPr>
      <w:hyperlink w:anchor="_Toc30756" w:history="1">
        <w:r>
          <w:rPr>
            <w:rFonts w:ascii="仿宋" w:eastAsia="仿宋" w:hAnsi="仿宋" w:cs="仿宋" w:hint="eastAsia"/>
            <w:lang w:eastAsia="zh-CN"/>
          </w:rPr>
          <w:t>(三)、变更记录与追踪</w:t>
        </w:r>
        <w:r>
          <w:tab/>
        </w:r>
        <w:r>
          <w:fldChar w:fldCharType="begin"/>
        </w:r>
        <w:r>
          <w:instrText xml:space="preserve"> PAGEREF _Toc30756 \h </w:instrText>
        </w:r>
        <w:r>
          <w:fldChar w:fldCharType="separate"/>
        </w:r>
        <w:r>
          <w:t>56</w:t>
        </w:r>
        <w:r>
          <w:fldChar w:fldCharType="end"/>
        </w:r>
      </w:hyperlink>
    </w:p>
    <w:p>
      <w:pPr>
        <w:pStyle w:val="TOC2"/>
        <w:tabs>
          <w:tab w:val="right" w:leader="dot" w:pos="8306"/>
        </w:tabs>
      </w:pPr>
      <w:hyperlink w:anchor="_Toc32633" w:history="1">
        <w:r>
          <w:rPr>
            <w:rFonts w:ascii="仿宋" w:eastAsia="仿宋" w:hAnsi="仿宋" w:cs="仿宋" w:hint="eastAsia"/>
            <w:lang w:eastAsia="zh-CN"/>
          </w:rPr>
          <w:t>(四)、变更管理策略</w:t>
        </w:r>
        <w:r>
          <w:tab/>
        </w:r>
        <w:r>
          <w:fldChar w:fldCharType="begin"/>
        </w:r>
        <w:r>
          <w:instrText xml:space="preserve"> PAGEREF _Toc32633 \h </w:instrText>
        </w:r>
        <w:r>
          <w:fldChar w:fldCharType="separate"/>
        </w:r>
        <w:r>
          <w:t>57</w:t>
        </w:r>
        <w:r>
          <w:fldChar w:fldCharType="end"/>
        </w:r>
      </w:hyperlink>
    </w:p>
    <w:p>
      <w:pPr>
        <w:pStyle w:val="TOC1"/>
        <w:tabs>
          <w:tab w:val="right" w:leader="dot" w:pos="8306"/>
        </w:tabs>
      </w:pPr>
      <w:hyperlink w:anchor="_Toc29550" w:history="1">
        <w:r>
          <w:rPr>
            <w:rFonts w:ascii="仿宋" w:eastAsia="仿宋" w:hAnsi="仿宋" w:cs="仿宋" w:hint="eastAsia"/>
            <w:lang w:eastAsia="zh-CN"/>
          </w:rPr>
          <w:t>十一、客户关系管理与市场拓展</w:t>
        </w:r>
        <w:r>
          <w:tab/>
        </w:r>
        <w:r>
          <w:fldChar w:fldCharType="begin"/>
        </w:r>
        <w:r>
          <w:instrText xml:space="preserve"> PAGEREF _Toc29550 \h </w:instrText>
        </w:r>
        <w:r>
          <w:fldChar w:fldCharType="separate"/>
        </w:r>
        <w:r>
          <w:t>59</w:t>
        </w:r>
        <w:r>
          <w:fldChar w:fldCharType="end"/>
        </w:r>
      </w:hyperlink>
    </w:p>
    <w:p>
      <w:pPr>
        <w:pStyle w:val="TOC2"/>
        <w:tabs>
          <w:tab w:val="right" w:leader="dot" w:pos="8306"/>
        </w:tabs>
      </w:pPr>
      <w:hyperlink w:anchor="_Toc14823" w:history="1">
        <w:r>
          <w:rPr>
            <w:rFonts w:ascii="仿宋" w:eastAsia="仿宋" w:hAnsi="仿宋" w:cs="仿宋" w:hint="eastAsia"/>
            <w:lang w:eastAsia="zh-CN"/>
          </w:rPr>
          <w:t>(一)、客户关系管理策略</w:t>
        </w:r>
        <w:r>
          <w:tab/>
        </w:r>
        <w:r>
          <w:fldChar w:fldCharType="begin"/>
        </w:r>
        <w:r>
          <w:instrText xml:space="preserve"> PAGEREF _Toc14823 \h </w:instrText>
        </w:r>
        <w:r>
          <w:fldChar w:fldCharType="separate"/>
        </w:r>
        <w:r>
          <w:t>59</w:t>
        </w:r>
        <w:r>
          <w:fldChar w:fldCharType="end"/>
        </w:r>
      </w:hyperlink>
    </w:p>
    <w:p>
      <w:pPr>
        <w:pStyle w:val="TOC2"/>
        <w:tabs>
          <w:tab w:val="right" w:leader="dot" w:pos="8306"/>
        </w:tabs>
      </w:pPr>
      <w:hyperlink w:anchor="_Toc32479" w:history="1">
        <w:r>
          <w:rPr>
            <w:rFonts w:ascii="仿宋" w:eastAsia="仿宋" w:hAnsi="仿宋" w:cs="仿宋" w:hint="eastAsia"/>
            <w:lang w:eastAsia="zh-CN"/>
          </w:rPr>
          <w:t>(二)、市场拓展方案</w:t>
        </w:r>
        <w:r>
          <w:tab/>
        </w:r>
        <w:r>
          <w:fldChar w:fldCharType="begin"/>
        </w:r>
        <w:r>
          <w:instrText xml:space="preserve"> PAGEREF _Toc32479 \h </w:instrText>
        </w:r>
        <w:r>
          <w:fldChar w:fldCharType="separate"/>
        </w:r>
        <w:r>
          <w:t>60</w:t>
        </w:r>
        <w:r>
          <w:fldChar w:fldCharType="end"/>
        </w:r>
      </w:hyperlink>
    </w:p>
    <w:p>
      <w:pPr>
        <w:pStyle w:val="TOC1"/>
        <w:tabs>
          <w:tab w:val="right" w:leader="dot" w:pos="8306"/>
        </w:tabs>
      </w:pPr>
      <w:hyperlink w:anchor="_Toc10362" w:history="1">
        <w:r>
          <w:rPr>
            <w:rFonts w:ascii="仿宋" w:eastAsia="仿宋" w:hAnsi="仿宋" w:cs="仿宋" w:hint="eastAsia"/>
            <w:lang w:eastAsia="zh-CN"/>
          </w:rPr>
          <w:t>十二、经济效益与社会效益优化</w:t>
        </w:r>
        <w:r>
          <w:tab/>
        </w:r>
        <w:r>
          <w:fldChar w:fldCharType="begin"/>
        </w:r>
        <w:r>
          <w:instrText xml:space="preserve"> PAGEREF _Toc10362 \h </w:instrText>
        </w:r>
        <w:r>
          <w:fldChar w:fldCharType="separate"/>
        </w:r>
        <w:r>
          <w:t>62</w:t>
        </w:r>
        <w:r>
          <w:fldChar w:fldCharType="end"/>
        </w:r>
      </w:hyperlink>
    </w:p>
    <w:p>
      <w:pPr>
        <w:pStyle w:val="TOC2"/>
        <w:tabs>
          <w:tab w:val="right" w:leader="dot" w:pos="8306"/>
        </w:tabs>
      </w:pPr>
      <w:hyperlink w:anchor="_Toc15637" w:history="1">
        <w:r>
          <w:rPr>
            <w:rFonts w:ascii="仿宋" w:eastAsia="仿宋" w:hAnsi="仿宋" w:cs="仿宋" w:hint="eastAsia"/>
            <w:lang w:eastAsia="zh-CN"/>
          </w:rPr>
          <w:t>(一)、经济效益提升策略</w:t>
        </w:r>
        <w:r>
          <w:tab/>
        </w:r>
        <w:r>
          <w:fldChar w:fldCharType="begin"/>
        </w:r>
        <w:r>
          <w:instrText xml:space="preserve"> PAGEREF _Toc15637 \h </w:instrText>
        </w:r>
        <w:r>
          <w:fldChar w:fldCharType="separate"/>
        </w:r>
        <w:r>
          <w:t>62</w:t>
        </w:r>
        <w:r>
          <w:fldChar w:fldCharType="end"/>
        </w:r>
      </w:hyperlink>
    </w:p>
    <w:p>
      <w:pPr>
        <w:pStyle w:val="TOC2"/>
        <w:tabs>
          <w:tab w:val="right" w:leader="dot" w:pos="8306"/>
        </w:tabs>
      </w:pPr>
      <w:hyperlink w:anchor="_Toc6709" w:history="1">
        <w:r>
          <w:rPr>
            <w:rFonts w:ascii="仿宋" w:eastAsia="仿宋" w:hAnsi="仿宋" w:cs="仿宋" w:hint="eastAsia"/>
            <w:lang w:eastAsia="zh-CN"/>
          </w:rPr>
          <w:t>(二)、社会效益增强方案</w:t>
        </w:r>
        <w:r>
          <w:tab/>
        </w:r>
        <w:r>
          <w:fldChar w:fldCharType="begin"/>
        </w:r>
        <w:r>
          <w:instrText xml:space="preserve"> PAGEREF _Toc6709 \h </w:instrText>
        </w:r>
        <w:r>
          <w:fldChar w:fldCharType="separate"/>
        </w:r>
        <w:r>
          <w:t>63</w:t>
        </w:r>
        <w:r>
          <w:fldChar w:fldCharType="end"/>
        </w:r>
      </w:hyperlink>
    </w:p>
    <w:p>
      <w:pPr>
        <w:pStyle w:val="TOC1"/>
        <w:tabs>
          <w:tab w:val="right" w:leader="dot" w:pos="8306"/>
        </w:tabs>
      </w:pPr>
      <w:hyperlink w:anchor="_Toc1133" w:history="1">
        <w:r>
          <w:rPr>
            <w:rFonts w:ascii="仿宋" w:eastAsia="仿宋" w:hAnsi="仿宋" w:cs="仿宋" w:hint="eastAsia"/>
            <w:lang w:eastAsia="zh-CN"/>
          </w:rPr>
          <w:t>十三、合作与交流机制建立</w:t>
        </w:r>
        <w:r>
          <w:tab/>
        </w:r>
        <w:r>
          <w:fldChar w:fldCharType="begin"/>
        </w:r>
        <w:r>
          <w:instrText xml:space="preserve"> PAGEREF _Toc1133 \h </w:instrText>
        </w:r>
        <w:r>
          <w:fldChar w:fldCharType="separate"/>
        </w:r>
        <w:r>
          <w:t>64</w:t>
        </w:r>
        <w:r>
          <w:fldChar w:fldCharType="end"/>
        </w:r>
      </w:hyperlink>
    </w:p>
    <w:p>
      <w:pPr>
        <w:pStyle w:val="TOC2"/>
        <w:tabs>
          <w:tab w:val="right" w:leader="dot" w:pos="8306"/>
        </w:tabs>
      </w:pPr>
      <w:hyperlink w:anchor="_Toc2471" w:history="1">
        <w:r>
          <w:rPr>
            <w:rFonts w:ascii="仿宋" w:eastAsia="仿宋" w:hAnsi="仿宋" w:cs="仿宋" w:hint="eastAsia"/>
            <w:lang w:eastAsia="zh-CN"/>
          </w:rPr>
          <w:t>(一)、合作伙伴选择与合作方式</w:t>
        </w:r>
        <w:r>
          <w:tab/>
        </w:r>
        <w:r>
          <w:fldChar w:fldCharType="begin"/>
        </w:r>
        <w:r>
          <w:instrText xml:space="preserve"> PAGEREF _Toc2471 \h </w:instrText>
        </w:r>
        <w:r>
          <w:fldChar w:fldCharType="separate"/>
        </w:r>
        <w:r>
          <w:t>64</w:t>
        </w:r>
        <w:r>
          <w:fldChar w:fldCharType="end"/>
        </w:r>
      </w:hyperlink>
    </w:p>
    <w:p>
      <w:pPr>
        <w:pStyle w:val="TOC2"/>
        <w:tabs>
          <w:tab w:val="right" w:leader="dot" w:pos="8306"/>
        </w:tabs>
      </w:pPr>
      <w:hyperlink w:anchor="_Toc5191" w:history="1">
        <w:r>
          <w:rPr>
            <w:rFonts w:ascii="仿宋" w:eastAsia="仿宋" w:hAnsi="仿宋" w:cs="仿宋" w:hint="eastAsia"/>
            <w:lang w:eastAsia="zh-CN"/>
          </w:rPr>
          <w:t>(二)、交流与合作平台搭建</w:t>
        </w:r>
        <w:r>
          <w:tab/>
        </w:r>
        <w:r>
          <w:fldChar w:fldCharType="begin"/>
        </w:r>
        <w:r>
          <w:instrText xml:space="preserve"> PAGEREF _Toc5191 \h </w:instrText>
        </w:r>
        <w:r>
          <w:fldChar w:fldCharType="separate"/>
        </w:r>
        <w:r>
          <w:t>65</w:t>
        </w:r>
        <w:r>
          <w:fldChar w:fldCharType="end"/>
        </w:r>
      </w:hyperlink>
    </w:p>
    <w:p>
      <w:pPr>
        <w:pStyle w:val="TOC1"/>
        <w:tabs>
          <w:tab w:val="right" w:leader="dot" w:pos="8306"/>
        </w:tabs>
      </w:pPr>
      <w:hyperlink w:anchor="_Toc13228" w:history="1">
        <w:r>
          <w:rPr>
            <w:rFonts w:ascii="仿宋" w:eastAsia="仿宋" w:hAnsi="仿宋" w:cs="仿宋" w:hint="eastAsia"/>
            <w:lang w:eastAsia="zh-CN"/>
          </w:rPr>
          <w:t>十四、设施与设备管理</w:t>
        </w:r>
        <w:r>
          <w:tab/>
        </w:r>
        <w:r>
          <w:fldChar w:fldCharType="begin"/>
        </w:r>
        <w:r>
          <w:instrText xml:space="preserve"> PAGEREF _Toc13228 \h </w:instrText>
        </w:r>
        <w:r>
          <w:fldChar w:fldCharType="separate"/>
        </w:r>
        <w:r>
          <w:t>67</w:t>
        </w:r>
        <w:r>
          <w:fldChar w:fldCharType="end"/>
        </w:r>
      </w:hyperlink>
    </w:p>
    <w:p>
      <w:pPr>
        <w:pStyle w:val="TOC2"/>
        <w:tabs>
          <w:tab w:val="right" w:leader="dot" w:pos="8306"/>
        </w:tabs>
      </w:pPr>
      <w:hyperlink w:anchor="_Toc11546" w:history="1">
        <w:r>
          <w:rPr>
            <w:rFonts w:ascii="仿宋" w:eastAsia="仿宋" w:hAnsi="仿宋" w:cs="仿宋" w:hint="eastAsia"/>
            <w:lang w:eastAsia="zh-CN"/>
          </w:rPr>
          <w:t>(一)、设施规划与配置</w:t>
        </w:r>
        <w:r>
          <w:tab/>
        </w:r>
        <w:r>
          <w:fldChar w:fldCharType="begin"/>
        </w:r>
        <w:r>
          <w:instrText xml:space="preserve"> PAGEREF _Toc11546 \h </w:instrText>
        </w:r>
        <w:r>
          <w:fldChar w:fldCharType="separate"/>
        </w:r>
        <w:r>
          <w:t>67</w:t>
        </w:r>
        <w:r>
          <w:fldChar w:fldCharType="end"/>
        </w:r>
      </w:hyperlink>
    </w:p>
    <w:p>
      <w:pPr>
        <w:pStyle w:val="TOC2"/>
        <w:tabs>
          <w:tab w:val="right" w:leader="dot" w:pos="8306"/>
        </w:tabs>
      </w:pPr>
      <w:hyperlink w:anchor="_Toc14766" w:history="1">
        <w:r>
          <w:rPr>
            <w:rFonts w:ascii="仿宋" w:eastAsia="仿宋" w:hAnsi="仿宋" w:cs="仿宋" w:hint="eastAsia"/>
            <w:lang w:eastAsia="zh-CN"/>
          </w:rPr>
          <w:t>(二)、设备采购与维护管理</w:t>
        </w:r>
        <w:r>
          <w:tab/>
        </w:r>
        <w:r>
          <w:fldChar w:fldCharType="begin"/>
        </w:r>
        <w:r>
          <w:instrText xml:space="preserve"> PAGEREF _Toc14766 \h </w:instrText>
        </w:r>
        <w:r>
          <w:fldChar w:fldCharType="separate"/>
        </w:r>
        <w:r>
          <w:t>67</w:t>
        </w:r>
        <w:r>
          <w:fldChar w:fldCharType="end"/>
        </w:r>
      </w:hyperlink>
    </w:p>
    <w:p>
      <w:pPr>
        <w:pStyle w:val="TOC2"/>
        <w:tabs>
          <w:tab w:val="right" w:leader="dot" w:pos="8306"/>
        </w:tabs>
      </w:pPr>
      <w:hyperlink w:anchor="_Toc27215" w:history="1">
        <w:r>
          <w:rPr>
            <w:rFonts w:ascii="仿宋" w:eastAsia="仿宋" w:hAnsi="仿宋" w:cs="仿宋" w:hint="eastAsia"/>
            <w:lang w:eastAsia="zh-CN"/>
          </w:rPr>
          <w:t>(三)、设施设备升级策略</w:t>
        </w:r>
        <w:r>
          <w:tab/>
        </w:r>
        <w:r>
          <w:fldChar w:fldCharType="begin"/>
        </w:r>
        <w:r>
          <w:instrText xml:space="preserve"> PAGEREF _Toc27215 \h </w:instrText>
        </w:r>
        <w:r>
          <w:fldChar w:fldCharType="separate"/>
        </w:r>
        <w:r>
          <w:t>68</w:t>
        </w:r>
        <w:r>
          <w:fldChar w:fldCharType="end"/>
        </w:r>
      </w:hyperlink>
    </w:p>
    <w:p>
      <w:pPr>
        <w:pStyle w:val="TOC1"/>
        <w:tabs>
          <w:tab w:val="right" w:leader="dot" w:pos="8306"/>
        </w:tabs>
      </w:pPr>
      <w:hyperlink w:anchor="_Toc21122" w:history="1">
        <w:r>
          <w:rPr>
            <w:rFonts w:ascii="仿宋" w:eastAsia="仿宋" w:hAnsi="仿宋" w:cs="仿宋" w:hint="eastAsia"/>
            <w:lang w:eastAsia="zh-CN"/>
          </w:rPr>
          <w:t>十五、创新驱动与持续发展</w:t>
        </w:r>
        <w:r>
          <w:tab/>
        </w:r>
        <w:r>
          <w:fldChar w:fldCharType="begin"/>
        </w:r>
        <w:r>
          <w:instrText xml:space="preserve"> PAGEREF _Toc21122 \h </w:instrText>
        </w:r>
        <w:r>
          <w:fldChar w:fldCharType="separate"/>
        </w:r>
        <w:r>
          <w:t>69</w:t>
        </w:r>
        <w:r>
          <w:fldChar w:fldCharType="end"/>
        </w:r>
      </w:hyperlink>
    </w:p>
    <w:p>
      <w:pPr>
        <w:pStyle w:val="TOC2"/>
        <w:tabs>
          <w:tab w:val="right" w:leader="dot" w:pos="8306"/>
        </w:tabs>
      </w:pPr>
      <w:hyperlink w:anchor="_Toc29715" w:history="1">
        <w:r>
          <w:rPr>
            <w:rFonts w:ascii="仿宋" w:eastAsia="仿宋" w:hAnsi="仿宋" w:cs="仿宋" w:hint="eastAsia"/>
            <w:lang w:eastAsia="zh-CN"/>
          </w:rPr>
          <w:t>(一)、创新驱动战略实施</w:t>
        </w:r>
        <w:r>
          <w:tab/>
        </w:r>
        <w:r>
          <w:fldChar w:fldCharType="begin"/>
        </w:r>
        <w:r>
          <w:instrText xml:space="preserve"> PAGEREF _Toc29715 \h </w:instrText>
        </w:r>
        <w:r>
          <w:fldChar w:fldCharType="separate"/>
        </w:r>
        <w:r>
          <w:t>69</w:t>
        </w:r>
        <w:r>
          <w:fldChar w:fldCharType="end"/>
        </w:r>
      </w:hyperlink>
    </w:p>
    <w:p>
      <w:pPr>
        <w:pStyle w:val="TOC2"/>
        <w:tabs>
          <w:tab w:val="right" w:leader="dot" w:pos="8306"/>
        </w:tabs>
      </w:pPr>
      <w:hyperlink w:anchor="_Toc26513" w:history="1">
        <w:r>
          <w:rPr>
            <w:rFonts w:ascii="仿宋" w:eastAsia="仿宋" w:hAnsi="仿宋" w:cs="仿宋" w:hint="eastAsia"/>
            <w:lang w:eastAsia="zh-CN"/>
          </w:rPr>
          <w:t>(二)、持续发展路径探索</w:t>
        </w:r>
        <w:r>
          <w:tab/>
        </w:r>
        <w:r>
          <w:fldChar w:fldCharType="begin"/>
        </w:r>
        <w:r>
          <w:instrText xml:space="preserve"> PAGEREF _Toc26513 \h </w:instrText>
        </w:r>
        <w:r>
          <w:fldChar w:fldCharType="separate"/>
        </w:r>
        <w:r>
          <w:t>70</w:t>
        </w:r>
        <w:r>
          <w:fldChar w:fldCharType="end"/>
        </w:r>
      </w:hyperlink>
    </w:p>
    <w:p>
      <w:pPr>
        <w:pStyle w:val="TOC1"/>
        <w:tabs>
          <w:tab w:val="right" w:leader="dot" w:pos="8306"/>
        </w:tabs>
      </w:pPr>
      <w:hyperlink w:anchor="_Toc4210" w:history="1">
        <w:r>
          <w:rPr>
            <w:rFonts w:ascii="仿宋" w:eastAsia="仿宋" w:hAnsi="仿宋" w:cs="仿宋" w:hint="eastAsia"/>
            <w:lang w:eastAsia="zh-CN"/>
          </w:rPr>
          <w:t>十六、企业合规与伦理</w:t>
        </w:r>
        <w:r>
          <w:tab/>
        </w:r>
        <w:r>
          <w:fldChar w:fldCharType="begin"/>
        </w:r>
        <w:r>
          <w:instrText xml:space="preserve"> PAGEREF _Toc4210 \h </w:instrText>
        </w:r>
        <w:r>
          <w:fldChar w:fldCharType="separate"/>
        </w:r>
        <w:r>
          <w:t>75</w:t>
        </w:r>
        <w:r>
          <w:fldChar w:fldCharType="end"/>
        </w:r>
      </w:hyperlink>
    </w:p>
    <w:p>
      <w:pPr>
        <w:pStyle w:val="TOC2"/>
        <w:tabs>
          <w:tab w:val="right" w:leader="dot" w:pos="8306"/>
        </w:tabs>
      </w:pPr>
      <w:hyperlink w:anchor="_Toc10228" w:history="1">
        <w:r>
          <w:rPr>
            <w:rFonts w:ascii="仿宋" w:eastAsia="仿宋" w:hAnsi="仿宋" w:cs="仿宋" w:hint="eastAsia"/>
            <w:lang w:eastAsia="zh-CN"/>
          </w:rPr>
          <w:t>(一)、合规政策与程序</w:t>
        </w:r>
        <w:r>
          <w:tab/>
        </w:r>
        <w:r>
          <w:fldChar w:fldCharType="begin"/>
        </w:r>
        <w:r>
          <w:instrText xml:space="preserve"> PAGEREF _Toc10228 \h </w:instrText>
        </w:r>
        <w:r>
          <w:fldChar w:fldCharType="separate"/>
        </w:r>
        <w:r>
          <w:t>75</w:t>
        </w:r>
        <w:r>
          <w:fldChar w:fldCharType="end"/>
        </w:r>
      </w:hyperlink>
    </w:p>
    <w:p>
      <w:pPr>
        <w:pStyle w:val="TOC2"/>
        <w:tabs>
          <w:tab w:val="right" w:leader="dot" w:pos="8306"/>
        </w:tabs>
      </w:pPr>
      <w:hyperlink w:anchor="_Toc5745" w:history="1">
        <w:r>
          <w:rPr>
            <w:rFonts w:ascii="仿宋" w:eastAsia="仿宋" w:hAnsi="仿宋" w:cs="仿宋" w:hint="eastAsia"/>
            <w:lang w:eastAsia="zh-CN"/>
          </w:rPr>
          <w:t>(二)、伦理规范与培训</w:t>
        </w:r>
        <w:r>
          <w:tab/>
        </w:r>
        <w:r>
          <w:fldChar w:fldCharType="begin"/>
        </w:r>
        <w:r>
          <w:instrText xml:space="preserve"> PAGEREF _Toc5745 \h </w:instrText>
        </w:r>
        <w:r>
          <w:fldChar w:fldCharType="separate"/>
        </w:r>
        <w:r>
          <w:t>76</w:t>
        </w:r>
        <w:r>
          <w:fldChar w:fldCharType="end"/>
        </w:r>
      </w:hyperlink>
    </w:p>
    <w:p>
      <w:pPr>
        <w:pStyle w:val="TOC2"/>
        <w:tabs>
          <w:tab w:val="right" w:leader="dot" w:pos="8306"/>
        </w:tabs>
      </w:pPr>
      <w:hyperlink w:anchor="_Toc10655" w:history="1">
        <w:r>
          <w:rPr>
            <w:rFonts w:ascii="仿宋" w:eastAsia="仿宋" w:hAnsi="仿宋" w:cs="仿宋" w:hint="eastAsia"/>
            <w:lang w:eastAsia="zh-CN"/>
          </w:rPr>
          <w:t>(三)、合规风险评估</w:t>
        </w:r>
        <w:r>
          <w:tab/>
        </w:r>
        <w:r>
          <w:fldChar w:fldCharType="begin"/>
        </w:r>
        <w:r>
          <w:instrText xml:space="preserve"> PAGEREF _Toc10655 \h </w:instrText>
        </w:r>
        <w:r>
          <w:fldChar w:fldCharType="separate"/>
        </w:r>
        <w:r>
          <w:t>77</w:t>
        </w:r>
        <w:r>
          <w:fldChar w:fldCharType="end"/>
        </w:r>
      </w:hyperlink>
    </w:p>
    <w:p>
      <w:pPr>
        <w:pStyle w:val="TOC2"/>
        <w:tabs>
          <w:tab w:val="right" w:leader="dot" w:pos="8306"/>
        </w:tabs>
      </w:pPr>
      <w:hyperlink w:anchor="_Toc6934" w:history="1">
        <w:r>
          <w:rPr>
            <w:rFonts w:ascii="仿宋" w:eastAsia="仿宋" w:hAnsi="仿宋" w:cs="仿宋" w:hint="eastAsia"/>
            <w:lang w:eastAsia="zh-CN"/>
          </w:rPr>
          <w:t>(四)、合规监督与执行</w:t>
        </w:r>
        <w:r>
          <w:tab/>
        </w:r>
        <w:r>
          <w:fldChar w:fldCharType="begin"/>
        </w:r>
        <w:r>
          <w:instrText xml:space="preserve"> PAGEREF _Toc6934 \h </w:instrText>
        </w:r>
        <w:r>
          <w:fldChar w:fldCharType="separate"/>
        </w:r>
        <w:r>
          <w:t>78</w:t>
        </w:r>
        <w:r>
          <w:fldChar w:fldCharType="end"/>
        </w:r>
      </w:hyperlink>
    </w:p>
    <w:p>
      <w:pPr>
        <w:pStyle w:val="TOC1"/>
        <w:tabs>
          <w:tab w:val="right" w:leader="dot" w:pos="8306"/>
        </w:tabs>
      </w:pPr>
      <w:hyperlink w:anchor="_Toc12509" w:history="1">
        <w:r>
          <w:rPr>
            <w:rFonts w:ascii="仿宋" w:eastAsia="仿宋" w:hAnsi="仿宋" w:cs="仿宋" w:hint="eastAsia"/>
            <w:lang w:eastAsia="zh-CN"/>
          </w:rPr>
          <w:t>十七、质量管理与控制</w:t>
        </w:r>
        <w:r>
          <w:tab/>
        </w:r>
        <w:r>
          <w:fldChar w:fldCharType="begin"/>
        </w:r>
        <w:r>
          <w:instrText xml:space="preserve"> PAGEREF _Toc12509 \h </w:instrText>
        </w:r>
        <w:r>
          <w:fldChar w:fldCharType="separate"/>
        </w:r>
        <w:r>
          <w:t>79</w:t>
        </w:r>
        <w:r>
          <w:fldChar w:fldCharType="end"/>
        </w:r>
      </w:hyperlink>
    </w:p>
    <w:p>
      <w:pPr>
        <w:pStyle w:val="TOC2"/>
        <w:tabs>
          <w:tab w:val="right" w:leader="dot" w:pos="8306"/>
        </w:tabs>
      </w:pPr>
      <w:hyperlink w:anchor="_Toc12147" w:history="1">
        <w:r>
          <w:rPr>
            <w:rFonts w:ascii="仿宋" w:eastAsia="仿宋" w:hAnsi="仿宋" w:cs="仿宋" w:hint="eastAsia"/>
            <w:lang w:eastAsia="zh-CN"/>
          </w:rPr>
          <w:t>(一)、质量管理体系建设</w:t>
        </w:r>
        <w:r>
          <w:tab/>
        </w:r>
        <w:r>
          <w:fldChar w:fldCharType="begin"/>
        </w:r>
        <w:r>
          <w:instrText xml:space="preserve"> PAGEREF _Toc12147 \h </w:instrText>
        </w:r>
        <w:r>
          <w:fldChar w:fldCharType="separate"/>
        </w:r>
        <w:r>
          <w:t>79</w:t>
        </w:r>
        <w:r>
          <w:fldChar w:fldCharType="end"/>
        </w:r>
      </w:hyperlink>
    </w:p>
    <w:p>
      <w:pPr>
        <w:pStyle w:val="TOC2"/>
        <w:tabs>
          <w:tab w:val="right" w:leader="dot" w:pos="8306"/>
        </w:tabs>
      </w:pPr>
      <w:hyperlink w:anchor="_Toc14499" w:history="1">
        <w:r>
          <w:rPr>
            <w:rFonts w:ascii="仿宋" w:eastAsia="仿宋" w:hAnsi="仿宋" w:cs="仿宋" w:hint="eastAsia"/>
            <w:lang w:eastAsia="zh-CN"/>
          </w:rPr>
          <w:t>(二)、质量控制措施</w:t>
        </w:r>
        <w:r>
          <w:tab/>
        </w:r>
        <w:r>
          <w:fldChar w:fldCharType="begin"/>
        </w:r>
        <w:r>
          <w:instrText xml:space="preserve"> PAGEREF _Toc14499 \h </w:instrText>
        </w:r>
        <w:r>
          <w:fldChar w:fldCharType="separate"/>
        </w:r>
        <w:r>
          <w:t>80</w:t>
        </w:r>
        <w:r>
          <w:fldChar w:fldCharType="end"/>
        </w:r>
      </w:hyperlink>
    </w:p>
    <w:p>
      <w:pPr>
        <w:pStyle w:val="TOC1"/>
        <w:tabs>
          <w:tab w:val="right" w:leader="dot" w:pos="8306"/>
        </w:tabs>
      </w:pPr>
      <w:hyperlink w:anchor="_Toc42" w:history="1">
        <w:r>
          <w:rPr>
            <w:rFonts w:ascii="仿宋" w:eastAsia="仿宋" w:hAnsi="仿宋" w:cs="仿宋" w:hint="eastAsia"/>
            <w:lang w:eastAsia="zh-CN"/>
          </w:rPr>
          <w:t>十八、产业协同与集群发展</w:t>
        </w:r>
        <w:r>
          <w:tab/>
        </w:r>
        <w:r>
          <w:fldChar w:fldCharType="begin"/>
        </w:r>
        <w:r>
          <w:instrText xml:space="preserve"> PAGEREF _Toc42 \h </w:instrText>
        </w:r>
        <w:r>
          <w:fldChar w:fldCharType="separate"/>
        </w:r>
        <w:r>
          <w:t>81</w:t>
        </w:r>
        <w:r>
          <w:fldChar w:fldCharType="end"/>
        </w:r>
      </w:hyperlink>
    </w:p>
    <w:p>
      <w:pPr>
        <w:pStyle w:val="TOC2"/>
        <w:tabs>
          <w:tab w:val="right" w:leader="dot" w:pos="8306"/>
        </w:tabs>
      </w:pPr>
      <w:hyperlink w:anchor="_Toc27270" w:history="1">
        <w:r>
          <w:rPr>
            <w:rFonts w:ascii="仿宋" w:eastAsia="仿宋" w:hAnsi="仿宋" w:cs="仿宋" w:hint="eastAsia"/>
            <w:lang w:eastAsia="zh-CN"/>
          </w:rPr>
          <w:t>(一)、产业协同机制建设</w:t>
        </w:r>
        <w:r>
          <w:tab/>
        </w:r>
        <w:r>
          <w:fldChar w:fldCharType="begin"/>
        </w:r>
        <w:r>
          <w:instrText xml:space="preserve"> PAGEREF _Toc27270 \h </w:instrText>
        </w:r>
        <w:r>
          <w:fldChar w:fldCharType="separate"/>
        </w:r>
        <w:r>
          <w:t>81</w:t>
        </w:r>
        <w:r>
          <w:fldChar w:fldCharType="end"/>
        </w:r>
      </w:hyperlink>
    </w:p>
    <w:p>
      <w:pPr>
        <w:pStyle w:val="TOC2"/>
        <w:tabs>
          <w:tab w:val="right" w:leader="dot" w:pos="8306"/>
        </w:tabs>
      </w:pPr>
      <w:hyperlink w:anchor="_Toc27147" w:history="1">
        <w:r>
          <w:rPr>
            <w:rFonts w:ascii="仿宋" w:eastAsia="仿宋" w:hAnsi="仿宋" w:cs="仿宋" w:hint="eastAsia"/>
            <w:lang w:eastAsia="zh-CN"/>
          </w:rPr>
          <w:t>(二)、产业集群培育与发展</w:t>
        </w:r>
        <w:r>
          <w:tab/>
        </w:r>
        <w:r>
          <w:fldChar w:fldCharType="begin"/>
        </w:r>
        <w:r>
          <w:instrText xml:space="preserve"> PAGEREF _Toc27147 \h </w:instrText>
        </w:r>
        <w:r>
          <w:fldChar w:fldCharType="separate"/>
        </w:r>
        <w:r>
          <w:t>83</w:t>
        </w:r>
        <w:r>
          <w:fldChar w:fldCharType="end"/>
        </w:r>
      </w:hyperlink>
    </w:p>
    <w:p>
      <w:pPr>
        <w:pStyle w:val="TOC1"/>
        <w:tabs>
          <w:tab w:val="right" w:leader="dot" w:pos="8306"/>
        </w:tabs>
      </w:pPr>
      <w:hyperlink w:anchor="_Toc27483" w:history="1">
        <w:r>
          <w:rPr>
            <w:rFonts w:ascii="仿宋" w:eastAsia="仿宋" w:hAnsi="仿宋" w:cs="仿宋" w:hint="eastAsia"/>
            <w:lang w:eastAsia="zh-CN"/>
          </w:rPr>
          <w:t>十九、项目施工方案</w:t>
        </w:r>
        <w:r>
          <w:tab/>
        </w:r>
        <w:r>
          <w:fldChar w:fldCharType="begin"/>
        </w:r>
        <w:r>
          <w:instrText xml:space="preserve"> PAGEREF _Toc27483 \h </w:instrText>
        </w:r>
        <w:r>
          <w:fldChar w:fldCharType="separate"/>
        </w:r>
        <w:r>
          <w:t>83</w:t>
        </w:r>
        <w:r>
          <w:fldChar w:fldCharType="end"/>
        </w:r>
      </w:hyperlink>
    </w:p>
    <w:p>
      <w:pPr>
        <w:pStyle w:val="TOC2"/>
        <w:tabs>
          <w:tab w:val="right" w:leader="dot" w:pos="8306"/>
        </w:tabs>
      </w:pPr>
      <w:hyperlink w:anchor="_Toc29889" w:history="1">
        <w:r>
          <w:rPr>
            <w:rFonts w:ascii="仿宋" w:eastAsia="仿宋" w:hAnsi="仿宋" w:cs="仿宋" w:hint="eastAsia"/>
            <w:lang w:eastAsia="zh-CN"/>
          </w:rPr>
          <w:t>(一)、施工组织设计</w:t>
        </w:r>
        <w:r>
          <w:tab/>
        </w:r>
        <w:r>
          <w:fldChar w:fldCharType="begin"/>
        </w:r>
        <w:r>
          <w:instrText xml:space="preserve"> PAGEREF _Toc29889 \h </w:instrText>
        </w:r>
        <w:r>
          <w:fldChar w:fldCharType="separate"/>
        </w:r>
        <w:r>
          <w:t>83</w:t>
        </w:r>
        <w:r>
          <w:fldChar w:fldCharType="end"/>
        </w:r>
      </w:hyperlink>
    </w:p>
    <w:p>
      <w:pPr>
        <w:pStyle w:val="TOC2"/>
        <w:tabs>
          <w:tab w:val="right" w:leader="dot" w:pos="8306"/>
        </w:tabs>
      </w:pPr>
      <w:hyperlink w:anchor="_Toc18880" w:history="1">
        <w:r>
          <w:rPr>
            <w:rFonts w:ascii="仿宋" w:eastAsia="仿宋" w:hAnsi="仿宋" w:cs="仿宋" w:hint="eastAsia"/>
            <w:lang w:eastAsia="zh-CN"/>
          </w:rPr>
          <w:t>(二)、施工工艺与技术路线</w:t>
        </w:r>
        <w:r>
          <w:tab/>
        </w:r>
        <w:r>
          <w:fldChar w:fldCharType="begin"/>
        </w:r>
        <w:r>
          <w:instrText xml:space="preserve"> PAGEREF _Toc18880 \h </w:instrText>
        </w:r>
        <w:r>
          <w:fldChar w:fldCharType="separate"/>
        </w:r>
        <w:r>
          <w:t>85</w:t>
        </w:r>
        <w:r>
          <w:fldChar w:fldCharType="end"/>
        </w:r>
      </w:hyperlink>
    </w:p>
    <w:p>
      <w:pPr>
        <w:pStyle w:val="TOC2"/>
        <w:tabs>
          <w:tab w:val="right" w:leader="dot" w:pos="8306"/>
        </w:tabs>
      </w:pPr>
      <w:hyperlink w:anchor="_Toc27549" w:history="1">
        <w:r>
          <w:rPr>
            <w:rFonts w:ascii="仿宋" w:eastAsia="仿宋" w:hAnsi="仿宋" w:cs="仿宋" w:hint="eastAsia"/>
            <w:lang w:eastAsia="zh-CN"/>
          </w:rPr>
          <w:t>(三)、关键节点施工计划</w:t>
        </w:r>
        <w:r>
          <w:tab/>
        </w:r>
        <w:r>
          <w:fldChar w:fldCharType="begin"/>
        </w:r>
        <w:r>
          <w:instrText xml:space="preserve"> PAGEREF _Toc27549 \h </w:instrText>
        </w:r>
        <w:r>
          <w:fldChar w:fldCharType="separate"/>
        </w:r>
        <w:r>
          <w:t>86</w:t>
        </w:r>
        <w:r>
          <w:fldChar w:fldCharType="end"/>
        </w:r>
      </w:hyperlink>
    </w:p>
    <w:p>
      <w:pPr>
        <w:pStyle w:val="TOC2"/>
        <w:tabs>
          <w:tab w:val="right" w:leader="dot" w:pos="8306"/>
        </w:tabs>
      </w:pPr>
      <w:hyperlink w:anchor="_Toc1579" w:history="1">
        <w:r>
          <w:rPr>
            <w:rFonts w:ascii="仿宋" w:eastAsia="仿宋" w:hAnsi="仿宋" w:cs="仿宋" w:hint="eastAsia"/>
            <w:lang w:eastAsia="zh-CN"/>
          </w:rPr>
          <w:t>(四)、施工现场管理</w:t>
        </w:r>
        <w:r>
          <w:tab/>
        </w:r>
        <w:r>
          <w:fldChar w:fldCharType="begin"/>
        </w:r>
        <w:r>
          <w:instrText xml:space="preserve"> PAGEREF _Toc1579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858"/>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369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电离辐射计量标准器具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电离辐射计量标准器具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8199"/>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电离辐射计量标准器具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离辐射计量标准器具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电离辐射计量标准器具项目还致力于提升当地居民的技能和就业能力，通过与当地教育机构合作提供培训和教育机会，从而提高社区整体的生活水平和社会福祉。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电离辐射计量标准器具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156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电离辐射计量标准器具项目的建设和发展得益于一系列有利条件，这些条件涵盖了技术优势、市场潜力、政策支持、人力资源、基础设施以及投资和合作伙伴的支持，共同构成了项目成功的坚实基础。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电离辐射计量标准器具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电离辐射计量标准器具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0960"/>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8755"/>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3202"/>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2107"/>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2271"/>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https://d.book118.com/536024152005010103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电离辐射计量标准器具项目建设方案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097CB4"/>
    <w:rsid w:val="55097C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3602415200501010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2024-03-06T19:12:00Z</dcterms:created>
  <dcterms:modified xsi:type="dcterms:W3CDTF">2024-03-06T19:14:22Z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D12DE3D3DA184789AF8E4568D28D4837_11</vt:lpwstr>
  </property>
  <property fmtid="{D5CDD505-2E9C-101B-9397-08002B2CF9AE}" pid="3" name="KSOProductBuildVer">
    <vt:lpwstr>2052-12.1.0.16250</vt:lpwstr>
  </property>
</Properties>
</file>