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备份软件项目规划设计纲要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54" w:history="1">
        <w:r>
          <w:rPr>
            <w:rFonts w:ascii="仿宋" w:eastAsia="仿宋" w:hAnsi="仿宋" w:cs="仿宋" w:hint="eastAsia"/>
            <w:lang w:eastAsia="zh-CN"/>
          </w:rPr>
          <w:t>序言</w:t>
        </w:r>
        <w:r>
          <w:tab/>
        </w:r>
        <w:r>
          <w:fldChar w:fldCharType="begin"/>
        </w:r>
        <w:r>
          <w:instrText xml:space="preserve"> PAGEREF _Toc20954 \h </w:instrText>
        </w:r>
        <w:r>
          <w:fldChar w:fldCharType="separate"/>
        </w:r>
        <w:r>
          <w:t>3</w:t>
        </w:r>
        <w:r>
          <w:fldChar w:fldCharType="end"/>
        </w:r>
      </w:hyperlink>
    </w:p>
    <w:p>
      <w:pPr>
        <w:pStyle w:val="TOC1"/>
        <w:tabs>
          <w:tab w:val="right" w:leader="dot" w:pos="8306"/>
        </w:tabs>
      </w:pPr>
      <w:hyperlink w:anchor="_Toc17742" w:history="1">
        <w:r>
          <w:rPr>
            <w:rFonts w:ascii="仿宋" w:eastAsia="仿宋" w:hAnsi="仿宋" w:cs="仿宋" w:hint="eastAsia"/>
            <w:lang w:eastAsia="zh-CN"/>
          </w:rPr>
          <w:t>一、工艺说明</w:t>
        </w:r>
        <w:r>
          <w:tab/>
        </w:r>
        <w:r>
          <w:fldChar w:fldCharType="begin"/>
        </w:r>
        <w:r>
          <w:instrText xml:space="preserve"> PAGEREF _Toc17742 \h </w:instrText>
        </w:r>
        <w:r>
          <w:fldChar w:fldCharType="separate"/>
        </w:r>
        <w:r>
          <w:t>3</w:t>
        </w:r>
        <w:r>
          <w:fldChar w:fldCharType="end"/>
        </w:r>
      </w:hyperlink>
    </w:p>
    <w:p>
      <w:pPr>
        <w:pStyle w:val="TOC2"/>
        <w:tabs>
          <w:tab w:val="right" w:leader="dot" w:pos="8306"/>
        </w:tabs>
      </w:pPr>
      <w:hyperlink w:anchor="_Toc6970" w:history="1">
        <w:r>
          <w:rPr>
            <w:rFonts w:ascii="仿宋" w:eastAsia="仿宋" w:hAnsi="仿宋" w:cs="仿宋" w:hint="eastAsia"/>
            <w:lang w:eastAsia="zh-CN"/>
          </w:rPr>
          <w:t>(一)、技术管理特点</w:t>
        </w:r>
        <w:r>
          <w:tab/>
        </w:r>
        <w:r>
          <w:fldChar w:fldCharType="begin"/>
        </w:r>
        <w:r>
          <w:instrText xml:space="preserve"> PAGEREF _Toc6970 \h </w:instrText>
        </w:r>
        <w:r>
          <w:fldChar w:fldCharType="separate"/>
        </w:r>
        <w:r>
          <w:t>3</w:t>
        </w:r>
        <w:r>
          <w:fldChar w:fldCharType="end"/>
        </w:r>
      </w:hyperlink>
    </w:p>
    <w:p>
      <w:pPr>
        <w:pStyle w:val="TOC2"/>
        <w:tabs>
          <w:tab w:val="right" w:leader="dot" w:pos="8306"/>
        </w:tabs>
      </w:pPr>
      <w:hyperlink w:anchor="_Toc16401" w:history="1">
        <w:r>
          <w:rPr>
            <w:rFonts w:ascii="仿宋" w:eastAsia="仿宋" w:hAnsi="仿宋" w:cs="仿宋" w:hint="eastAsia"/>
            <w:lang w:eastAsia="zh-CN"/>
          </w:rPr>
          <w:t>(二)、备份软件项目工艺技术设计方案</w:t>
        </w:r>
        <w:r>
          <w:tab/>
        </w:r>
        <w:r>
          <w:fldChar w:fldCharType="begin"/>
        </w:r>
        <w:r>
          <w:instrText xml:space="preserve"> PAGEREF _Toc16401 \h </w:instrText>
        </w:r>
        <w:r>
          <w:fldChar w:fldCharType="separate"/>
        </w:r>
        <w:r>
          <w:t>4</w:t>
        </w:r>
        <w:r>
          <w:fldChar w:fldCharType="end"/>
        </w:r>
      </w:hyperlink>
    </w:p>
    <w:p>
      <w:pPr>
        <w:pStyle w:val="TOC2"/>
        <w:tabs>
          <w:tab w:val="right" w:leader="dot" w:pos="8306"/>
        </w:tabs>
      </w:pPr>
      <w:hyperlink w:anchor="_Toc30570" w:history="1">
        <w:r>
          <w:rPr>
            <w:rFonts w:ascii="仿宋" w:eastAsia="仿宋" w:hAnsi="仿宋" w:cs="仿宋" w:hint="eastAsia"/>
            <w:lang w:eastAsia="zh-CN"/>
          </w:rPr>
          <w:t>(三)、设备选型方案</w:t>
        </w:r>
        <w:r>
          <w:tab/>
        </w:r>
        <w:r>
          <w:fldChar w:fldCharType="begin"/>
        </w:r>
        <w:r>
          <w:instrText xml:space="preserve"> PAGEREF _Toc30570 \h </w:instrText>
        </w:r>
        <w:r>
          <w:fldChar w:fldCharType="separate"/>
        </w:r>
        <w:r>
          <w:t>5</w:t>
        </w:r>
        <w:r>
          <w:fldChar w:fldCharType="end"/>
        </w:r>
      </w:hyperlink>
    </w:p>
    <w:p>
      <w:pPr>
        <w:pStyle w:val="TOC1"/>
        <w:tabs>
          <w:tab w:val="right" w:leader="dot" w:pos="8306"/>
        </w:tabs>
      </w:pPr>
      <w:hyperlink w:anchor="_Toc21167" w:history="1">
        <w:r>
          <w:rPr>
            <w:rFonts w:ascii="仿宋" w:eastAsia="仿宋" w:hAnsi="仿宋" w:cs="仿宋" w:hint="eastAsia"/>
            <w:lang w:eastAsia="zh-CN"/>
          </w:rPr>
          <w:t>二、备份软件项目建设背景及必要性分析</w:t>
        </w:r>
        <w:r>
          <w:tab/>
        </w:r>
        <w:r>
          <w:fldChar w:fldCharType="begin"/>
        </w:r>
        <w:r>
          <w:instrText xml:space="preserve"> PAGEREF _Toc21167 \h </w:instrText>
        </w:r>
        <w:r>
          <w:fldChar w:fldCharType="separate"/>
        </w:r>
        <w:r>
          <w:t>7</w:t>
        </w:r>
        <w:r>
          <w:fldChar w:fldCharType="end"/>
        </w:r>
      </w:hyperlink>
    </w:p>
    <w:p>
      <w:pPr>
        <w:pStyle w:val="TOC2"/>
        <w:tabs>
          <w:tab w:val="right" w:leader="dot" w:pos="8306"/>
        </w:tabs>
      </w:pPr>
      <w:hyperlink w:anchor="_Toc9249" w:history="1">
        <w:r>
          <w:rPr>
            <w:rFonts w:ascii="仿宋" w:eastAsia="仿宋" w:hAnsi="仿宋" w:cs="仿宋" w:hint="eastAsia"/>
            <w:lang w:eastAsia="zh-CN"/>
          </w:rPr>
          <w:t>(一)、备份软件项目背景分析</w:t>
        </w:r>
        <w:r>
          <w:tab/>
        </w:r>
        <w:r>
          <w:fldChar w:fldCharType="begin"/>
        </w:r>
        <w:r>
          <w:instrText xml:space="preserve"> PAGEREF _Toc9249 \h </w:instrText>
        </w:r>
        <w:r>
          <w:fldChar w:fldCharType="separate"/>
        </w:r>
        <w:r>
          <w:t>7</w:t>
        </w:r>
        <w:r>
          <w:fldChar w:fldCharType="end"/>
        </w:r>
      </w:hyperlink>
    </w:p>
    <w:p>
      <w:pPr>
        <w:pStyle w:val="TOC2"/>
        <w:tabs>
          <w:tab w:val="right" w:leader="dot" w:pos="8306"/>
        </w:tabs>
      </w:pPr>
      <w:hyperlink w:anchor="_Toc4220" w:history="1">
        <w:r>
          <w:rPr>
            <w:rFonts w:ascii="仿宋" w:eastAsia="仿宋" w:hAnsi="仿宋" w:cs="仿宋" w:hint="eastAsia"/>
            <w:lang w:eastAsia="zh-CN"/>
          </w:rPr>
          <w:t>(二)、备份软件项目建设必要性分析</w:t>
        </w:r>
        <w:r>
          <w:tab/>
        </w:r>
        <w:r>
          <w:fldChar w:fldCharType="begin"/>
        </w:r>
        <w:r>
          <w:instrText xml:space="preserve"> PAGEREF _Toc4220 \h </w:instrText>
        </w:r>
        <w:r>
          <w:fldChar w:fldCharType="separate"/>
        </w:r>
        <w:r>
          <w:t>8</w:t>
        </w:r>
        <w:r>
          <w:fldChar w:fldCharType="end"/>
        </w:r>
      </w:hyperlink>
    </w:p>
    <w:p>
      <w:pPr>
        <w:pStyle w:val="TOC1"/>
        <w:tabs>
          <w:tab w:val="right" w:leader="dot" w:pos="8306"/>
        </w:tabs>
      </w:pPr>
      <w:hyperlink w:anchor="_Toc18953" w:history="1">
        <w:r>
          <w:rPr>
            <w:rFonts w:ascii="仿宋" w:eastAsia="仿宋" w:hAnsi="仿宋" w:cs="仿宋" w:hint="eastAsia"/>
            <w:lang w:eastAsia="zh-CN"/>
          </w:rPr>
          <w:t>三、备份软件项目文档管理</w:t>
        </w:r>
        <w:r>
          <w:tab/>
        </w:r>
        <w:r>
          <w:fldChar w:fldCharType="begin"/>
        </w:r>
        <w:r>
          <w:instrText xml:space="preserve"> PAGEREF _Toc18953 \h </w:instrText>
        </w:r>
        <w:r>
          <w:fldChar w:fldCharType="separate"/>
        </w:r>
        <w:r>
          <w:t>10</w:t>
        </w:r>
        <w:r>
          <w:fldChar w:fldCharType="end"/>
        </w:r>
      </w:hyperlink>
    </w:p>
    <w:p>
      <w:pPr>
        <w:pStyle w:val="TOC2"/>
        <w:tabs>
          <w:tab w:val="right" w:leader="dot" w:pos="8306"/>
        </w:tabs>
      </w:pPr>
      <w:hyperlink w:anchor="_Toc32630" w:history="1">
        <w:r>
          <w:rPr>
            <w:rFonts w:ascii="仿宋" w:eastAsia="仿宋" w:hAnsi="仿宋" w:cs="仿宋" w:hint="eastAsia"/>
            <w:lang w:eastAsia="zh-CN"/>
          </w:rPr>
          <w:t>(一)、文档编制与审查</w:t>
        </w:r>
        <w:r>
          <w:tab/>
        </w:r>
        <w:r>
          <w:fldChar w:fldCharType="begin"/>
        </w:r>
        <w:r>
          <w:instrText xml:space="preserve"> PAGEREF _Toc32630 \h </w:instrText>
        </w:r>
        <w:r>
          <w:fldChar w:fldCharType="separate"/>
        </w:r>
        <w:r>
          <w:t>10</w:t>
        </w:r>
        <w:r>
          <w:fldChar w:fldCharType="end"/>
        </w:r>
      </w:hyperlink>
    </w:p>
    <w:p>
      <w:pPr>
        <w:pStyle w:val="TOC2"/>
        <w:tabs>
          <w:tab w:val="right" w:leader="dot" w:pos="8306"/>
        </w:tabs>
      </w:pPr>
      <w:hyperlink w:anchor="_Toc24356" w:history="1">
        <w:r>
          <w:rPr>
            <w:rFonts w:ascii="仿宋" w:eastAsia="仿宋" w:hAnsi="仿宋" w:cs="仿宋" w:hint="eastAsia"/>
            <w:lang w:eastAsia="zh-CN"/>
          </w:rPr>
          <w:t>(二)、文档发布与分发</w:t>
        </w:r>
        <w:r>
          <w:tab/>
        </w:r>
        <w:r>
          <w:fldChar w:fldCharType="begin"/>
        </w:r>
        <w:r>
          <w:instrText xml:space="preserve"> PAGEREF _Toc24356 \h </w:instrText>
        </w:r>
        <w:r>
          <w:fldChar w:fldCharType="separate"/>
        </w:r>
        <w:r>
          <w:t>11</w:t>
        </w:r>
        <w:r>
          <w:fldChar w:fldCharType="end"/>
        </w:r>
      </w:hyperlink>
    </w:p>
    <w:p>
      <w:pPr>
        <w:pStyle w:val="TOC2"/>
        <w:tabs>
          <w:tab w:val="right" w:leader="dot" w:pos="8306"/>
        </w:tabs>
      </w:pPr>
      <w:hyperlink w:anchor="_Toc3500" w:history="1">
        <w:r>
          <w:rPr>
            <w:rFonts w:ascii="仿宋" w:eastAsia="仿宋" w:hAnsi="仿宋" w:cs="仿宋" w:hint="eastAsia"/>
            <w:lang w:eastAsia="zh-CN"/>
          </w:rPr>
          <w:t>(三)、文档存档与归档</w:t>
        </w:r>
        <w:r>
          <w:tab/>
        </w:r>
        <w:r>
          <w:fldChar w:fldCharType="begin"/>
        </w:r>
        <w:r>
          <w:instrText xml:space="preserve"> PAGEREF _Toc3500 \h </w:instrText>
        </w:r>
        <w:r>
          <w:fldChar w:fldCharType="separate"/>
        </w:r>
        <w:r>
          <w:t>12</w:t>
        </w:r>
        <w:r>
          <w:fldChar w:fldCharType="end"/>
        </w:r>
      </w:hyperlink>
    </w:p>
    <w:p>
      <w:pPr>
        <w:pStyle w:val="TOC1"/>
        <w:tabs>
          <w:tab w:val="right" w:leader="dot" w:pos="8306"/>
        </w:tabs>
      </w:pPr>
      <w:hyperlink w:anchor="_Toc28941" w:history="1">
        <w:r>
          <w:rPr>
            <w:rFonts w:ascii="仿宋" w:eastAsia="仿宋" w:hAnsi="仿宋" w:cs="仿宋" w:hint="eastAsia"/>
            <w:lang w:eastAsia="zh-CN"/>
          </w:rPr>
          <w:t>四、备份软件项目概论</w:t>
        </w:r>
        <w:r>
          <w:tab/>
        </w:r>
        <w:r>
          <w:fldChar w:fldCharType="begin"/>
        </w:r>
        <w:r>
          <w:instrText xml:space="preserve"> PAGEREF _Toc28941 \h </w:instrText>
        </w:r>
        <w:r>
          <w:fldChar w:fldCharType="separate"/>
        </w:r>
        <w:r>
          <w:t>13</w:t>
        </w:r>
        <w:r>
          <w:fldChar w:fldCharType="end"/>
        </w:r>
      </w:hyperlink>
    </w:p>
    <w:p>
      <w:pPr>
        <w:pStyle w:val="TOC2"/>
        <w:tabs>
          <w:tab w:val="right" w:leader="dot" w:pos="8306"/>
        </w:tabs>
      </w:pPr>
      <w:hyperlink w:anchor="_Toc13037" w:history="1">
        <w:r>
          <w:rPr>
            <w:rFonts w:ascii="仿宋" w:eastAsia="仿宋" w:hAnsi="仿宋" w:cs="仿宋" w:hint="eastAsia"/>
            <w:lang w:eastAsia="zh-CN"/>
          </w:rPr>
          <w:t>(一)、备份软件项目概况</w:t>
        </w:r>
        <w:r>
          <w:tab/>
        </w:r>
        <w:r>
          <w:fldChar w:fldCharType="begin"/>
        </w:r>
        <w:r>
          <w:instrText xml:space="preserve"> PAGEREF _Toc13037 \h </w:instrText>
        </w:r>
        <w:r>
          <w:fldChar w:fldCharType="separate"/>
        </w:r>
        <w:r>
          <w:t>13</w:t>
        </w:r>
        <w:r>
          <w:fldChar w:fldCharType="end"/>
        </w:r>
      </w:hyperlink>
    </w:p>
    <w:p>
      <w:pPr>
        <w:pStyle w:val="TOC2"/>
        <w:tabs>
          <w:tab w:val="right" w:leader="dot" w:pos="8306"/>
        </w:tabs>
      </w:pPr>
      <w:hyperlink w:anchor="_Toc15987" w:history="1">
        <w:r>
          <w:rPr>
            <w:rFonts w:ascii="仿宋" w:eastAsia="仿宋" w:hAnsi="仿宋" w:cs="仿宋" w:hint="eastAsia"/>
            <w:lang w:eastAsia="zh-CN"/>
          </w:rPr>
          <w:t>(二)、备份软件项目目标</w:t>
        </w:r>
        <w:r>
          <w:tab/>
        </w:r>
        <w:r>
          <w:fldChar w:fldCharType="begin"/>
        </w:r>
        <w:r>
          <w:instrText xml:space="preserve"> PAGEREF _Toc15987 \h </w:instrText>
        </w:r>
        <w:r>
          <w:fldChar w:fldCharType="separate"/>
        </w:r>
        <w:r>
          <w:t>15</w:t>
        </w:r>
        <w:r>
          <w:fldChar w:fldCharType="end"/>
        </w:r>
      </w:hyperlink>
    </w:p>
    <w:p>
      <w:pPr>
        <w:pStyle w:val="TOC2"/>
        <w:tabs>
          <w:tab w:val="right" w:leader="dot" w:pos="8306"/>
        </w:tabs>
      </w:pPr>
      <w:hyperlink w:anchor="_Toc10466" w:history="1">
        <w:r>
          <w:rPr>
            <w:rFonts w:ascii="仿宋" w:eastAsia="仿宋" w:hAnsi="仿宋" w:cs="仿宋" w:hint="eastAsia"/>
            <w:lang w:eastAsia="zh-CN"/>
          </w:rPr>
          <w:t>(三)、备份软件项目提出的理由</w:t>
        </w:r>
        <w:r>
          <w:tab/>
        </w:r>
        <w:r>
          <w:fldChar w:fldCharType="begin"/>
        </w:r>
        <w:r>
          <w:instrText xml:space="preserve"> PAGEREF _Toc10466 \h </w:instrText>
        </w:r>
        <w:r>
          <w:fldChar w:fldCharType="separate"/>
        </w:r>
        <w:r>
          <w:t>16</w:t>
        </w:r>
        <w:r>
          <w:fldChar w:fldCharType="end"/>
        </w:r>
      </w:hyperlink>
    </w:p>
    <w:p>
      <w:pPr>
        <w:pStyle w:val="TOC2"/>
        <w:tabs>
          <w:tab w:val="right" w:leader="dot" w:pos="8306"/>
        </w:tabs>
      </w:pPr>
      <w:hyperlink w:anchor="_Toc324" w:history="1">
        <w:r>
          <w:rPr>
            <w:rFonts w:ascii="仿宋" w:eastAsia="仿宋" w:hAnsi="仿宋" w:cs="仿宋" w:hint="eastAsia"/>
            <w:lang w:eastAsia="zh-CN"/>
          </w:rPr>
          <w:t>(四)、备份软件项目意义</w:t>
        </w:r>
        <w:r>
          <w:tab/>
        </w:r>
        <w:r>
          <w:fldChar w:fldCharType="begin"/>
        </w:r>
        <w:r>
          <w:instrText xml:space="preserve"> PAGEREF _Toc324 \h </w:instrText>
        </w:r>
        <w:r>
          <w:fldChar w:fldCharType="separate"/>
        </w:r>
        <w:r>
          <w:t>18</w:t>
        </w:r>
        <w:r>
          <w:fldChar w:fldCharType="end"/>
        </w:r>
      </w:hyperlink>
    </w:p>
    <w:p>
      <w:pPr>
        <w:pStyle w:val="TOC2"/>
        <w:tabs>
          <w:tab w:val="right" w:leader="dot" w:pos="8306"/>
        </w:tabs>
      </w:pPr>
      <w:hyperlink w:anchor="_Toc13565" w:history="1">
        <w:r>
          <w:rPr>
            <w:rFonts w:ascii="仿宋" w:eastAsia="仿宋" w:hAnsi="仿宋" w:cs="仿宋" w:hint="eastAsia"/>
            <w:lang w:eastAsia="zh-CN"/>
          </w:rPr>
          <w:t>(五)、备份软件项目背景</w:t>
        </w:r>
        <w:r>
          <w:tab/>
        </w:r>
        <w:r>
          <w:fldChar w:fldCharType="begin"/>
        </w:r>
        <w:r>
          <w:instrText xml:space="preserve"> PAGEREF _Toc13565 \h </w:instrText>
        </w:r>
        <w:r>
          <w:fldChar w:fldCharType="separate"/>
        </w:r>
        <w:r>
          <w:t>19</w:t>
        </w:r>
        <w:r>
          <w:fldChar w:fldCharType="end"/>
        </w:r>
      </w:hyperlink>
    </w:p>
    <w:p>
      <w:pPr>
        <w:pStyle w:val="TOC1"/>
        <w:tabs>
          <w:tab w:val="right" w:leader="dot" w:pos="8306"/>
        </w:tabs>
      </w:pPr>
      <w:hyperlink w:anchor="_Toc5989" w:history="1">
        <w:r>
          <w:rPr>
            <w:rFonts w:ascii="仿宋" w:eastAsia="仿宋" w:hAnsi="仿宋" w:cs="仿宋" w:hint="eastAsia"/>
            <w:lang w:eastAsia="zh-CN"/>
          </w:rPr>
          <w:t>五、备份软件项目危机管理</w:t>
        </w:r>
        <w:r>
          <w:tab/>
        </w:r>
        <w:r>
          <w:fldChar w:fldCharType="begin"/>
        </w:r>
        <w:r>
          <w:instrText xml:space="preserve"> PAGEREF _Toc5989 \h </w:instrText>
        </w:r>
        <w:r>
          <w:fldChar w:fldCharType="separate"/>
        </w:r>
        <w:r>
          <w:t>19</w:t>
        </w:r>
        <w:r>
          <w:fldChar w:fldCharType="end"/>
        </w:r>
      </w:hyperlink>
    </w:p>
    <w:p>
      <w:pPr>
        <w:pStyle w:val="TOC2"/>
        <w:tabs>
          <w:tab w:val="right" w:leader="dot" w:pos="8306"/>
        </w:tabs>
      </w:pPr>
      <w:hyperlink w:anchor="_Toc6886" w:history="1">
        <w:r>
          <w:rPr>
            <w:rFonts w:ascii="仿宋" w:eastAsia="仿宋" w:hAnsi="仿宋" w:cs="仿宋" w:hint="eastAsia"/>
            <w:lang w:eastAsia="zh-CN"/>
          </w:rPr>
          <w:t>(一)、危机预警与识别</w:t>
        </w:r>
        <w:r>
          <w:tab/>
        </w:r>
        <w:r>
          <w:fldChar w:fldCharType="begin"/>
        </w:r>
        <w:r>
          <w:instrText xml:space="preserve"> PAGEREF _Toc6886 \h </w:instrText>
        </w:r>
        <w:r>
          <w:fldChar w:fldCharType="separate"/>
        </w:r>
        <w:r>
          <w:t>19</w:t>
        </w:r>
        <w:r>
          <w:fldChar w:fldCharType="end"/>
        </w:r>
      </w:hyperlink>
    </w:p>
    <w:p>
      <w:pPr>
        <w:pStyle w:val="TOC2"/>
        <w:tabs>
          <w:tab w:val="right" w:leader="dot" w:pos="8306"/>
        </w:tabs>
      </w:pPr>
      <w:hyperlink w:anchor="_Toc26086" w:history="1">
        <w:r>
          <w:rPr>
            <w:rFonts w:ascii="仿宋" w:eastAsia="仿宋" w:hAnsi="仿宋" w:cs="仿宋" w:hint="eastAsia"/>
            <w:lang w:eastAsia="zh-CN"/>
          </w:rPr>
          <w:t>(二)、危机应对与恢复</w:t>
        </w:r>
        <w:r>
          <w:tab/>
        </w:r>
        <w:r>
          <w:fldChar w:fldCharType="begin"/>
        </w:r>
        <w:r>
          <w:instrText xml:space="preserve"> PAGEREF _Toc26086 \h </w:instrText>
        </w:r>
        <w:r>
          <w:fldChar w:fldCharType="separate"/>
        </w:r>
        <w:r>
          <w:t>20</w:t>
        </w:r>
        <w:r>
          <w:fldChar w:fldCharType="end"/>
        </w:r>
      </w:hyperlink>
    </w:p>
    <w:p>
      <w:pPr>
        <w:pStyle w:val="TOC1"/>
        <w:tabs>
          <w:tab w:val="right" w:leader="dot" w:pos="8306"/>
        </w:tabs>
      </w:pPr>
      <w:hyperlink w:anchor="_Toc17230" w:history="1">
        <w:r>
          <w:rPr>
            <w:rFonts w:ascii="仿宋" w:eastAsia="仿宋" w:hAnsi="仿宋" w:cs="仿宋" w:hint="eastAsia"/>
            <w:lang w:eastAsia="zh-CN"/>
          </w:rPr>
          <w:t>六、备份软件项目建设单位说明</w:t>
        </w:r>
        <w:r>
          <w:tab/>
        </w:r>
        <w:r>
          <w:fldChar w:fldCharType="begin"/>
        </w:r>
        <w:r>
          <w:instrText xml:space="preserve"> PAGEREF _Toc17230 \h </w:instrText>
        </w:r>
        <w:r>
          <w:fldChar w:fldCharType="separate"/>
        </w:r>
        <w:r>
          <w:t>22</w:t>
        </w:r>
        <w:r>
          <w:fldChar w:fldCharType="end"/>
        </w:r>
      </w:hyperlink>
    </w:p>
    <w:p>
      <w:pPr>
        <w:pStyle w:val="TOC2"/>
        <w:tabs>
          <w:tab w:val="right" w:leader="dot" w:pos="8306"/>
        </w:tabs>
      </w:pPr>
      <w:hyperlink w:anchor="_Toc29455" w:history="1">
        <w:r>
          <w:rPr>
            <w:rFonts w:ascii="仿宋" w:eastAsia="仿宋" w:hAnsi="仿宋" w:cs="仿宋" w:hint="eastAsia"/>
            <w:lang w:eastAsia="zh-CN"/>
          </w:rPr>
          <w:t>(一)、备份软件项目承办单位基本情况</w:t>
        </w:r>
        <w:r>
          <w:tab/>
        </w:r>
        <w:r>
          <w:fldChar w:fldCharType="begin"/>
        </w:r>
        <w:r>
          <w:instrText xml:space="preserve"> PAGEREF _Toc29455 \h </w:instrText>
        </w:r>
        <w:r>
          <w:fldChar w:fldCharType="separate"/>
        </w:r>
        <w:r>
          <w:t>22</w:t>
        </w:r>
        <w:r>
          <w:fldChar w:fldCharType="end"/>
        </w:r>
      </w:hyperlink>
    </w:p>
    <w:p>
      <w:pPr>
        <w:pStyle w:val="TOC2"/>
        <w:tabs>
          <w:tab w:val="right" w:leader="dot" w:pos="8306"/>
        </w:tabs>
      </w:pPr>
      <w:hyperlink w:anchor="_Toc16972" w:history="1">
        <w:r>
          <w:rPr>
            <w:rFonts w:ascii="仿宋" w:eastAsia="仿宋" w:hAnsi="仿宋" w:cs="仿宋" w:hint="eastAsia"/>
            <w:lang w:eastAsia="zh-CN"/>
          </w:rPr>
          <w:t>(二)、公司经济效益分析</w:t>
        </w:r>
        <w:r>
          <w:tab/>
        </w:r>
        <w:r>
          <w:fldChar w:fldCharType="begin"/>
        </w:r>
        <w:r>
          <w:instrText xml:space="preserve"> PAGEREF _Toc16972 \h </w:instrText>
        </w:r>
        <w:r>
          <w:fldChar w:fldCharType="separate"/>
        </w:r>
        <w:r>
          <w:t>22</w:t>
        </w:r>
        <w:r>
          <w:fldChar w:fldCharType="end"/>
        </w:r>
      </w:hyperlink>
    </w:p>
    <w:p>
      <w:pPr>
        <w:pStyle w:val="TOC1"/>
        <w:tabs>
          <w:tab w:val="right" w:leader="dot" w:pos="8306"/>
        </w:tabs>
      </w:pPr>
      <w:hyperlink w:anchor="_Toc21959" w:history="1">
        <w:r>
          <w:rPr>
            <w:rFonts w:ascii="仿宋" w:eastAsia="仿宋" w:hAnsi="仿宋" w:cs="仿宋" w:hint="eastAsia"/>
            <w:lang w:eastAsia="zh-CN"/>
          </w:rPr>
          <w:t>七、备份软件项目人力资源培养与发展</w:t>
        </w:r>
        <w:r>
          <w:tab/>
        </w:r>
        <w:r>
          <w:fldChar w:fldCharType="begin"/>
        </w:r>
        <w:r>
          <w:instrText xml:space="preserve"> PAGEREF _Toc21959 \h </w:instrText>
        </w:r>
        <w:r>
          <w:fldChar w:fldCharType="separate"/>
        </w:r>
        <w:r>
          <w:t>23</w:t>
        </w:r>
        <w:r>
          <w:fldChar w:fldCharType="end"/>
        </w:r>
      </w:hyperlink>
    </w:p>
    <w:p>
      <w:pPr>
        <w:pStyle w:val="TOC2"/>
        <w:tabs>
          <w:tab w:val="right" w:leader="dot" w:pos="8306"/>
        </w:tabs>
      </w:pPr>
      <w:hyperlink w:anchor="_Toc432" w:history="1">
        <w:r>
          <w:rPr>
            <w:rFonts w:ascii="仿宋" w:eastAsia="仿宋" w:hAnsi="仿宋" w:cs="仿宋" w:hint="eastAsia"/>
            <w:lang w:eastAsia="zh-CN"/>
          </w:rPr>
          <w:t>(一)、人才需求与规划</w:t>
        </w:r>
        <w:r>
          <w:tab/>
        </w:r>
        <w:r>
          <w:fldChar w:fldCharType="begin"/>
        </w:r>
        <w:r>
          <w:instrText xml:space="preserve"> PAGEREF _Toc432 \h </w:instrText>
        </w:r>
        <w:r>
          <w:fldChar w:fldCharType="separate"/>
        </w:r>
        <w:r>
          <w:t>23</w:t>
        </w:r>
        <w:r>
          <w:fldChar w:fldCharType="end"/>
        </w:r>
      </w:hyperlink>
    </w:p>
    <w:p>
      <w:pPr>
        <w:pStyle w:val="TOC2"/>
        <w:tabs>
          <w:tab w:val="right" w:leader="dot" w:pos="8306"/>
        </w:tabs>
      </w:pPr>
      <w:hyperlink w:anchor="_Toc19734" w:history="1">
        <w:r>
          <w:rPr>
            <w:rFonts w:ascii="仿宋" w:eastAsia="仿宋" w:hAnsi="仿宋" w:cs="仿宋" w:hint="eastAsia"/>
            <w:lang w:eastAsia="zh-CN"/>
          </w:rPr>
          <w:t>(二)、培训与发展计划</w:t>
        </w:r>
        <w:r>
          <w:tab/>
        </w:r>
        <w:r>
          <w:fldChar w:fldCharType="begin"/>
        </w:r>
        <w:r>
          <w:instrText xml:space="preserve"> PAGEREF _Toc19734 \h </w:instrText>
        </w:r>
        <w:r>
          <w:fldChar w:fldCharType="separate"/>
        </w:r>
        <w:r>
          <w:t>24</w:t>
        </w:r>
        <w:r>
          <w:fldChar w:fldCharType="end"/>
        </w:r>
      </w:hyperlink>
    </w:p>
    <w:p>
      <w:pPr>
        <w:pStyle w:val="TOC1"/>
        <w:tabs>
          <w:tab w:val="right" w:leader="dot" w:pos="8306"/>
        </w:tabs>
      </w:pPr>
      <w:hyperlink w:anchor="_Toc14070" w:history="1">
        <w:r>
          <w:rPr>
            <w:rFonts w:ascii="仿宋" w:eastAsia="仿宋" w:hAnsi="仿宋" w:cs="仿宋" w:hint="eastAsia"/>
            <w:lang w:eastAsia="zh-CN"/>
          </w:rPr>
          <w:t>八、备份软件项目经营效益</w:t>
        </w:r>
        <w:r>
          <w:tab/>
        </w:r>
        <w:r>
          <w:fldChar w:fldCharType="begin"/>
        </w:r>
        <w:r>
          <w:instrText xml:space="preserve"> PAGEREF _Toc14070 \h </w:instrText>
        </w:r>
        <w:r>
          <w:fldChar w:fldCharType="separate"/>
        </w:r>
        <w:r>
          <w:t>24</w:t>
        </w:r>
        <w:r>
          <w:fldChar w:fldCharType="end"/>
        </w:r>
      </w:hyperlink>
    </w:p>
    <w:p>
      <w:pPr>
        <w:pStyle w:val="TOC2"/>
        <w:tabs>
          <w:tab w:val="right" w:leader="dot" w:pos="8306"/>
        </w:tabs>
      </w:pPr>
      <w:hyperlink w:anchor="_Toc10449" w:history="1">
        <w:r>
          <w:rPr>
            <w:rFonts w:ascii="仿宋" w:eastAsia="仿宋" w:hAnsi="仿宋" w:cs="仿宋" w:hint="eastAsia"/>
            <w:lang w:eastAsia="zh-CN"/>
          </w:rPr>
          <w:t>(一)、经济评价财务测算</w:t>
        </w:r>
        <w:r>
          <w:tab/>
        </w:r>
        <w:r>
          <w:fldChar w:fldCharType="begin"/>
        </w:r>
        <w:r>
          <w:instrText xml:space="preserve"> PAGEREF _Toc10449 \h </w:instrText>
        </w:r>
        <w:r>
          <w:fldChar w:fldCharType="separate"/>
        </w:r>
        <w:r>
          <w:t>24</w:t>
        </w:r>
        <w:r>
          <w:fldChar w:fldCharType="end"/>
        </w:r>
      </w:hyperlink>
    </w:p>
    <w:p>
      <w:pPr>
        <w:pStyle w:val="TOC2"/>
        <w:tabs>
          <w:tab w:val="right" w:leader="dot" w:pos="8306"/>
        </w:tabs>
      </w:pPr>
      <w:hyperlink w:anchor="_Toc18874" w:history="1">
        <w:r>
          <w:rPr>
            <w:rFonts w:ascii="仿宋" w:eastAsia="仿宋" w:hAnsi="仿宋" w:cs="仿宋" w:hint="eastAsia"/>
            <w:lang w:eastAsia="zh-CN"/>
          </w:rPr>
          <w:t>(二)、备份软件项目盈利能力分析</w:t>
        </w:r>
        <w:r>
          <w:tab/>
        </w:r>
        <w:r>
          <w:fldChar w:fldCharType="begin"/>
        </w:r>
        <w:r>
          <w:instrText xml:space="preserve"> PAGEREF _Toc18874 \h </w:instrText>
        </w:r>
        <w:r>
          <w:fldChar w:fldCharType="separate"/>
        </w:r>
        <w:r>
          <w:t>26</w:t>
        </w:r>
        <w:r>
          <w:fldChar w:fldCharType="end"/>
        </w:r>
      </w:hyperlink>
    </w:p>
    <w:p>
      <w:pPr>
        <w:pStyle w:val="TOC1"/>
        <w:tabs>
          <w:tab w:val="right" w:leader="dot" w:pos="8306"/>
        </w:tabs>
      </w:pPr>
      <w:hyperlink w:anchor="_Toc13505" w:history="1">
        <w:r>
          <w:rPr>
            <w:rFonts w:ascii="仿宋" w:eastAsia="仿宋" w:hAnsi="仿宋" w:cs="仿宋" w:hint="eastAsia"/>
            <w:lang w:eastAsia="zh-CN"/>
          </w:rPr>
          <w:t>九、备份软件项目计划安排</w:t>
        </w:r>
        <w:r>
          <w:tab/>
        </w:r>
        <w:r>
          <w:fldChar w:fldCharType="begin"/>
        </w:r>
        <w:r>
          <w:instrText xml:space="preserve"> PAGEREF _Toc13505 \h </w:instrText>
        </w:r>
        <w:r>
          <w:fldChar w:fldCharType="separate"/>
        </w:r>
        <w:r>
          <w:t>26</w:t>
        </w:r>
        <w:r>
          <w:fldChar w:fldCharType="end"/>
        </w:r>
      </w:hyperlink>
    </w:p>
    <w:p>
      <w:pPr>
        <w:pStyle w:val="TOC2"/>
        <w:tabs>
          <w:tab w:val="right" w:leader="dot" w:pos="8306"/>
        </w:tabs>
      </w:pPr>
      <w:hyperlink w:anchor="_Toc14042" w:history="1">
        <w:r>
          <w:rPr>
            <w:rFonts w:ascii="仿宋" w:eastAsia="仿宋" w:hAnsi="仿宋" w:cs="仿宋" w:hint="eastAsia"/>
            <w:lang w:eastAsia="zh-CN"/>
          </w:rPr>
          <w:t>(一)、建设周期</w:t>
        </w:r>
        <w:r>
          <w:tab/>
        </w:r>
        <w:r>
          <w:fldChar w:fldCharType="begin"/>
        </w:r>
        <w:r>
          <w:instrText xml:space="preserve"> PAGEREF _Toc14042 \h </w:instrText>
        </w:r>
        <w:r>
          <w:fldChar w:fldCharType="separate"/>
        </w:r>
        <w:r>
          <w:t>26</w:t>
        </w:r>
        <w:r>
          <w:fldChar w:fldCharType="end"/>
        </w:r>
      </w:hyperlink>
    </w:p>
    <w:p>
      <w:pPr>
        <w:pStyle w:val="TOC2"/>
        <w:tabs>
          <w:tab w:val="right" w:leader="dot" w:pos="8306"/>
        </w:tabs>
      </w:pPr>
      <w:hyperlink w:anchor="_Toc8626" w:history="1">
        <w:r>
          <w:rPr>
            <w:rFonts w:ascii="仿宋" w:eastAsia="仿宋" w:hAnsi="仿宋" w:cs="仿宋" w:hint="eastAsia"/>
            <w:lang w:eastAsia="zh-CN"/>
          </w:rPr>
          <w:t>(二)、建设进度</w:t>
        </w:r>
        <w:r>
          <w:tab/>
        </w:r>
        <w:r>
          <w:fldChar w:fldCharType="begin"/>
        </w:r>
        <w:r>
          <w:instrText xml:space="preserve"> PAGEREF _Toc8626 \h </w:instrText>
        </w:r>
        <w:r>
          <w:fldChar w:fldCharType="separate"/>
        </w:r>
        <w:r>
          <w:t>27</w:t>
        </w:r>
        <w:r>
          <w:fldChar w:fldCharType="end"/>
        </w:r>
      </w:hyperlink>
    </w:p>
    <w:p>
      <w:pPr>
        <w:pStyle w:val="TOC2"/>
        <w:tabs>
          <w:tab w:val="right" w:leader="dot" w:pos="8306"/>
        </w:tabs>
      </w:pPr>
      <w:hyperlink w:anchor="_Toc7600" w:history="1">
        <w:r>
          <w:rPr>
            <w:rFonts w:ascii="仿宋" w:eastAsia="仿宋" w:hAnsi="仿宋" w:cs="仿宋" w:hint="eastAsia"/>
            <w:lang w:eastAsia="zh-CN"/>
          </w:rPr>
          <w:t>(三)、进度安排注意事项</w:t>
        </w:r>
        <w:r>
          <w:tab/>
        </w:r>
        <w:r>
          <w:fldChar w:fldCharType="begin"/>
        </w:r>
        <w:r>
          <w:instrText xml:space="preserve"> PAGEREF _Toc7600 \h </w:instrText>
        </w:r>
        <w:r>
          <w:fldChar w:fldCharType="separate"/>
        </w:r>
        <w:r>
          <w:t>28</w:t>
        </w:r>
        <w:r>
          <w:fldChar w:fldCharType="end"/>
        </w:r>
      </w:hyperlink>
    </w:p>
    <w:p>
      <w:pPr>
        <w:pStyle w:val="TOC2"/>
        <w:tabs>
          <w:tab w:val="right" w:leader="dot" w:pos="8306"/>
        </w:tabs>
      </w:pPr>
      <w:hyperlink w:anchor="_Toc1106" w:history="1">
        <w:r>
          <w:rPr>
            <w:rFonts w:ascii="仿宋" w:eastAsia="仿宋" w:hAnsi="仿宋" w:cs="仿宋" w:hint="eastAsia"/>
            <w:lang w:eastAsia="zh-CN"/>
          </w:rPr>
          <w:t>(四)、人力资源配置</w:t>
        </w:r>
        <w:r>
          <w:tab/>
        </w:r>
        <w:r>
          <w:fldChar w:fldCharType="begin"/>
        </w:r>
        <w:r>
          <w:instrText xml:space="preserve"> PAGEREF _Toc1106 \h </w:instrText>
        </w:r>
        <w:r>
          <w:fldChar w:fldCharType="separate"/>
        </w:r>
        <w:r>
          <w:t>30</w:t>
        </w:r>
        <w:r>
          <w:fldChar w:fldCharType="end"/>
        </w:r>
      </w:hyperlink>
    </w:p>
    <w:p>
      <w:pPr>
        <w:pStyle w:val="TOC1"/>
        <w:tabs>
          <w:tab w:val="right" w:leader="dot" w:pos="8306"/>
        </w:tabs>
      </w:pPr>
      <w:hyperlink w:anchor="_Toc20485" w:history="1">
        <w:r>
          <w:rPr>
            <w:rFonts w:ascii="仿宋" w:eastAsia="仿宋" w:hAnsi="仿宋" w:cs="仿宋" w:hint="eastAsia"/>
            <w:lang w:eastAsia="zh-CN"/>
          </w:rPr>
          <w:t>十、备份软件项目风险管理</w:t>
        </w:r>
        <w:r>
          <w:tab/>
        </w:r>
        <w:r>
          <w:fldChar w:fldCharType="begin"/>
        </w:r>
        <w:r>
          <w:instrText xml:space="preserve"> PAGEREF _Toc20485 \h </w:instrText>
        </w:r>
        <w:r>
          <w:fldChar w:fldCharType="separate"/>
        </w:r>
        <w:r>
          <w:t>31</w:t>
        </w:r>
        <w:r>
          <w:fldChar w:fldCharType="end"/>
        </w:r>
      </w:hyperlink>
    </w:p>
    <w:p>
      <w:pPr>
        <w:pStyle w:val="TOC2"/>
        <w:tabs>
          <w:tab w:val="right" w:leader="dot" w:pos="8306"/>
        </w:tabs>
      </w:pPr>
      <w:hyperlink w:anchor="_Toc32722" w:history="1">
        <w:r>
          <w:rPr>
            <w:rFonts w:ascii="仿宋" w:eastAsia="仿宋" w:hAnsi="仿宋" w:cs="仿宋" w:hint="eastAsia"/>
            <w:lang w:eastAsia="zh-CN"/>
          </w:rPr>
          <w:t>(一)、风险识别与评估</w:t>
        </w:r>
        <w:r>
          <w:tab/>
        </w:r>
        <w:r>
          <w:fldChar w:fldCharType="begin"/>
        </w:r>
        <w:r>
          <w:instrText xml:space="preserve"> PAGEREF _Toc32722 \h </w:instrText>
        </w:r>
        <w:r>
          <w:fldChar w:fldCharType="separate"/>
        </w:r>
        <w:r>
          <w:t>31</w:t>
        </w:r>
        <w:r>
          <w:fldChar w:fldCharType="end"/>
        </w:r>
      </w:hyperlink>
    </w:p>
    <w:p>
      <w:pPr>
        <w:pStyle w:val="TOC2"/>
        <w:tabs>
          <w:tab w:val="right" w:leader="dot" w:pos="8306"/>
        </w:tabs>
      </w:pPr>
      <w:hyperlink w:anchor="_Toc17066" w:history="1">
        <w:r>
          <w:rPr>
            <w:rFonts w:ascii="仿宋" w:eastAsia="仿宋" w:hAnsi="仿宋" w:cs="仿宋" w:hint="eastAsia"/>
            <w:lang w:eastAsia="zh-CN"/>
          </w:rPr>
          <w:t>(二)、风险应对策略</w:t>
        </w:r>
        <w:r>
          <w:tab/>
        </w:r>
        <w:r>
          <w:fldChar w:fldCharType="begin"/>
        </w:r>
        <w:r>
          <w:instrText xml:space="preserve"> PAGEREF _Toc17066 \h </w:instrText>
        </w:r>
        <w:r>
          <w:fldChar w:fldCharType="separate"/>
        </w:r>
        <w:r>
          <w:t>32</w:t>
        </w:r>
        <w:r>
          <w:fldChar w:fldCharType="end"/>
        </w:r>
      </w:hyperlink>
    </w:p>
    <w:p>
      <w:pPr>
        <w:pStyle w:val="TOC2"/>
        <w:tabs>
          <w:tab w:val="right" w:leader="dot" w:pos="8306"/>
        </w:tabs>
      </w:pPr>
      <w:hyperlink w:anchor="_Toc8855" w:history="1">
        <w:r>
          <w:rPr>
            <w:rFonts w:ascii="仿宋" w:eastAsia="仿宋" w:hAnsi="仿宋" w:cs="仿宋" w:hint="eastAsia"/>
            <w:lang w:eastAsia="zh-CN"/>
          </w:rPr>
          <w:t>(三)、风险监控与控制</w:t>
        </w:r>
        <w:r>
          <w:tab/>
        </w:r>
        <w:r>
          <w:fldChar w:fldCharType="begin"/>
        </w:r>
        <w:r>
          <w:instrText xml:space="preserve"> PAGEREF _Toc8855 \h </w:instrText>
        </w:r>
        <w:r>
          <w:fldChar w:fldCharType="separate"/>
        </w:r>
        <w:r>
          <w:t>34</w:t>
        </w:r>
        <w:r>
          <w:fldChar w:fldCharType="end"/>
        </w:r>
      </w:hyperlink>
    </w:p>
    <w:p>
      <w:pPr>
        <w:pStyle w:val="TOC1"/>
        <w:tabs>
          <w:tab w:val="right" w:leader="dot" w:pos="8306"/>
        </w:tabs>
      </w:pPr>
      <w:hyperlink w:anchor="_Toc27616" w:history="1">
        <w:r>
          <w:rPr>
            <w:rFonts w:ascii="仿宋" w:eastAsia="仿宋" w:hAnsi="仿宋" w:cs="仿宋" w:hint="eastAsia"/>
            <w:lang w:eastAsia="zh-CN"/>
          </w:rPr>
          <w:t>十一、备份软件项目创新与研发</w:t>
        </w:r>
        <w:r>
          <w:tab/>
        </w:r>
        <w:r>
          <w:fldChar w:fldCharType="begin"/>
        </w:r>
        <w:r>
          <w:instrText xml:space="preserve"> PAGEREF _Toc27616 \h </w:instrText>
        </w:r>
        <w:r>
          <w:fldChar w:fldCharType="separate"/>
        </w:r>
        <w:r>
          <w:t>35</w:t>
        </w:r>
        <w:r>
          <w:fldChar w:fldCharType="end"/>
        </w:r>
      </w:hyperlink>
    </w:p>
    <w:p>
      <w:pPr>
        <w:pStyle w:val="TOC2"/>
        <w:tabs>
          <w:tab w:val="right" w:leader="dot" w:pos="8306"/>
        </w:tabs>
      </w:pPr>
      <w:hyperlink w:anchor="_Toc28040" w:history="1">
        <w:r>
          <w:rPr>
            <w:rFonts w:ascii="仿宋" w:eastAsia="仿宋" w:hAnsi="仿宋" w:cs="仿宋" w:hint="eastAsia"/>
            <w:lang w:eastAsia="zh-CN"/>
          </w:rPr>
          <w:t>(一)、创新策略与方向</w:t>
        </w:r>
        <w:r>
          <w:tab/>
        </w:r>
        <w:r>
          <w:fldChar w:fldCharType="begin"/>
        </w:r>
        <w:r>
          <w:instrText xml:space="preserve"> PAGEREF _Toc28040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7" w:history="1">
        <w:r>
          <w:rPr>
            <w:rFonts w:ascii="仿宋" w:eastAsia="仿宋" w:hAnsi="仿宋" w:cs="仿宋" w:hint="eastAsia"/>
            <w:lang w:eastAsia="zh-CN"/>
          </w:rPr>
          <w:t>(二)、研发规划与投入</w:t>
        </w:r>
        <w:r>
          <w:tab/>
        </w:r>
        <w:r>
          <w:fldChar w:fldCharType="begin"/>
        </w:r>
        <w:r>
          <w:instrText xml:space="preserve"> PAGEREF _Toc17907 \h </w:instrText>
        </w:r>
        <w:r>
          <w:fldChar w:fldCharType="separate"/>
        </w:r>
        <w:r>
          <w:t>36</w:t>
        </w:r>
        <w:r>
          <w:fldChar w:fldCharType="end"/>
        </w:r>
      </w:hyperlink>
    </w:p>
    <w:p>
      <w:pPr>
        <w:pStyle w:val="TOC1"/>
        <w:tabs>
          <w:tab w:val="right" w:leader="dot" w:pos="8306"/>
        </w:tabs>
      </w:pPr>
      <w:hyperlink w:anchor="_Toc700" w:history="1">
        <w:r>
          <w:rPr>
            <w:rFonts w:ascii="仿宋" w:eastAsia="仿宋" w:hAnsi="仿宋" w:cs="仿宋" w:hint="eastAsia"/>
            <w:lang w:eastAsia="zh-CN"/>
          </w:rPr>
          <w:t>十二、备份软件项目财务管理</w:t>
        </w:r>
        <w:r>
          <w:tab/>
        </w:r>
        <w:r>
          <w:fldChar w:fldCharType="begin"/>
        </w:r>
        <w:r>
          <w:instrText xml:space="preserve"> PAGEREF _Toc700 \h </w:instrText>
        </w:r>
        <w:r>
          <w:fldChar w:fldCharType="separate"/>
        </w:r>
        <w:r>
          <w:t>38</w:t>
        </w:r>
        <w:r>
          <w:fldChar w:fldCharType="end"/>
        </w:r>
      </w:hyperlink>
    </w:p>
    <w:p>
      <w:pPr>
        <w:pStyle w:val="TOC2"/>
        <w:tabs>
          <w:tab w:val="right" w:leader="dot" w:pos="8306"/>
        </w:tabs>
      </w:pPr>
      <w:hyperlink w:anchor="_Toc8115" w:history="1">
        <w:r>
          <w:rPr>
            <w:rFonts w:ascii="仿宋" w:eastAsia="仿宋" w:hAnsi="仿宋" w:cs="仿宋" w:hint="eastAsia"/>
            <w:lang w:eastAsia="zh-CN"/>
          </w:rPr>
          <w:t>(一)、资金需求大</w:t>
        </w:r>
        <w:r>
          <w:tab/>
        </w:r>
        <w:r>
          <w:fldChar w:fldCharType="begin"/>
        </w:r>
        <w:r>
          <w:instrText xml:space="preserve"> PAGEREF _Toc8115 \h </w:instrText>
        </w:r>
        <w:r>
          <w:fldChar w:fldCharType="separate"/>
        </w:r>
        <w:r>
          <w:t>38</w:t>
        </w:r>
        <w:r>
          <w:fldChar w:fldCharType="end"/>
        </w:r>
      </w:hyperlink>
    </w:p>
    <w:p>
      <w:pPr>
        <w:pStyle w:val="TOC2"/>
        <w:tabs>
          <w:tab w:val="right" w:leader="dot" w:pos="8306"/>
        </w:tabs>
      </w:pPr>
      <w:hyperlink w:anchor="_Toc7821" w:history="1">
        <w:r>
          <w:rPr>
            <w:rFonts w:ascii="仿宋" w:eastAsia="仿宋" w:hAnsi="仿宋" w:cs="仿宋" w:hint="eastAsia"/>
            <w:lang w:eastAsia="zh-CN"/>
          </w:rPr>
          <w:t>(二)、研发周期长</w:t>
        </w:r>
        <w:r>
          <w:tab/>
        </w:r>
        <w:r>
          <w:fldChar w:fldCharType="begin"/>
        </w:r>
        <w:r>
          <w:instrText xml:space="preserve"> PAGEREF _Toc7821 \h </w:instrText>
        </w:r>
        <w:r>
          <w:fldChar w:fldCharType="separate"/>
        </w:r>
        <w:r>
          <w:t>39</w:t>
        </w:r>
        <w:r>
          <w:fldChar w:fldCharType="end"/>
        </w:r>
      </w:hyperlink>
    </w:p>
    <w:p>
      <w:pPr>
        <w:pStyle w:val="TOC2"/>
        <w:tabs>
          <w:tab w:val="right" w:leader="dot" w:pos="8306"/>
        </w:tabs>
      </w:pPr>
      <w:hyperlink w:anchor="_Toc29104" w:history="1">
        <w:r>
          <w:rPr>
            <w:rFonts w:ascii="仿宋" w:eastAsia="仿宋" w:hAnsi="仿宋" w:cs="仿宋" w:hint="eastAsia"/>
            <w:lang w:eastAsia="zh-CN"/>
          </w:rPr>
          <w:t>(三)、市场风险大</w:t>
        </w:r>
        <w:r>
          <w:tab/>
        </w:r>
        <w:r>
          <w:fldChar w:fldCharType="begin"/>
        </w:r>
        <w:r>
          <w:instrText xml:space="preserve"> PAGEREF _Toc29104 \h </w:instrText>
        </w:r>
        <w:r>
          <w:fldChar w:fldCharType="separate"/>
        </w:r>
        <w:r>
          <w:t>40</w:t>
        </w:r>
        <w:r>
          <w:fldChar w:fldCharType="end"/>
        </w:r>
      </w:hyperlink>
    </w:p>
    <w:p>
      <w:pPr>
        <w:pStyle w:val="TOC2"/>
        <w:tabs>
          <w:tab w:val="right" w:leader="dot" w:pos="8306"/>
        </w:tabs>
      </w:pPr>
      <w:hyperlink w:anchor="_Toc22115" w:history="1">
        <w:r>
          <w:rPr>
            <w:rFonts w:ascii="仿宋" w:eastAsia="仿宋" w:hAnsi="仿宋" w:cs="仿宋" w:hint="eastAsia"/>
            <w:lang w:eastAsia="zh-CN"/>
          </w:rPr>
          <w:t>(四)、利润率高</w:t>
        </w:r>
        <w:r>
          <w:tab/>
        </w:r>
        <w:r>
          <w:fldChar w:fldCharType="begin"/>
        </w:r>
        <w:r>
          <w:instrText xml:space="preserve"> PAGEREF _Toc22115 \h </w:instrText>
        </w:r>
        <w:r>
          <w:fldChar w:fldCharType="separate"/>
        </w:r>
        <w:r>
          <w:t>43</w:t>
        </w:r>
        <w:r>
          <w:fldChar w:fldCharType="end"/>
        </w:r>
      </w:hyperlink>
    </w:p>
    <w:p>
      <w:pPr>
        <w:pStyle w:val="TOC1"/>
        <w:tabs>
          <w:tab w:val="right" w:leader="dot" w:pos="8306"/>
        </w:tabs>
      </w:pPr>
      <w:hyperlink w:anchor="_Toc26215" w:history="1">
        <w:r>
          <w:rPr>
            <w:rFonts w:ascii="仿宋" w:eastAsia="仿宋" w:hAnsi="仿宋" w:cs="仿宋" w:hint="eastAsia"/>
            <w:lang w:eastAsia="zh-CN"/>
          </w:rPr>
          <w:t>十三、备份软件项目实施时间节点</w:t>
        </w:r>
        <w:r>
          <w:tab/>
        </w:r>
        <w:r>
          <w:fldChar w:fldCharType="begin"/>
        </w:r>
        <w:r>
          <w:instrText xml:space="preserve"> PAGEREF _Toc26215 \h </w:instrText>
        </w:r>
        <w:r>
          <w:fldChar w:fldCharType="separate"/>
        </w:r>
        <w:r>
          <w:t>45</w:t>
        </w:r>
        <w:r>
          <w:fldChar w:fldCharType="end"/>
        </w:r>
      </w:hyperlink>
    </w:p>
    <w:p>
      <w:pPr>
        <w:pStyle w:val="TOC2"/>
        <w:tabs>
          <w:tab w:val="right" w:leader="dot" w:pos="8306"/>
        </w:tabs>
      </w:pPr>
      <w:hyperlink w:anchor="_Toc12977" w:history="1">
        <w:r>
          <w:rPr>
            <w:rFonts w:ascii="仿宋" w:eastAsia="仿宋" w:hAnsi="仿宋" w:cs="仿宋" w:hint="eastAsia"/>
            <w:lang w:eastAsia="zh-CN"/>
          </w:rPr>
          <w:t>(一)、备份软件项目启动阶段时间节点</w:t>
        </w:r>
        <w:r>
          <w:tab/>
        </w:r>
        <w:r>
          <w:fldChar w:fldCharType="begin"/>
        </w:r>
        <w:r>
          <w:instrText xml:space="preserve"> PAGEREF _Toc12977 \h </w:instrText>
        </w:r>
        <w:r>
          <w:fldChar w:fldCharType="separate"/>
        </w:r>
        <w:r>
          <w:t>45</w:t>
        </w:r>
        <w:r>
          <w:fldChar w:fldCharType="end"/>
        </w:r>
      </w:hyperlink>
    </w:p>
    <w:p>
      <w:pPr>
        <w:pStyle w:val="TOC2"/>
        <w:tabs>
          <w:tab w:val="right" w:leader="dot" w:pos="8306"/>
        </w:tabs>
      </w:pPr>
      <w:hyperlink w:anchor="_Toc29890" w:history="1">
        <w:r>
          <w:rPr>
            <w:rFonts w:ascii="仿宋" w:eastAsia="仿宋" w:hAnsi="仿宋" w:cs="仿宋" w:hint="eastAsia"/>
            <w:lang w:eastAsia="zh-CN"/>
          </w:rPr>
          <w:t>(二)、备份软件项目执行阶段时间节点</w:t>
        </w:r>
        <w:r>
          <w:tab/>
        </w:r>
        <w:r>
          <w:fldChar w:fldCharType="begin"/>
        </w:r>
        <w:r>
          <w:instrText xml:space="preserve"> PAGEREF _Toc29890 \h </w:instrText>
        </w:r>
        <w:r>
          <w:fldChar w:fldCharType="separate"/>
        </w:r>
        <w:r>
          <w:t>46</w:t>
        </w:r>
        <w:r>
          <w:fldChar w:fldCharType="end"/>
        </w:r>
      </w:hyperlink>
    </w:p>
    <w:p>
      <w:pPr>
        <w:pStyle w:val="TOC2"/>
        <w:tabs>
          <w:tab w:val="right" w:leader="dot" w:pos="8306"/>
        </w:tabs>
      </w:pPr>
      <w:hyperlink w:anchor="_Toc9718" w:history="1">
        <w:r>
          <w:rPr>
            <w:rFonts w:ascii="仿宋" w:eastAsia="仿宋" w:hAnsi="仿宋" w:cs="仿宋" w:hint="eastAsia"/>
            <w:lang w:eastAsia="zh-CN"/>
          </w:rPr>
          <w:t>(三)、备份软件项目完成阶段时间节点</w:t>
        </w:r>
        <w:r>
          <w:tab/>
        </w:r>
        <w:r>
          <w:fldChar w:fldCharType="begin"/>
        </w:r>
        <w:r>
          <w:instrText xml:space="preserve"> PAGEREF _Toc9718 \h </w:instrText>
        </w:r>
        <w:r>
          <w:fldChar w:fldCharType="separate"/>
        </w:r>
        <w:r>
          <w:t>47</w:t>
        </w:r>
        <w:r>
          <w:fldChar w:fldCharType="end"/>
        </w:r>
      </w:hyperlink>
    </w:p>
    <w:p>
      <w:pPr>
        <w:pStyle w:val="TOC1"/>
        <w:tabs>
          <w:tab w:val="right" w:leader="dot" w:pos="8306"/>
        </w:tabs>
      </w:pPr>
      <w:hyperlink w:anchor="_Toc10128" w:history="1">
        <w:r>
          <w:rPr>
            <w:rFonts w:ascii="仿宋" w:eastAsia="仿宋" w:hAnsi="仿宋" w:cs="仿宋" w:hint="eastAsia"/>
            <w:lang w:eastAsia="zh-CN"/>
          </w:rPr>
          <w:t>十四、营销与推广策略</w:t>
        </w:r>
        <w:r>
          <w:tab/>
        </w:r>
        <w:r>
          <w:fldChar w:fldCharType="begin"/>
        </w:r>
        <w:r>
          <w:instrText xml:space="preserve"> PAGEREF _Toc10128 \h </w:instrText>
        </w:r>
        <w:r>
          <w:fldChar w:fldCharType="separate"/>
        </w:r>
        <w:r>
          <w:t>48</w:t>
        </w:r>
        <w:r>
          <w:fldChar w:fldCharType="end"/>
        </w:r>
      </w:hyperlink>
    </w:p>
    <w:p>
      <w:pPr>
        <w:pStyle w:val="TOC2"/>
        <w:tabs>
          <w:tab w:val="right" w:leader="dot" w:pos="8306"/>
        </w:tabs>
      </w:pPr>
      <w:hyperlink w:anchor="_Toc12492" w:history="1">
        <w:r>
          <w:rPr>
            <w:rFonts w:ascii="仿宋" w:eastAsia="仿宋" w:hAnsi="仿宋" w:cs="仿宋" w:hint="eastAsia"/>
            <w:lang w:eastAsia="zh-CN"/>
          </w:rPr>
          <w:t>(一)、产品/服务定位与特点</w:t>
        </w:r>
        <w:r>
          <w:tab/>
        </w:r>
        <w:r>
          <w:fldChar w:fldCharType="begin"/>
        </w:r>
        <w:r>
          <w:instrText xml:space="preserve"> PAGEREF _Toc12492 \h </w:instrText>
        </w:r>
        <w:r>
          <w:fldChar w:fldCharType="separate"/>
        </w:r>
        <w:r>
          <w:t>48</w:t>
        </w:r>
        <w:r>
          <w:fldChar w:fldCharType="end"/>
        </w:r>
      </w:hyperlink>
    </w:p>
    <w:p>
      <w:pPr>
        <w:pStyle w:val="TOC2"/>
        <w:tabs>
          <w:tab w:val="right" w:leader="dot" w:pos="8306"/>
        </w:tabs>
      </w:pPr>
      <w:hyperlink w:anchor="_Toc16877" w:history="1">
        <w:r>
          <w:rPr>
            <w:rFonts w:ascii="仿宋" w:eastAsia="仿宋" w:hAnsi="仿宋" w:cs="仿宋" w:hint="eastAsia"/>
            <w:lang w:eastAsia="zh-CN"/>
          </w:rPr>
          <w:t>(二)、市场定位与竞争分析</w:t>
        </w:r>
        <w:r>
          <w:tab/>
        </w:r>
        <w:r>
          <w:fldChar w:fldCharType="begin"/>
        </w:r>
        <w:r>
          <w:instrText xml:space="preserve"> PAGEREF _Toc16877 \h </w:instrText>
        </w:r>
        <w:r>
          <w:fldChar w:fldCharType="separate"/>
        </w:r>
        <w:r>
          <w:t>49</w:t>
        </w:r>
        <w:r>
          <w:fldChar w:fldCharType="end"/>
        </w:r>
      </w:hyperlink>
    </w:p>
    <w:p>
      <w:pPr>
        <w:pStyle w:val="TOC2"/>
        <w:tabs>
          <w:tab w:val="right" w:leader="dot" w:pos="8306"/>
        </w:tabs>
      </w:pPr>
      <w:hyperlink w:anchor="_Toc17212" w:history="1">
        <w:r>
          <w:rPr>
            <w:rFonts w:ascii="仿宋" w:eastAsia="仿宋" w:hAnsi="仿宋" w:cs="仿宋" w:hint="eastAsia"/>
            <w:lang w:eastAsia="zh-CN"/>
          </w:rPr>
          <w:t>(三)、营销渠道与策略</w:t>
        </w:r>
        <w:r>
          <w:tab/>
        </w:r>
        <w:r>
          <w:fldChar w:fldCharType="begin"/>
        </w:r>
        <w:r>
          <w:instrText xml:space="preserve"> PAGEREF _Toc17212 \h </w:instrText>
        </w:r>
        <w:r>
          <w:fldChar w:fldCharType="separate"/>
        </w:r>
        <w:r>
          <w:t>51</w:t>
        </w:r>
        <w:r>
          <w:fldChar w:fldCharType="end"/>
        </w:r>
      </w:hyperlink>
    </w:p>
    <w:p>
      <w:pPr>
        <w:pStyle w:val="TOC2"/>
        <w:tabs>
          <w:tab w:val="right" w:leader="dot" w:pos="8306"/>
        </w:tabs>
      </w:pPr>
      <w:hyperlink w:anchor="_Toc12203" w:history="1">
        <w:r>
          <w:rPr>
            <w:rFonts w:ascii="仿宋" w:eastAsia="仿宋" w:hAnsi="仿宋" w:cs="仿宋" w:hint="eastAsia"/>
            <w:lang w:eastAsia="zh-CN"/>
          </w:rPr>
          <w:t>(四)、推广与宣传活动</w:t>
        </w:r>
        <w:r>
          <w:tab/>
        </w:r>
        <w:r>
          <w:fldChar w:fldCharType="begin"/>
        </w:r>
        <w:r>
          <w:instrText xml:space="preserve"> PAGEREF _Toc12203 \h </w:instrText>
        </w:r>
        <w:r>
          <w:fldChar w:fldCharType="separate"/>
        </w:r>
        <w:r>
          <w:t>52</w:t>
        </w:r>
        <w:r>
          <w:fldChar w:fldCharType="end"/>
        </w:r>
      </w:hyperlink>
    </w:p>
    <w:p>
      <w:pPr>
        <w:pStyle w:val="TOC1"/>
        <w:tabs>
          <w:tab w:val="right" w:leader="dot" w:pos="8306"/>
        </w:tabs>
      </w:pPr>
      <w:hyperlink w:anchor="_Toc11768" w:history="1">
        <w:r>
          <w:rPr>
            <w:rFonts w:ascii="仿宋" w:eastAsia="仿宋" w:hAnsi="仿宋" w:cs="仿宋" w:hint="eastAsia"/>
            <w:lang w:eastAsia="zh-CN"/>
          </w:rPr>
          <w:t>十五、备份软件项目治理与监督</w:t>
        </w:r>
        <w:r>
          <w:tab/>
        </w:r>
        <w:r>
          <w:fldChar w:fldCharType="begin"/>
        </w:r>
        <w:r>
          <w:instrText xml:space="preserve"> PAGEREF _Toc11768 \h </w:instrText>
        </w:r>
        <w:r>
          <w:fldChar w:fldCharType="separate"/>
        </w:r>
        <w:r>
          <w:t>57</w:t>
        </w:r>
        <w:r>
          <w:fldChar w:fldCharType="end"/>
        </w:r>
      </w:hyperlink>
    </w:p>
    <w:p>
      <w:pPr>
        <w:pStyle w:val="TOC2"/>
        <w:tabs>
          <w:tab w:val="right" w:leader="dot" w:pos="8306"/>
        </w:tabs>
      </w:pPr>
      <w:hyperlink w:anchor="_Toc27193" w:history="1">
        <w:r>
          <w:rPr>
            <w:rFonts w:ascii="仿宋" w:eastAsia="仿宋" w:hAnsi="仿宋" w:cs="仿宋" w:hint="eastAsia"/>
            <w:lang w:eastAsia="zh-CN"/>
          </w:rPr>
          <w:t>(一)、备份软件项目治理结构</w:t>
        </w:r>
        <w:r>
          <w:tab/>
        </w:r>
        <w:r>
          <w:fldChar w:fldCharType="begin"/>
        </w:r>
        <w:r>
          <w:instrText xml:space="preserve"> PAGEREF _Toc27193 \h </w:instrText>
        </w:r>
        <w:r>
          <w:fldChar w:fldCharType="separate"/>
        </w:r>
        <w:r>
          <w:t>57</w:t>
        </w:r>
        <w:r>
          <w:fldChar w:fldCharType="end"/>
        </w:r>
      </w:hyperlink>
    </w:p>
    <w:p>
      <w:pPr>
        <w:pStyle w:val="TOC2"/>
        <w:tabs>
          <w:tab w:val="right" w:leader="dot" w:pos="8306"/>
        </w:tabs>
      </w:pPr>
      <w:hyperlink w:anchor="_Toc18987" w:history="1">
        <w:r>
          <w:rPr>
            <w:rFonts w:ascii="仿宋" w:eastAsia="仿宋" w:hAnsi="仿宋" w:cs="仿宋" w:hint="eastAsia"/>
            <w:lang w:eastAsia="zh-CN"/>
          </w:rPr>
          <w:t>(二)、监督与审计</w:t>
        </w:r>
        <w:r>
          <w:tab/>
        </w:r>
        <w:r>
          <w:fldChar w:fldCharType="begin"/>
        </w:r>
        <w:r>
          <w:instrText xml:space="preserve"> PAGEREF _Toc18987 \h </w:instrText>
        </w:r>
        <w:r>
          <w:fldChar w:fldCharType="separate"/>
        </w:r>
        <w:r>
          <w:t>58</w:t>
        </w:r>
        <w:r>
          <w:fldChar w:fldCharType="end"/>
        </w:r>
      </w:hyperlink>
    </w:p>
    <w:p>
      <w:pPr>
        <w:pStyle w:val="TOC1"/>
        <w:tabs>
          <w:tab w:val="right" w:leader="dot" w:pos="8306"/>
        </w:tabs>
      </w:pPr>
      <w:hyperlink w:anchor="_Toc32163" w:history="1">
        <w:r>
          <w:rPr>
            <w:rFonts w:ascii="仿宋" w:eastAsia="仿宋" w:hAnsi="仿宋" w:cs="仿宋" w:hint="eastAsia"/>
            <w:lang w:eastAsia="zh-CN"/>
          </w:rPr>
          <w:t>十六、供应链管理</w:t>
        </w:r>
        <w:r>
          <w:tab/>
        </w:r>
        <w:r>
          <w:fldChar w:fldCharType="begin"/>
        </w:r>
        <w:r>
          <w:instrText xml:space="preserve"> PAGEREF _Toc32163 \h </w:instrText>
        </w:r>
        <w:r>
          <w:fldChar w:fldCharType="separate"/>
        </w:r>
        <w:r>
          <w:t>60</w:t>
        </w:r>
        <w:r>
          <w:fldChar w:fldCharType="end"/>
        </w:r>
      </w:hyperlink>
    </w:p>
    <w:p>
      <w:pPr>
        <w:pStyle w:val="TOC2"/>
        <w:tabs>
          <w:tab w:val="right" w:leader="dot" w:pos="8306"/>
        </w:tabs>
      </w:pPr>
      <w:hyperlink w:anchor="_Toc29949" w:history="1">
        <w:r>
          <w:rPr>
            <w:rFonts w:ascii="仿宋" w:eastAsia="仿宋" w:hAnsi="仿宋" w:cs="仿宋" w:hint="eastAsia"/>
            <w:lang w:eastAsia="zh-CN"/>
          </w:rPr>
          <w:t>(一)、供应链战略规划</w:t>
        </w:r>
        <w:r>
          <w:tab/>
        </w:r>
        <w:r>
          <w:fldChar w:fldCharType="begin"/>
        </w:r>
        <w:r>
          <w:instrText xml:space="preserve"> PAGEREF _Toc29949 \h </w:instrText>
        </w:r>
        <w:r>
          <w:fldChar w:fldCharType="separate"/>
        </w:r>
        <w:r>
          <w:t>60</w:t>
        </w:r>
        <w:r>
          <w:fldChar w:fldCharType="end"/>
        </w:r>
      </w:hyperlink>
    </w:p>
    <w:p>
      <w:pPr>
        <w:pStyle w:val="TOC2"/>
        <w:tabs>
          <w:tab w:val="right" w:leader="dot" w:pos="8306"/>
        </w:tabs>
      </w:pPr>
      <w:hyperlink w:anchor="_Toc30360" w:history="1">
        <w:r>
          <w:rPr>
            <w:rFonts w:ascii="仿宋" w:eastAsia="仿宋" w:hAnsi="仿宋" w:cs="仿宋" w:hint="eastAsia"/>
            <w:lang w:eastAsia="zh-CN"/>
          </w:rPr>
          <w:t>(二)、供应商选择与合作</w:t>
        </w:r>
        <w:r>
          <w:tab/>
        </w:r>
        <w:r>
          <w:fldChar w:fldCharType="begin"/>
        </w:r>
        <w:r>
          <w:instrText xml:space="preserve"> PAGEREF _Toc30360 \h </w:instrText>
        </w:r>
        <w:r>
          <w:fldChar w:fldCharType="separate"/>
        </w:r>
        <w:r>
          <w:t>61</w:t>
        </w:r>
        <w:r>
          <w:fldChar w:fldCharType="end"/>
        </w:r>
      </w:hyperlink>
    </w:p>
    <w:p>
      <w:pPr>
        <w:pStyle w:val="TOC2"/>
        <w:tabs>
          <w:tab w:val="right" w:leader="dot" w:pos="8306"/>
        </w:tabs>
      </w:pPr>
      <w:hyperlink w:anchor="_Toc9214" w:history="1">
        <w:r>
          <w:rPr>
            <w:rFonts w:ascii="仿宋" w:eastAsia="仿宋" w:hAnsi="仿宋" w:cs="仿宋" w:hint="eastAsia"/>
            <w:lang w:eastAsia="zh-CN"/>
          </w:rPr>
          <w:t>(三)、物流与库存管理</w:t>
        </w:r>
        <w:r>
          <w:tab/>
        </w:r>
        <w:r>
          <w:fldChar w:fldCharType="begin"/>
        </w:r>
        <w:r>
          <w:instrText xml:space="preserve"> PAGEREF _Toc9214 \h </w:instrText>
        </w:r>
        <w:r>
          <w:fldChar w:fldCharType="separate"/>
        </w:r>
        <w:r>
          <w:t>62</w:t>
        </w:r>
        <w:r>
          <w:fldChar w:fldCharType="end"/>
        </w:r>
      </w:hyperlink>
    </w:p>
    <w:p>
      <w:pPr>
        <w:pStyle w:val="TOC1"/>
        <w:tabs>
          <w:tab w:val="right" w:leader="dot" w:pos="8306"/>
        </w:tabs>
      </w:pPr>
      <w:hyperlink w:anchor="_Toc2459" w:history="1">
        <w:r>
          <w:rPr>
            <w:rFonts w:ascii="仿宋" w:eastAsia="仿宋" w:hAnsi="仿宋" w:cs="仿宋" w:hint="eastAsia"/>
            <w:lang w:eastAsia="zh-CN"/>
          </w:rPr>
          <w:t>十七、备份软件项目实施保障措施</w:t>
        </w:r>
        <w:r>
          <w:tab/>
        </w:r>
        <w:r>
          <w:fldChar w:fldCharType="begin"/>
        </w:r>
        <w:r>
          <w:instrText xml:space="preserve"> PAGEREF _Toc2459 \h </w:instrText>
        </w:r>
        <w:r>
          <w:fldChar w:fldCharType="separate"/>
        </w:r>
        <w:r>
          <w:t>64</w:t>
        </w:r>
        <w:r>
          <w:fldChar w:fldCharType="end"/>
        </w:r>
      </w:hyperlink>
    </w:p>
    <w:p>
      <w:pPr>
        <w:pStyle w:val="TOC2"/>
        <w:tabs>
          <w:tab w:val="right" w:leader="dot" w:pos="8306"/>
        </w:tabs>
      </w:pPr>
      <w:hyperlink w:anchor="_Toc16909" w:history="1">
        <w:r>
          <w:rPr>
            <w:rFonts w:ascii="仿宋" w:eastAsia="仿宋" w:hAnsi="仿宋" w:cs="仿宋" w:hint="eastAsia"/>
            <w:lang w:eastAsia="zh-CN"/>
          </w:rPr>
          <w:t>(一)、备份软件项目实施保障机制</w:t>
        </w:r>
        <w:r>
          <w:tab/>
        </w:r>
        <w:r>
          <w:fldChar w:fldCharType="begin"/>
        </w:r>
        <w:r>
          <w:instrText xml:space="preserve"> PAGEREF _Toc16909 \h </w:instrText>
        </w:r>
        <w:r>
          <w:fldChar w:fldCharType="separate"/>
        </w:r>
        <w:r>
          <w:t>64</w:t>
        </w:r>
        <w:r>
          <w:fldChar w:fldCharType="end"/>
        </w:r>
      </w:hyperlink>
    </w:p>
    <w:p>
      <w:pPr>
        <w:pStyle w:val="TOC2"/>
        <w:tabs>
          <w:tab w:val="right" w:leader="dot" w:pos="8306"/>
        </w:tabs>
      </w:pPr>
      <w:hyperlink w:anchor="_Toc1226" w:history="1">
        <w:r>
          <w:rPr>
            <w:rFonts w:ascii="仿宋" w:eastAsia="仿宋" w:hAnsi="仿宋" w:cs="仿宋" w:hint="eastAsia"/>
            <w:lang w:eastAsia="zh-CN"/>
          </w:rPr>
          <w:t>(二)、备份软件项目法律合规要求</w:t>
        </w:r>
        <w:r>
          <w:tab/>
        </w:r>
        <w:r>
          <w:fldChar w:fldCharType="begin"/>
        </w:r>
        <w:r>
          <w:instrText xml:space="preserve"> PAGEREF _Toc1226 \h </w:instrText>
        </w:r>
        <w:r>
          <w:fldChar w:fldCharType="separate"/>
        </w:r>
        <w:r>
          <w:t>67</w:t>
        </w:r>
        <w:r>
          <w:fldChar w:fldCharType="end"/>
        </w:r>
      </w:hyperlink>
    </w:p>
    <w:p>
      <w:pPr>
        <w:pStyle w:val="TOC2"/>
        <w:tabs>
          <w:tab w:val="right" w:leader="dot" w:pos="8306"/>
        </w:tabs>
      </w:pPr>
      <w:hyperlink w:anchor="_Toc16519" w:history="1">
        <w:r>
          <w:rPr>
            <w:rFonts w:ascii="仿宋" w:eastAsia="仿宋" w:hAnsi="仿宋" w:cs="仿宋" w:hint="eastAsia"/>
            <w:lang w:eastAsia="zh-CN"/>
          </w:rPr>
          <w:t>(三)、备份软件项目合同管理与法律事务</w:t>
        </w:r>
        <w:r>
          <w:tab/>
        </w:r>
        <w:r>
          <w:fldChar w:fldCharType="begin"/>
        </w:r>
        <w:r>
          <w:instrText xml:space="preserve"> PAGEREF _Toc16519 \h </w:instrText>
        </w:r>
        <w:r>
          <w:fldChar w:fldCharType="separate"/>
        </w:r>
        <w:r>
          <w:t>71</w:t>
        </w:r>
        <w:r>
          <w:fldChar w:fldCharType="end"/>
        </w:r>
      </w:hyperlink>
    </w:p>
    <w:p>
      <w:pPr>
        <w:pStyle w:val="TOC2"/>
        <w:tabs>
          <w:tab w:val="right" w:leader="dot" w:pos="8306"/>
        </w:tabs>
      </w:pPr>
      <w:hyperlink w:anchor="_Toc26855" w:history="1">
        <w:r>
          <w:rPr>
            <w:rFonts w:ascii="仿宋" w:eastAsia="仿宋" w:hAnsi="仿宋" w:cs="仿宋" w:hint="eastAsia"/>
            <w:lang w:eastAsia="zh-CN"/>
          </w:rPr>
          <w:t>(四)、备份软件项目知识产权保护策略</w:t>
        </w:r>
        <w:r>
          <w:tab/>
        </w:r>
        <w:r>
          <w:fldChar w:fldCharType="begin"/>
        </w:r>
        <w:r>
          <w:instrText xml:space="preserve"> PAGEREF _Toc26855 \h </w:instrText>
        </w:r>
        <w:r>
          <w:fldChar w:fldCharType="separate"/>
        </w:r>
        <w:r>
          <w:t>78</w:t>
        </w:r>
        <w:r>
          <w:fldChar w:fldCharType="end"/>
        </w:r>
      </w:hyperlink>
    </w:p>
    <w:p>
      <w:pPr>
        <w:pStyle w:val="TOC1"/>
        <w:tabs>
          <w:tab w:val="right" w:leader="dot" w:pos="8306"/>
        </w:tabs>
      </w:pPr>
      <w:hyperlink w:anchor="_Toc26290" w:history="1">
        <w:r>
          <w:rPr>
            <w:rFonts w:ascii="仿宋" w:eastAsia="仿宋" w:hAnsi="仿宋" w:cs="仿宋" w:hint="eastAsia"/>
            <w:lang w:eastAsia="zh-CN"/>
          </w:rPr>
          <w:t>十八、风险识别与分类</w:t>
        </w:r>
        <w:r>
          <w:tab/>
        </w:r>
        <w:r>
          <w:fldChar w:fldCharType="begin"/>
        </w:r>
        <w:r>
          <w:instrText xml:space="preserve"> PAGEREF _Toc26290 \h </w:instrText>
        </w:r>
        <w:r>
          <w:fldChar w:fldCharType="separate"/>
        </w:r>
        <w:r>
          <w:t>80</w:t>
        </w:r>
        <w:r>
          <w:fldChar w:fldCharType="end"/>
        </w:r>
      </w:hyperlink>
    </w:p>
    <w:p>
      <w:pPr>
        <w:pStyle w:val="TOC2"/>
        <w:tabs>
          <w:tab w:val="right" w:leader="dot" w:pos="8306"/>
        </w:tabs>
      </w:pPr>
      <w:hyperlink w:anchor="_Toc11134" w:history="1">
        <w:r>
          <w:rPr>
            <w:rFonts w:ascii="仿宋" w:eastAsia="仿宋" w:hAnsi="仿宋" w:cs="仿宋" w:hint="eastAsia"/>
            <w:lang w:eastAsia="zh-CN"/>
          </w:rPr>
          <w:t>(一)、风险识别</w:t>
        </w:r>
        <w:r>
          <w:tab/>
        </w:r>
        <w:r>
          <w:fldChar w:fldCharType="begin"/>
        </w:r>
        <w:r>
          <w:instrText xml:space="preserve"> PAGEREF _Toc11134 \h </w:instrText>
        </w:r>
        <w:r>
          <w:fldChar w:fldCharType="separate"/>
        </w:r>
        <w:r>
          <w:t>80</w:t>
        </w:r>
        <w:r>
          <w:fldChar w:fldCharType="end"/>
        </w:r>
      </w:hyperlink>
    </w:p>
    <w:p>
      <w:pPr>
        <w:pStyle w:val="TOC2"/>
        <w:tabs>
          <w:tab w:val="right" w:leader="dot" w:pos="8306"/>
        </w:tabs>
      </w:pPr>
      <w:hyperlink w:anchor="_Toc31173" w:history="1">
        <w:r>
          <w:rPr>
            <w:rFonts w:ascii="仿宋" w:eastAsia="仿宋" w:hAnsi="仿宋" w:cs="仿宋" w:hint="eastAsia"/>
            <w:lang w:eastAsia="zh-CN"/>
          </w:rPr>
          <w:t>(二)、风险分类</w:t>
        </w:r>
        <w:r>
          <w:tab/>
        </w:r>
        <w:r>
          <w:fldChar w:fldCharType="begin"/>
        </w:r>
        <w:r>
          <w:instrText xml:space="preserve"> PAGEREF _Toc31173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9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技术管理特点体现在其创新导向。通过引入最先进的技术趋势和解决方案，备份软件项目致力于提升科技含量、提高质量和效率水平。这意味着我们将采用最新的工具和方法，确保备份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备份软件项目技术管理的显著特征。通过整合不同领域的技术资源，我们实现了跨学科的协同工作。这有助于优化技术架构，提高整体效能。此外，整合性策略还促进了不同技术团队之间的紧密沟通和高效合作，确保备份软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备份软件项目所采用的技术。通过不断优化技术方案，备份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备份软件项目团队将在备份软件项目初期识别可能的技术风险，并采取相应的预防和应对措施。通过建立健全的风险评估机制，备份软件项目能够在实施过程中及时发现并解决潜在的技术问题，保障备份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备份软件项目中，技术将成为备份软件项目成功的有力支持。这一深度剖析揭示了技术管理在备份软件项目实施中的关键作用，为备份软件项目的技术基础奠定了坚实的基础。</w:t>
      </w:r>
    </w:p>
    <w:p>
      <w:pPr>
        <w:pStyle w:val="Heading2"/>
        <w:ind w:firstLine="560" w:firstLineChars="200"/>
        <w:rPr>
          <w:rFonts w:ascii="仿宋" w:eastAsia="仿宋" w:hAnsi="仿宋" w:cs="仿宋" w:hint="eastAsia"/>
          <w:sz w:val="28"/>
          <w:lang w:eastAsia="zh-CN"/>
        </w:rPr>
      </w:pPr>
      <w:bookmarkStart w:id="4" w:name="_Toc16401"/>
      <w:r>
        <w:rPr>
          <w:rFonts w:ascii="仿宋" w:eastAsia="仿宋" w:hAnsi="仿宋" w:cs="仿宋" w:hint="eastAsia"/>
          <w:sz w:val="28"/>
          <w:lang w:eastAsia="zh-CN"/>
        </w:rPr>
        <w:t>(二)、备份软件项目工艺技术设计方案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备份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备份软件项目将严格按照相关行业规范要求进行组织。通过有效控制产品质量，备份软件项目将致力于为顾客提供优质的备份软件项目产品和良好的服务。这体现了备份软件项目对于生产活动合规性和质量标准的高度重视，为备份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备份软件项目注重生态效益和清洁生产原则。备份软件项目建设将紧密结合地方特色经济发展，与社会经济发展规划和区域环境保护规划方案相协调一致。通过与当地区域自然生态系统的结合，备份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备份软件项目产品具有多样化的客户需求和个性化的特点。因此，备份软件项目产品规格品种多样，且单批生产数量较小。为满足这一特点，备份软件项目承办单位将建设先进的柔性制造生产线。通过广泛应用柔性制造技术，备份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备份软件项目采用的技术具有较高的技术含量和自动化水平，处于国内先进水平。这一技术选用不仅体现了对生产效率、质量和环境友好性的高标准要求，同时为备份软件项目的可持续发展奠定了坚实的基础。</w:t>
      </w:r>
    </w:p>
    <w:p>
      <w:pPr>
        <w:pStyle w:val="Heading2"/>
        <w:ind w:firstLine="560" w:firstLineChars="200"/>
        <w:rPr>
          <w:rFonts w:ascii="仿宋" w:eastAsia="仿宋" w:hAnsi="仿宋" w:cs="仿宋" w:hint="eastAsia"/>
          <w:sz w:val="28"/>
          <w:lang w:eastAsia="zh-CN"/>
        </w:rPr>
      </w:pPr>
      <w:bookmarkStart w:id="5" w:name="_Toc305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为确保备份软件项目的高效生产和技术实施，我们制定了一套精心设计的设备选型方案，以满足备份软件项目生产、质量和环保的要求。该方案的主要特点如下：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备份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针对备份软件项目产品的多样性和小批量生产的特点，我们将建设柔性制造生产线。通过在设备选型中考虑柔性制造技术，可以灵活应对不同产品规格和生产需求，实现生产线的高度灵活性和适应性。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167"/>
      <w:r>
        <w:rPr>
          <w:rFonts w:ascii="仿宋" w:eastAsia="仿宋" w:hAnsi="仿宋" w:cs="仿宋" w:hint="eastAsia"/>
          <w:sz w:val="28"/>
          <w:lang w:eastAsia="zh-CN"/>
        </w:rPr>
        <w:t>二、备份软件项目建设背景及必要性分析</w:t>
      </w:r>
      <w:bookmarkEnd w:id="6"/>
    </w:p>
    <w:p>
      <w:pPr>
        <w:pStyle w:val="Heading2"/>
        <w:rPr>
          <w:rFonts w:ascii="仿宋" w:eastAsia="仿宋" w:hAnsi="仿宋" w:cs="仿宋" w:hint="eastAsia"/>
          <w:lang w:eastAsia="zh-CN"/>
        </w:rPr>
      </w:pPr>
      <w:bookmarkStart w:id="7" w:name="_Toc9249"/>
      <w:r>
        <w:rPr>
          <w:rFonts w:ascii="仿宋" w:eastAsia="仿宋" w:hAnsi="仿宋" w:cs="仿宋" w:hint="eastAsia"/>
          <w:lang w:eastAsia="zh-CN"/>
        </w:rPr>
        <w:t>(一)、备份软件项目背景分析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备份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备份软件项目在这个潮流中的定位。同时，我们将关注行业内涌现的新兴机遇，以便备份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备份软件项目提供了强大的发展动力。我们将聚焦于行业内最新的技术发展趋势，包括但不限于人工智能、大数据分析、物联网等领域。通过深度的技术研究，我们将确保备份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备份软件项目发展的源泉。我们将投入更多的精力对市场需求进行深入剖析，超越表面的需求，深入挖掘潜在的市场痛点和机遇。通过对市场需求的细致了解，备份软件项目将更有针对性地设计解决方案，满足市场的多样化需求，从而更好地促进备份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备份软件项目战略至关重要。我们将对竞争态势进行更为深入的分析，包括但不限于市场份额、产品特点、客户满意度等多个维度。通过深度的竞争分析，备份软件项目将能够更准确地把握市场脉搏，制定具有竞争力的备份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备份软件项目的发展具有直接的影响。我们将进行更为全面的法规和政策分析，了解行业发展中的潜在法律风险和合规挑战。通过充分了解和遵守相关法规，备份软件项目将确保在法律框架内合法合规运营，为备份软件项目的稳健发展提供有力支持。</w:t>
      </w:r>
    </w:p>
    <w:p>
      <w:pPr>
        <w:pStyle w:val="Heading2"/>
        <w:ind w:firstLine="560" w:firstLineChars="200"/>
        <w:rPr>
          <w:rFonts w:ascii="仿宋" w:eastAsia="仿宋" w:hAnsi="仿宋" w:cs="仿宋" w:hint="eastAsia"/>
          <w:sz w:val="28"/>
          <w:lang w:eastAsia="zh-CN"/>
        </w:rPr>
      </w:pPr>
      <w:bookmarkStart w:id="8" w:name="_Toc4220"/>
      <w:r>
        <w:rPr>
          <w:rFonts w:ascii="仿宋" w:eastAsia="仿宋" w:hAnsi="仿宋" w:cs="仿宋" w:hint="eastAsia"/>
          <w:sz w:val="28"/>
          <w:lang w:eastAsia="zh-CN"/>
        </w:rPr>
        <w:t>(二)、备份软件项目建设必要性分析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备份软件项目建设的迫切性源于对行业发展趋势的深刻洞察。我们正处于一个行业变革的时代，科技创新、数字化转型成为企业发展的关键动力。备份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建设不仅仅是为了跟上潮流，更是为了通过技术创新推动企业的持续发展。通过引入先进的技术和解决方案，备份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备份软件项目的建设成为必然选择，通过提高产品质量、拓展服务领域，从而在竞争中获得更多的机会。备份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备份软件项目建设的必要性体现在对客户需求更精准的满足。通过备份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备份软件项目建设的背后是对企业持续创新的追求。只有通过不断创新，企业才能在竞争中立于不败之地。备份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953"/>
      <w:r>
        <w:rPr>
          <w:rFonts w:ascii="仿宋" w:eastAsia="仿宋" w:hAnsi="仿宋" w:cs="仿宋" w:hint="eastAsia"/>
          <w:sz w:val="28"/>
          <w:lang w:eastAsia="zh-CN"/>
        </w:rPr>
        <w:t>三、备份软件项目文档管理</w:t>
      </w:r>
      <w:bookmarkEnd w:id="9"/>
    </w:p>
    <w:p>
      <w:pPr>
        <w:pStyle w:val="Heading2"/>
        <w:rPr>
          <w:rFonts w:ascii="仿宋" w:eastAsia="仿宋" w:hAnsi="仿宋" w:cs="仿宋" w:hint="eastAsia"/>
          <w:lang w:eastAsia="zh-CN"/>
        </w:rPr>
      </w:pPr>
      <w:bookmarkStart w:id="10" w:name="_Toc3263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备份软件项目高度重视文档的质量和准确性，以支持备份软件项目的各项活动和决策。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文档的编制始于备份软件项目计划的初期，我们制定了详细的文档编制计划，明确了每个文档的内容、格式和编写责任人。在备份软件项目启动阶段，我们首先编制了备份软件项目章程，明确定义了备份软件项目的目标、范围、风险等关键要素。随后，备份软件项目团队根据计划陆续编制了需求文档、设计文档、测试文档等各类文档，确保备份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备份软件项目管理中的重要环节，旨在确保备份软件项目文档符合质量标准和备份软件项目需求。在备份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除了内部审查，我们还进行了外部审查，邀请备份软件项目相关利益方和专业领域的专家对文档进行独立审查。这有助于获取更全面、客观的反馈，确保备份软件项目文档不仅符合内部标准，也满足外部需求。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备份软件项目在文档编制与审查方面建立了严格的管理机制，通过规范的流程和多维度的审查，确保备份软件项目文档的质量、准确性和可靠性，为备份软件项目的顺利推进提供了有力支持。</w:t>
      </w:r>
    </w:p>
    <w:p>
      <w:pPr>
        <w:pStyle w:val="Heading2"/>
        <w:ind w:firstLine="560" w:firstLineChars="200"/>
        <w:rPr>
          <w:rFonts w:ascii="仿宋" w:eastAsia="仿宋" w:hAnsi="仿宋" w:cs="仿宋" w:hint="eastAsia"/>
          <w:sz w:val="28"/>
          <w:lang w:eastAsia="zh-CN"/>
        </w:rPr>
      </w:pPr>
      <w:bookmarkStart w:id="11" w:name="_Toc2435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在备份软件项目中，我们致力于优化文档发布与分发过程，以确保信息的高效传递和团队间协作的顺畅进行。以下是我们采取的关键优化策略：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我们通过多渠道发布文档，包括电子邮件、备份软件项目管理平台、内部网站等，以满足不同团队成员的偏好和需求。多渠道发布确保了信息的全面覆盖。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我们采用了精细的权限控制，确保只有授权人员可以访问敏感信息。这种安全措施保护了备份软件项目文档的机密性，防止了未经授权的信息泄露。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50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文档存档与归档是备份软件项目生命周期中一个至关重要的环节，直接关系到备份软件项目信息的长期保存和历史记录的完整性。在备份软件项目中，我们实施了一系列有效的文档存档与归档管理策略：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941"/>
      <w:r>
        <w:rPr>
          <w:rFonts w:ascii="仿宋" w:eastAsia="仿宋" w:hAnsi="仿宋" w:cs="仿宋" w:hint="eastAsia"/>
          <w:sz w:val="28"/>
          <w:lang w:eastAsia="zh-CN"/>
        </w:rPr>
        <w:t>四、备份软件项目概论</w:t>
      </w:r>
      <w:bookmarkEnd w:id="13"/>
    </w:p>
    <w:p>
      <w:pPr>
        <w:pStyle w:val="Heading2"/>
        <w:rPr>
          <w:rFonts w:ascii="仿宋" w:eastAsia="仿宋" w:hAnsi="仿宋" w:cs="仿宋" w:hint="eastAsia"/>
          <w:lang w:eastAsia="zh-CN"/>
        </w:rPr>
      </w:pPr>
      <w:bookmarkStart w:id="14" w:name="_Toc13037"/>
      <w:r>
        <w:rPr>
          <w:rFonts w:ascii="仿宋" w:eastAsia="仿宋" w:hAnsi="仿宋" w:cs="仿宋" w:hint="eastAsia"/>
          <w:lang w:eastAsia="zh-CN"/>
        </w:rPr>
        <w:t>(一)、备份软件项目概况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起源追溯至对市场的深入洞察。市场的不断演变与变革为备份软件项目提供了难得的机遇。当前市场存在的需求缺口和变革的大环境共同构成了备份软件项目的背景。这个备份软件项目旨在充分利用市场机遇，填补行业中尚未满足的需求，为客户提供全新的解决方案。市场的变革和需求的增长使得这个备份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备份软件项目名称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正式命名为备份软件。这个名称不仅仅是一个标识，更代表了备份软件项目的核心理念和愿景。它蕴含着备份软件项目所要解决问题的关键字，具有强烈的表达和辨识度，为备份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备份软件项目目标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核心目标是提供一种全新、高效的解决方案，满足客户日益增长的需求。备份软件项目追求的不仅仅是满足市场需求，更是在市场中获得卓越的竞争优势。通过不断提升产品或服务的质量和创新水平，备份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备份软件项目范围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全面涵盖了产品研发、制造、市场推广和售后服务，确保从产品设计到最终用户体验的全方位关注。这一全面的备份软件项目范围是为了确保备份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备份软件项目时间表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备份软件项目计划在未来18个月内完成，包括研发、测试、市场试点和正式推出等不同阶段。这个时间表的合理设计是为了确保备份软件项目各个阶段的顺利推进，以便按时交付高质量的成果。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备份软件项目预算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备份软件项目总预算估算为XX百万美元，主要分配在研发、市场推广、人员培训和运营等方面。这一充足的预算为备份软件项目提供了充足的资源，确保备份软件项目在各个方面都能取得优异的表现。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备份软件项目风险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备份软件项目可能面临的风险包括市场接受度低、技术难题、竞争激烈等。备份软件项目团队已经制定了相应的风险应对计划，通过前瞻性的风险管理，确保备份软件项目在面对不确定性时能够迅速做出应对。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备份软件项目团队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备份软件项目汇聚了一支经验丰富、多领域专业素养的核心团队，确保备份软件项目在各个方面都能拥有高水平的执行力。团队的协同作战是备份软件项目成功的关键因素之一。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备份软件项目背景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备份软件项目的背景根植于市场对更高效、创新产品的渴望，同时也受到科技发展对行业格局的深刻改变的影响。这为备份软件项目提供了广阔的发展空间和市场需求。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备份软件项目现状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截至目前，备份软件项目已完成市场调研和技术验证，取得了初步的成功。这为备份软件项目在未来的发展奠定了坚实的基础，为更远大的目标打下了坚实的基石。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987"/>
      <w:r>
        <w:rPr>
          <w:rFonts w:ascii="仿宋" w:eastAsia="仿宋" w:hAnsi="仿宋" w:cs="仿宋" w:hint="eastAsia"/>
          <w:sz w:val="28"/>
          <w:lang w:eastAsia="zh-CN"/>
        </w:rPr>
        <w:t>(二)、备份软件项目目标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keyword》备份软件项目首要业务目标是在市场中占据有利地位，实现产品/服务的成功推广和销售。通过不断提升产品质量、创新性，备份软件项目追求成为行业中的领导者，赢得更多客户的青睐。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在科技迅速发展的时代，备份软件项目着眼于技术创新。通过持续的研发和技术升级，备份软件项目旨在推出更具创新性的产品或服务，以满足市场对新鲜、先进解决方案的需求。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为了建立可持续的客户关系，备份软件项目设定了客户满意度目标。通过提供卓越的产品质量和优质的客户服务，备份软件项目追求赢得客户的信任和忠诚度，确保他们的满意度达到行业领先水平。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备份软件项目注重社会责任和可持续发展。通过实施环保、社会责任备份软件项目，备份软件项目致力于在经济发展的同时保护环境，促进社会公平，实现可持续经营。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备份软件项目的团队是实现目标的核心驱动力。因此，备份软件项目设定了团队发展目标，包括提升团队成员的专业技能、培养领导力，以及搭建协同高效的团队工作氛围。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466"/>
      <w:r>
        <w:rPr>
          <w:rFonts w:ascii="仿宋" w:eastAsia="仿宋" w:hAnsi="仿宋" w:cs="仿宋" w:hint="eastAsia"/>
          <w:sz w:val="28"/>
          <w:lang w:eastAsia="zh-CN"/>
        </w:rPr>
        <w:t>(三)、备份软件项目提出的理由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备份软件项目提出的理由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提出源于对市场机遇的深刻洞察。当前市场中存在的需求缺口和行业发展趋势表明，有巨大的商业机会等待被开发。通过准确捕捉市场机遇，备份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备份软件项目的理念基于对技术创新的信仰。通过持续的研发和技术投入，备份软件项目有望推出更具创新性的产品或服务。在科技飞速发展的当下，备份软件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https://d.book118.com/536024235215010040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备份软件项目规划设计纲要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325FD"/>
    <w:rsid w:val="718325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24235215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2024-01-22T12:53:00Z</dcterms:created>
  <dcterms:modified xsi:type="dcterms:W3CDTF">2024-01-22T12:53:47Z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0B65788655E94472A7E2E83FF26D9F5D_11</vt:lpwstr>
  </property>
  <property fmtid="{D5CDD505-2E9C-101B-9397-08002B2CF9AE}" pid="3" name="KSOProductBuildVer">
    <vt:lpwstr>2052-12.1.0.16120</vt:lpwstr>
  </property>
</Properties>
</file>