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压力试验机项目规划设计纲要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55" w:history="1">
        <w:r>
          <w:rPr>
            <w:rFonts w:ascii="仿宋" w:eastAsia="仿宋" w:hAnsi="仿宋" w:cs="仿宋" w:hint="eastAsia"/>
            <w:lang w:eastAsia="zh-CN"/>
          </w:rPr>
          <w:t>概论</w:t>
        </w:r>
        <w:r>
          <w:tab/>
        </w:r>
        <w:r>
          <w:fldChar w:fldCharType="begin"/>
        </w:r>
        <w:r>
          <w:instrText xml:space="preserve"> PAGEREF _Toc27355 \h </w:instrText>
        </w:r>
        <w:r>
          <w:fldChar w:fldCharType="separate"/>
        </w:r>
        <w:r>
          <w:t>3</w:t>
        </w:r>
        <w:r>
          <w:fldChar w:fldCharType="end"/>
        </w:r>
      </w:hyperlink>
    </w:p>
    <w:p>
      <w:pPr>
        <w:pStyle w:val="TOC1"/>
        <w:tabs>
          <w:tab w:val="right" w:leader="dot" w:pos="8306"/>
        </w:tabs>
      </w:pPr>
      <w:hyperlink w:anchor="_Toc14437" w:history="1">
        <w:r>
          <w:rPr>
            <w:rFonts w:ascii="仿宋" w:eastAsia="仿宋" w:hAnsi="仿宋" w:cs="仿宋" w:hint="eastAsia"/>
            <w:lang w:eastAsia="zh-CN"/>
          </w:rPr>
          <w:t>一、压力试验机项目选址可行性分析</w:t>
        </w:r>
        <w:r>
          <w:tab/>
        </w:r>
        <w:r>
          <w:fldChar w:fldCharType="begin"/>
        </w:r>
        <w:r>
          <w:instrText xml:space="preserve"> PAGEREF _Toc14437 \h </w:instrText>
        </w:r>
        <w:r>
          <w:fldChar w:fldCharType="separate"/>
        </w:r>
        <w:r>
          <w:t>3</w:t>
        </w:r>
        <w:r>
          <w:fldChar w:fldCharType="end"/>
        </w:r>
      </w:hyperlink>
    </w:p>
    <w:p>
      <w:pPr>
        <w:pStyle w:val="TOC2"/>
        <w:tabs>
          <w:tab w:val="right" w:leader="dot" w:pos="8306"/>
        </w:tabs>
      </w:pPr>
      <w:hyperlink w:anchor="_Toc9847" w:history="1">
        <w:r>
          <w:rPr>
            <w:rFonts w:ascii="仿宋" w:eastAsia="仿宋" w:hAnsi="仿宋" w:cs="仿宋" w:hint="eastAsia"/>
            <w:lang w:eastAsia="zh-CN"/>
          </w:rPr>
          <w:t>(一)、压力试验机项目选址</w:t>
        </w:r>
        <w:r>
          <w:tab/>
        </w:r>
        <w:r>
          <w:fldChar w:fldCharType="begin"/>
        </w:r>
        <w:r>
          <w:instrText xml:space="preserve"> PAGEREF _Toc9847 \h </w:instrText>
        </w:r>
        <w:r>
          <w:fldChar w:fldCharType="separate"/>
        </w:r>
        <w:r>
          <w:t>3</w:t>
        </w:r>
        <w:r>
          <w:fldChar w:fldCharType="end"/>
        </w:r>
      </w:hyperlink>
    </w:p>
    <w:p>
      <w:pPr>
        <w:pStyle w:val="TOC2"/>
        <w:tabs>
          <w:tab w:val="right" w:leader="dot" w:pos="8306"/>
        </w:tabs>
      </w:pPr>
      <w:hyperlink w:anchor="_Toc21598" w:history="1">
        <w:r>
          <w:rPr>
            <w:rFonts w:ascii="仿宋" w:eastAsia="仿宋" w:hAnsi="仿宋" w:cs="仿宋" w:hint="eastAsia"/>
            <w:lang w:eastAsia="zh-CN"/>
          </w:rPr>
          <w:t>(二)、用地控制指标</w:t>
        </w:r>
        <w:r>
          <w:tab/>
        </w:r>
        <w:r>
          <w:fldChar w:fldCharType="begin"/>
        </w:r>
        <w:r>
          <w:instrText xml:space="preserve"> PAGEREF _Toc21598 \h </w:instrText>
        </w:r>
        <w:r>
          <w:fldChar w:fldCharType="separate"/>
        </w:r>
        <w:r>
          <w:t>3</w:t>
        </w:r>
        <w:r>
          <w:fldChar w:fldCharType="end"/>
        </w:r>
      </w:hyperlink>
    </w:p>
    <w:p>
      <w:pPr>
        <w:pStyle w:val="TOC2"/>
        <w:tabs>
          <w:tab w:val="right" w:leader="dot" w:pos="8306"/>
        </w:tabs>
      </w:pPr>
      <w:hyperlink w:anchor="_Toc11717" w:history="1">
        <w:r>
          <w:rPr>
            <w:rFonts w:ascii="仿宋" w:eastAsia="仿宋" w:hAnsi="仿宋" w:cs="仿宋" w:hint="eastAsia"/>
            <w:lang w:eastAsia="zh-CN"/>
          </w:rPr>
          <w:t>(三)、节约用地措施</w:t>
        </w:r>
        <w:r>
          <w:tab/>
        </w:r>
        <w:r>
          <w:fldChar w:fldCharType="begin"/>
        </w:r>
        <w:r>
          <w:instrText xml:space="preserve"> PAGEREF _Toc11717 \h </w:instrText>
        </w:r>
        <w:r>
          <w:fldChar w:fldCharType="separate"/>
        </w:r>
        <w:r>
          <w:t>5</w:t>
        </w:r>
        <w:r>
          <w:fldChar w:fldCharType="end"/>
        </w:r>
      </w:hyperlink>
    </w:p>
    <w:p>
      <w:pPr>
        <w:pStyle w:val="TOC2"/>
        <w:tabs>
          <w:tab w:val="right" w:leader="dot" w:pos="8306"/>
        </w:tabs>
      </w:pPr>
      <w:hyperlink w:anchor="_Toc21997" w:history="1">
        <w:r>
          <w:rPr>
            <w:rFonts w:ascii="仿宋" w:eastAsia="仿宋" w:hAnsi="仿宋" w:cs="仿宋" w:hint="eastAsia"/>
            <w:lang w:eastAsia="zh-CN"/>
          </w:rPr>
          <w:t>(四)、总图布置方案</w:t>
        </w:r>
        <w:r>
          <w:tab/>
        </w:r>
        <w:r>
          <w:fldChar w:fldCharType="begin"/>
        </w:r>
        <w:r>
          <w:instrText xml:space="preserve"> PAGEREF _Toc21997 \h </w:instrText>
        </w:r>
        <w:r>
          <w:fldChar w:fldCharType="separate"/>
        </w:r>
        <w:r>
          <w:t>6</w:t>
        </w:r>
        <w:r>
          <w:fldChar w:fldCharType="end"/>
        </w:r>
      </w:hyperlink>
    </w:p>
    <w:p>
      <w:pPr>
        <w:pStyle w:val="TOC2"/>
        <w:tabs>
          <w:tab w:val="right" w:leader="dot" w:pos="8306"/>
        </w:tabs>
      </w:pPr>
      <w:hyperlink w:anchor="_Toc26447" w:history="1">
        <w:r>
          <w:rPr>
            <w:rFonts w:ascii="仿宋" w:eastAsia="仿宋" w:hAnsi="仿宋" w:cs="仿宋" w:hint="eastAsia"/>
            <w:lang w:eastAsia="zh-CN"/>
          </w:rPr>
          <w:t>(五)、选址综合评价</w:t>
        </w:r>
        <w:r>
          <w:tab/>
        </w:r>
        <w:r>
          <w:fldChar w:fldCharType="begin"/>
        </w:r>
        <w:r>
          <w:instrText xml:space="preserve"> PAGEREF _Toc26447 \h </w:instrText>
        </w:r>
        <w:r>
          <w:fldChar w:fldCharType="separate"/>
        </w:r>
        <w:r>
          <w:t>7</w:t>
        </w:r>
        <w:r>
          <w:fldChar w:fldCharType="end"/>
        </w:r>
      </w:hyperlink>
    </w:p>
    <w:p>
      <w:pPr>
        <w:pStyle w:val="TOC1"/>
        <w:tabs>
          <w:tab w:val="right" w:leader="dot" w:pos="8306"/>
        </w:tabs>
      </w:pPr>
      <w:hyperlink w:anchor="_Toc24781" w:history="1">
        <w:r>
          <w:rPr>
            <w:rFonts w:ascii="仿宋" w:eastAsia="仿宋" w:hAnsi="仿宋" w:cs="仿宋" w:hint="eastAsia"/>
            <w:lang w:eastAsia="zh-CN"/>
          </w:rPr>
          <w:t>二、压力试验机项目可持续发展</w:t>
        </w:r>
        <w:r>
          <w:tab/>
        </w:r>
        <w:r>
          <w:fldChar w:fldCharType="begin"/>
        </w:r>
        <w:r>
          <w:instrText xml:space="preserve"> PAGEREF _Toc24781 \h </w:instrText>
        </w:r>
        <w:r>
          <w:fldChar w:fldCharType="separate"/>
        </w:r>
        <w:r>
          <w:t>8</w:t>
        </w:r>
        <w:r>
          <w:fldChar w:fldCharType="end"/>
        </w:r>
      </w:hyperlink>
    </w:p>
    <w:p>
      <w:pPr>
        <w:pStyle w:val="TOC2"/>
        <w:tabs>
          <w:tab w:val="right" w:leader="dot" w:pos="8306"/>
        </w:tabs>
      </w:pPr>
      <w:hyperlink w:anchor="_Toc18899" w:history="1">
        <w:r>
          <w:rPr>
            <w:rFonts w:ascii="仿宋" w:eastAsia="仿宋" w:hAnsi="仿宋" w:cs="仿宋" w:hint="eastAsia"/>
            <w:lang w:eastAsia="zh-CN"/>
          </w:rPr>
          <w:t>(一)、可持续战略与实践</w:t>
        </w:r>
        <w:r>
          <w:tab/>
        </w:r>
        <w:r>
          <w:fldChar w:fldCharType="begin"/>
        </w:r>
        <w:r>
          <w:instrText xml:space="preserve"> PAGEREF _Toc18899 \h </w:instrText>
        </w:r>
        <w:r>
          <w:fldChar w:fldCharType="separate"/>
        </w:r>
        <w:r>
          <w:t>8</w:t>
        </w:r>
        <w:r>
          <w:fldChar w:fldCharType="end"/>
        </w:r>
      </w:hyperlink>
    </w:p>
    <w:p>
      <w:pPr>
        <w:pStyle w:val="TOC2"/>
        <w:tabs>
          <w:tab w:val="right" w:leader="dot" w:pos="8306"/>
        </w:tabs>
      </w:pPr>
      <w:hyperlink w:anchor="_Toc13039" w:history="1">
        <w:r>
          <w:rPr>
            <w:rFonts w:ascii="仿宋" w:eastAsia="仿宋" w:hAnsi="仿宋" w:cs="仿宋" w:hint="eastAsia"/>
            <w:lang w:eastAsia="zh-CN"/>
          </w:rPr>
          <w:t>(二)、环保与社会责任</w:t>
        </w:r>
        <w:r>
          <w:tab/>
        </w:r>
        <w:r>
          <w:fldChar w:fldCharType="begin"/>
        </w:r>
        <w:r>
          <w:instrText xml:space="preserve"> PAGEREF _Toc13039 \h </w:instrText>
        </w:r>
        <w:r>
          <w:fldChar w:fldCharType="separate"/>
        </w:r>
        <w:r>
          <w:t>9</w:t>
        </w:r>
        <w:r>
          <w:fldChar w:fldCharType="end"/>
        </w:r>
      </w:hyperlink>
    </w:p>
    <w:p>
      <w:pPr>
        <w:pStyle w:val="TOC1"/>
        <w:tabs>
          <w:tab w:val="right" w:leader="dot" w:pos="8306"/>
        </w:tabs>
      </w:pPr>
      <w:hyperlink w:anchor="_Toc23815" w:history="1">
        <w:r>
          <w:rPr>
            <w:rFonts w:ascii="仿宋" w:eastAsia="仿宋" w:hAnsi="仿宋" w:cs="仿宋" w:hint="eastAsia"/>
            <w:lang w:eastAsia="zh-CN"/>
          </w:rPr>
          <w:t>三、压力试验机项目建设单位说明</w:t>
        </w:r>
        <w:r>
          <w:tab/>
        </w:r>
        <w:r>
          <w:fldChar w:fldCharType="begin"/>
        </w:r>
        <w:r>
          <w:instrText xml:space="preserve"> PAGEREF _Toc23815 \h </w:instrText>
        </w:r>
        <w:r>
          <w:fldChar w:fldCharType="separate"/>
        </w:r>
        <w:r>
          <w:t>10</w:t>
        </w:r>
        <w:r>
          <w:fldChar w:fldCharType="end"/>
        </w:r>
      </w:hyperlink>
    </w:p>
    <w:p>
      <w:pPr>
        <w:pStyle w:val="TOC2"/>
        <w:tabs>
          <w:tab w:val="right" w:leader="dot" w:pos="8306"/>
        </w:tabs>
      </w:pPr>
      <w:hyperlink w:anchor="_Toc30887" w:history="1">
        <w:r>
          <w:rPr>
            <w:rFonts w:ascii="仿宋" w:eastAsia="仿宋" w:hAnsi="仿宋" w:cs="仿宋" w:hint="eastAsia"/>
            <w:lang w:eastAsia="zh-CN"/>
          </w:rPr>
          <w:t>(一)、压力试验机项目承办单位基本情况</w:t>
        </w:r>
        <w:r>
          <w:tab/>
        </w:r>
        <w:r>
          <w:fldChar w:fldCharType="begin"/>
        </w:r>
        <w:r>
          <w:instrText xml:space="preserve"> PAGEREF _Toc30887 \h </w:instrText>
        </w:r>
        <w:r>
          <w:fldChar w:fldCharType="separate"/>
        </w:r>
        <w:r>
          <w:t>10</w:t>
        </w:r>
        <w:r>
          <w:fldChar w:fldCharType="end"/>
        </w:r>
      </w:hyperlink>
    </w:p>
    <w:p>
      <w:pPr>
        <w:pStyle w:val="TOC2"/>
        <w:tabs>
          <w:tab w:val="right" w:leader="dot" w:pos="8306"/>
        </w:tabs>
      </w:pPr>
      <w:hyperlink w:anchor="_Toc14716" w:history="1">
        <w:r>
          <w:rPr>
            <w:rFonts w:ascii="仿宋" w:eastAsia="仿宋" w:hAnsi="仿宋" w:cs="仿宋" w:hint="eastAsia"/>
            <w:lang w:eastAsia="zh-CN"/>
          </w:rPr>
          <w:t>(二)、公司经济效益分析</w:t>
        </w:r>
        <w:r>
          <w:tab/>
        </w:r>
        <w:r>
          <w:fldChar w:fldCharType="begin"/>
        </w:r>
        <w:r>
          <w:instrText xml:space="preserve"> PAGEREF _Toc14716 \h </w:instrText>
        </w:r>
        <w:r>
          <w:fldChar w:fldCharType="separate"/>
        </w:r>
        <w:r>
          <w:t>10</w:t>
        </w:r>
        <w:r>
          <w:fldChar w:fldCharType="end"/>
        </w:r>
      </w:hyperlink>
    </w:p>
    <w:p>
      <w:pPr>
        <w:pStyle w:val="TOC1"/>
        <w:tabs>
          <w:tab w:val="right" w:leader="dot" w:pos="8306"/>
        </w:tabs>
      </w:pPr>
      <w:hyperlink w:anchor="_Toc22417" w:history="1">
        <w:r>
          <w:rPr>
            <w:rFonts w:ascii="仿宋" w:eastAsia="仿宋" w:hAnsi="仿宋" w:cs="仿宋" w:hint="eastAsia"/>
            <w:lang w:eastAsia="zh-CN"/>
          </w:rPr>
          <w:t>四、压力试验机项目危机管理</w:t>
        </w:r>
        <w:r>
          <w:tab/>
        </w:r>
        <w:r>
          <w:fldChar w:fldCharType="begin"/>
        </w:r>
        <w:r>
          <w:instrText xml:space="preserve"> PAGEREF _Toc22417 \h </w:instrText>
        </w:r>
        <w:r>
          <w:fldChar w:fldCharType="separate"/>
        </w:r>
        <w:r>
          <w:t>11</w:t>
        </w:r>
        <w:r>
          <w:fldChar w:fldCharType="end"/>
        </w:r>
      </w:hyperlink>
    </w:p>
    <w:p>
      <w:pPr>
        <w:pStyle w:val="TOC2"/>
        <w:tabs>
          <w:tab w:val="right" w:leader="dot" w:pos="8306"/>
        </w:tabs>
      </w:pPr>
      <w:hyperlink w:anchor="_Toc18559" w:history="1">
        <w:r>
          <w:rPr>
            <w:rFonts w:ascii="仿宋" w:eastAsia="仿宋" w:hAnsi="仿宋" w:cs="仿宋" w:hint="eastAsia"/>
            <w:lang w:eastAsia="zh-CN"/>
          </w:rPr>
          <w:t>(一)、危机预警与识别</w:t>
        </w:r>
        <w:r>
          <w:tab/>
        </w:r>
        <w:r>
          <w:fldChar w:fldCharType="begin"/>
        </w:r>
        <w:r>
          <w:instrText xml:space="preserve"> PAGEREF _Toc18559 \h </w:instrText>
        </w:r>
        <w:r>
          <w:fldChar w:fldCharType="separate"/>
        </w:r>
        <w:r>
          <w:t>11</w:t>
        </w:r>
        <w:r>
          <w:fldChar w:fldCharType="end"/>
        </w:r>
      </w:hyperlink>
    </w:p>
    <w:p>
      <w:pPr>
        <w:pStyle w:val="TOC2"/>
        <w:tabs>
          <w:tab w:val="right" w:leader="dot" w:pos="8306"/>
        </w:tabs>
      </w:pPr>
      <w:hyperlink w:anchor="_Toc3424" w:history="1">
        <w:r>
          <w:rPr>
            <w:rFonts w:ascii="仿宋" w:eastAsia="仿宋" w:hAnsi="仿宋" w:cs="仿宋" w:hint="eastAsia"/>
            <w:lang w:eastAsia="zh-CN"/>
          </w:rPr>
          <w:t>(二)、危机应对与恢复</w:t>
        </w:r>
        <w:r>
          <w:tab/>
        </w:r>
        <w:r>
          <w:fldChar w:fldCharType="begin"/>
        </w:r>
        <w:r>
          <w:instrText xml:space="preserve"> PAGEREF _Toc3424 \h </w:instrText>
        </w:r>
        <w:r>
          <w:fldChar w:fldCharType="separate"/>
        </w:r>
        <w:r>
          <w:t>12</w:t>
        </w:r>
        <w:r>
          <w:fldChar w:fldCharType="end"/>
        </w:r>
      </w:hyperlink>
    </w:p>
    <w:p>
      <w:pPr>
        <w:pStyle w:val="TOC1"/>
        <w:tabs>
          <w:tab w:val="right" w:leader="dot" w:pos="8306"/>
        </w:tabs>
      </w:pPr>
      <w:hyperlink w:anchor="_Toc19502" w:history="1">
        <w:r>
          <w:rPr>
            <w:rFonts w:ascii="仿宋" w:eastAsia="仿宋" w:hAnsi="仿宋" w:cs="仿宋" w:hint="eastAsia"/>
            <w:lang w:eastAsia="zh-CN"/>
          </w:rPr>
          <w:t>五、产品规划分析</w:t>
        </w:r>
        <w:r>
          <w:tab/>
        </w:r>
        <w:r>
          <w:fldChar w:fldCharType="begin"/>
        </w:r>
        <w:r>
          <w:instrText xml:space="preserve"> PAGEREF _Toc19502 \h </w:instrText>
        </w:r>
        <w:r>
          <w:fldChar w:fldCharType="separate"/>
        </w:r>
        <w:r>
          <w:t>14</w:t>
        </w:r>
        <w:r>
          <w:fldChar w:fldCharType="end"/>
        </w:r>
      </w:hyperlink>
    </w:p>
    <w:p>
      <w:pPr>
        <w:pStyle w:val="TOC2"/>
        <w:tabs>
          <w:tab w:val="right" w:leader="dot" w:pos="8306"/>
        </w:tabs>
      </w:pPr>
      <w:hyperlink w:anchor="_Toc10785" w:history="1">
        <w:r>
          <w:rPr>
            <w:rFonts w:ascii="仿宋" w:eastAsia="仿宋" w:hAnsi="仿宋" w:cs="仿宋" w:hint="eastAsia"/>
            <w:lang w:eastAsia="zh-CN"/>
          </w:rPr>
          <w:t>(一)、产品规划</w:t>
        </w:r>
        <w:r>
          <w:tab/>
        </w:r>
        <w:r>
          <w:fldChar w:fldCharType="begin"/>
        </w:r>
        <w:r>
          <w:instrText xml:space="preserve"> PAGEREF _Toc10785 \h </w:instrText>
        </w:r>
        <w:r>
          <w:fldChar w:fldCharType="separate"/>
        </w:r>
        <w:r>
          <w:t>14</w:t>
        </w:r>
        <w:r>
          <w:fldChar w:fldCharType="end"/>
        </w:r>
      </w:hyperlink>
    </w:p>
    <w:p>
      <w:pPr>
        <w:pStyle w:val="TOC2"/>
        <w:tabs>
          <w:tab w:val="right" w:leader="dot" w:pos="8306"/>
        </w:tabs>
      </w:pPr>
      <w:hyperlink w:anchor="_Toc14625" w:history="1">
        <w:r>
          <w:rPr>
            <w:rFonts w:ascii="仿宋" w:eastAsia="仿宋" w:hAnsi="仿宋" w:cs="仿宋" w:hint="eastAsia"/>
            <w:lang w:eastAsia="zh-CN"/>
          </w:rPr>
          <w:t>(二)、建设规模</w:t>
        </w:r>
        <w:r>
          <w:tab/>
        </w:r>
        <w:r>
          <w:fldChar w:fldCharType="begin"/>
        </w:r>
        <w:r>
          <w:instrText xml:space="preserve"> PAGEREF _Toc14625 \h </w:instrText>
        </w:r>
        <w:r>
          <w:fldChar w:fldCharType="separate"/>
        </w:r>
        <w:r>
          <w:t>15</w:t>
        </w:r>
        <w:r>
          <w:fldChar w:fldCharType="end"/>
        </w:r>
      </w:hyperlink>
    </w:p>
    <w:p>
      <w:pPr>
        <w:pStyle w:val="TOC1"/>
        <w:tabs>
          <w:tab w:val="right" w:leader="dot" w:pos="8306"/>
        </w:tabs>
      </w:pPr>
      <w:hyperlink w:anchor="_Toc27081" w:history="1">
        <w:r>
          <w:rPr>
            <w:rFonts w:ascii="仿宋" w:eastAsia="仿宋" w:hAnsi="仿宋" w:cs="仿宋" w:hint="eastAsia"/>
            <w:lang w:eastAsia="zh-CN"/>
          </w:rPr>
          <w:t>六、压力试验机项目土建工程</w:t>
        </w:r>
        <w:r>
          <w:tab/>
        </w:r>
        <w:r>
          <w:fldChar w:fldCharType="begin"/>
        </w:r>
        <w:r>
          <w:instrText xml:space="preserve"> PAGEREF _Toc27081 \h </w:instrText>
        </w:r>
        <w:r>
          <w:fldChar w:fldCharType="separate"/>
        </w:r>
        <w:r>
          <w:t>16</w:t>
        </w:r>
        <w:r>
          <w:fldChar w:fldCharType="end"/>
        </w:r>
      </w:hyperlink>
    </w:p>
    <w:p>
      <w:pPr>
        <w:pStyle w:val="TOC2"/>
        <w:tabs>
          <w:tab w:val="right" w:leader="dot" w:pos="8306"/>
        </w:tabs>
      </w:pPr>
      <w:hyperlink w:anchor="_Toc30283" w:history="1">
        <w:r>
          <w:rPr>
            <w:rFonts w:ascii="仿宋" w:eastAsia="仿宋" w:hAnsi="仿宋" w:cs="仿宋" w:hint="eastAsia"/>
            <w:lang w:eastAsia="zh-CN"/>
          </w:rPr>
          <w:t>(一)、建筑工程设计原则</w:t>
        </w:r>
        <w:r>
          <w:tab/>
        </w:r>
        <w:r>
          <w:fldChar w:fldCharType="begin"/>
        </w:r>
        <w:r>
          <w:instrText xml:space="preserve"> PAGEREF _Toc30283 \h </w:instrText>
        </w:r>
        <w:r>
          <w:fldChar w:fldCharType="separate"/>
        </w:r>
        <w:r>
          <w:t>16</w:t>
        </w:r>
        <w:r>
          <w:fldChar w:fldCharType="end"/>
        </w:r>
      </w:hyperlink>
    </w:p>
    <w:p>
      <w:pPr>
        <w:pStyle w:val="TOC2"/>
        <w:tabs>
          <w:tab w:val="right" w:leader="dot" w:pos="8306"/>
        </w:tabs>
      </w:pPr>
      <w:hyperlink w:anchor="_Toc3844" w:history="1">
        <w:r>
          <w:rPr>
            <w:rFonts w:ascii="仿宋" w:eastAsia="仿宋" w:hAnsi="仿宋" w:cs="仿宋" w:hint="eastAsia"/>
            <w:lang w:eastAsia="zh-CN"/>
          </w:rPr>
          <w:t>(二)、土建工程设计年限及安全等级</w:t>
        </w:r>
        <w:r>
          <w:tab/>
        </w:r>
        <w:r>
          <w:fldChar w:fldCharType="begin"/>
        </w:r>
        <w:r>
          <w:instrText xml:space="preserve"> PAGEREF _Toc3844 \h </w:instrText>
        </w:r>
        <w:r>
          <w:fldChar w:fldCharType="separate"/>
        </w:r>
        <w:r>
          <w:t>17</w:t>
        </w:r>
        <w:r>
          <w:fldChar w:fldCharType="end"/>
        </w:r>
      </w:hyperlink>
    </w:p>
    <w:p>
      <w:pPr>
        <w:pStyle w:val="TOC2"/>
        <w:tabs>
          <w:tab w:val="right" w:leader="dot" w:pos="8306"/>
        </w:tabs>
      </w:pPr>
      <w:hyperlink w:anchor="_Toc32009" w:history="1">
        <w:r>
          <w:rPr>
            <w:rFonts w:ascii="仿宋" w:eastAsia="仿宋" w:hAnsi="仿宋" w:cs="仿宋" w:hint="eastAsia"/>
            <w:lang w:eastAsia="zh-CN"/>
          </w:rPr>
          <w:t>(三)、建筑工程设计总体要求</w:t>
        </w:r>
        <w:r>
          <w:tab/>
        </w:r>
        <w:r>
          <w:fldChar w:fldCharType="begin"/>
        </w:r>
        <w:r>
          <w:instrText xml:space="preserve"> PAGEREF _Toc32009 \h </w:instrText>
        </w:r>
        <w:r>
          <w:fldChar w:fldCharType="separate"/>
        </w:r>
        <w:r>
          <w:t>18</w:t>
        </w:r>
        <w:r>
          <w:fldChar w:fldCharType="end"/>
        </w:r>
      </w:hyperlink>
    </w:p>
    <w:p>
      <w:pPr>
        <w:pStyle w:val="TOC2"/>
        <w:tabs>
          <w:tab w:val="right" w:leader="dot" w:pos="8306"/>
        </w:tabs>
      </w:pPr>
      <w:hyperlink w:anchor="_Toc29084" w:history="1">
        <w:r>
          <w:rPr>
            <w:rFonts w:ascii="仿宋" w:eastAsia="仿宋" w:hAnsi="仿宋" w:cs="仿宋" w:hint="eastAsia"/>
            <w:lang w:eastAsia="zh-CN"/>
          </w:rPr>
          <w:t>(四)、土建工程建设指标</w:t>
        </w:r>
        <w:r>
          <w:tab/>
        </w:r>
        <w:r>
          <w:fldChar w:fldCharType="begin"/>
        </w:r>
        <w:r>
          <w:instrText xml:space="preserve"> PAGEREF _Toc29084 \h </w:instrText>
        </w:r>
        <w:r>
          <w:fldChar w:fldCharType="separate"/>
        </w:r>
        <w:r>
          <w:t>19</w:t>
        </w:r>
        <w:r>
          <w:fldChar w:fldCharType="end"/>
        </w:r>
      </w:hyperlink>
    </w:p>
    <w:p>
      <w:pPr>
        <w:pStyle w:val="TOC1"/>
        <w:tabs>
          <w:tab w:val="right" w:leader="dot" w:pos="8306"/>
        </w:tabs>
      </w:pPr>
      <w:hyperlink w:anchor="_Toc25202" w:history="1">
        <w:r>
          <w:rPr>
            <w:rFonts w:ascii="仿宋" w:eastAsia="仿宋" w:hAnsi="仿宋" w:cs="仿宋" w:hint="eastAsia"/>
            <w:lang w:eastAsia="zh-CN"/>
          </w:rPr>
          <w:t>七、压力试验机项目环境影响分析</w:t>
        </w:r>
        <w:r>
          <w:tab/>
        </w:r>
        <w:r>
          <w:fldChar w:fldCharType="begin"/>
        </w:r>
        <w:r>
          <w:instrText xml:space="preserve"> PAGEREF _Toc25202 \h </w:instrText>
        </w:r>
        <w:r>
          <w:fldChar w:fldCharType="separate"/>
        </w:r>
        <w:r>
          <w:t>19</w:t>
        </w:r>
        <w:r>
          <w:fldChar w:fldCharType="end"/>
        </w:r>
      </w:hyperlink>
    </w:p>
    <w:p>
      <w:pPr>
        <w:pStyle w:val="TOC2"/>
        <w:tabs>
          <w:tab w:val="right" w:leader="dot" w:pos="8306"/>
        </w:tabs>
      </w:pPr>
      <w:hyperlink w:anchor="_Toc17648" w:history="1">
        <w:r>
          <w:rPr>
            <w:rFonts w:ascii="仿宋" w:eastAsia="仿宋" w:hAnsi="仿宋" w:cs="仿宋" w:hint="eastAsia"/>
            <w:lang w:eastAsia="zh-CN"/>
          </w:rPr>
          <w:t>(一)、建设区域环境质量现状</w:t>
        </w:r>
        <w:r>
          <w:tab/>
        </w:r>
        <w:r>
          <w:fldChar w:fldCharType="begin"/>
        </w:r>
        <w:r>
          <w:instrText xml:space="preserve"> PAGEREF _Toc17648 \h </w:instrText>
        </w:r>
        <w:r>
          <w:fldChar w:fldCharType="separate"/>
        </w:r>
        <w:r>
          <w:t>19</w:t>
        </w:r>
        <w:r>
          <w:fldChar w:fldCharType="end"/>
        </w:r>
      </w:hyperlink>
    </w:p>
    <w:p>
      <w:pPr>
        <w:pStyle w:val="TOC2"/>
        <w:tabs>
          <w:tab w:val="right" w:leader="dot" w:pos="8306"/>
        </w:tabs>
      </w:pPr>
      <w:hyperlink w:anchor="_Toc23656" w:history="1">
        <w:r>
          <w:rPr>
            <w:rFonts w:ascii="仿宋" w:eastAsia="仿宋" w:hAnsi="仿宋" w:cs="仿宋" w:hint="eastAsia"/>
            <w:lang w:eastAsia="zh-CN"/>
          </w:rPr>
          <w:t>(二)、建设期环境保护</w:t>
        </w:r>
        <w:r>
          <w:tab/>
        </w:r>
        <w:r>
          <w:fldChar w:fldCharType="begin"/>
        </w:r>
        <w:r>
          <w:instrText xml:space="preserve"> PAGEREF _Toc23656 \h </w:instrText>
        </w:r>
        <w:r>
          <w:fldChar w:fldCharType="separate"/>
        </w:r>
        <w:r>
          <w:t>20</w:t>
        </w:r>
        <w:r>
          <w:fldChar w:fldCharType="end"/>
        </w:r>
      </w:hyperlink>
    </w:p>
    <w:p>
      <w:pPr>
        <w:pStyle w:val="TOC2"/>
        <w:tabs>
          <w:tab w:val="right" w:leader="dot" w:pos="8306"/>
        </w:tabs>
      </w:pPr>
      <w:hyperlink w:anchor="_Toc32597" w:history="1">
        <w:r>
          <w:rPr>
            <w:rFonts w:ascii="仿宋" w:eastAsia="仿宋" w:hAnsi="仿宋" w:cs="仿宋" w:hint="eastAsia"/>
            <w:lang w:eastAsia="zh-CN"/>
          </w:rPr>
          <w:t>(三)、运营期环境保护</w:t>
        </w:r>
        <w:r>
          <w:tab/>
        </w:r>
        <w:r>
          <w:fldChar w:fldCharType="begin"/>
        </w:r>
        <w:r>
          <w:instrText xml:space="preserve"> PAGEREF _Toc32597 \h </w:instrText>
        </w:r>
        <w:r>
          <w:fldChar w:fldCharType="separate"/>
        </w:r>
        <w:r>
          <w:t>22</w:t>
        </w:r>
        <w:r>
          <w:fldChar w:fldCharType="end"/>
        </w:r>
      </w:hyperlink>
    </w:p>
    <w:p>
      <w:pPr>
        <w:pStyle w:val="TOC2"/>
        <w:tabs>
          <w:tab w:val="right" w:leader="dot" w:pos="8306"/>
        </w:tabs>
      </w:pPr>
      <w:hyperlink w:anchor="_Toc10239" w:history="1">
        <w:r>
          <w:rPr>
            <w:rFonts w:ascii="仿宋" w:eastAsia="仿宋" w:hAnsi="仿宋" w:cs="仿宋" w:hint="eastAsia"/>
            <w:lang w:eastAsia="zh-CN"/>
          </w:rPr>
          <w:t>(四)、压力试验机项目建设对区域经济的影响</w:t>
        </w:r>
        <w:r>
          <w:tab/>
        </w:r>
        <w:r>
          <w:fldChar w:fldCharType="begin"/>
        </w:r>
        <w:r>
          <w:instrText xml:space="preserve"> PAGEREF _Toc10239 \h </w:instrText>
        </w:r>
        <w:r>
          <w:fldChar w:fldCharType="separate"/>
        </w:r>
        <w:r>
          <w:t>23</w:t>
        </w:r>
        <w:r>
          <w:fldChar w:fldCharType="end"/>
        </w:r>
      </w:hyperlink>
    </w:p>
    <w:p>
      <w:pPr>
        <w:pStyle w:val="TOC2"/>
        <w:tabs>
          <w:tab w:val="right" w:leader="dot" w:pos="8306"/>
        </w:tabs>
      </w:pPr>
      <w:hyperlink w:anchor="_Toc20828" w:history="1">
        <w:r>
          <w:rPr>
            <w:rFonts w:ascii="仿宋" w:eastAsia="仿宋" w:hAnsi="仿宋" w:cs="仿宋" w:hint="eastAsia"/>
            <w:lang w:eastAsia="zh-CN"/>
          </w:rPr>
          <w:t>(五)、废弃物处理</w:t>
        </w:r>
        <w:r>
          <w:tab/>
        </w:r>
        <w:r>
          <w:fldChar w:fldCharType="begin"/>
        </w:r>
        <w:r>
          <w:instrText xml:space="preserve"> PAGEREF _Toc20828 \h </w:instrText>
        </w:r>
        <w:r>
          <w:fldChar w:fldCharType="separate"/>
        </w:r>
        <w:r>
          <w:t>25</w:t>
        </w:r>
        <w:r>
          <w:fldChar w:fldCharType="end"/>
        </w:r>
      </w:hyperlink>
    </w:p>
    <w:p>
      <w:pPr>
        <w:pStyle w:val="TOC2"/>
        <w:tabs>
          <w:tab w:val="right" w:leader="dot" w:pos="8306"/>
        </w:tabs>
      </w:pPr>
      <w:hyperlink w:anchor="_Toc9258" w:history="1">
        <w:r>
          <w:rPr>
            <w:rFonts w:ascii="仿宋" w:eastAsia="仿宋" w:hAnsi="仿宋" w:cs="仿宋" w:hint="eastAsia"/>
            <w:lang w:eastAsia="zh-CN"/>
          </w:rPr>
          <w:t>(六)、特殊环境影响分析</w:t>
        </w:r>
        <w:r>
          <w:tab/>
        </w:r>
        <w:r>
          <w:fldChar w:fldCharType="begin"/>
        </w:r>
        <w:r>
          <w:instrText xml:space="preserve"> PAGEREF _Toc9258 \h </w:instrText>
        </w:r>
        <w:r>
          <w:fldChar w:fldCharType="separate"/>
        </w:r>
        <w:r>
          <w:t>26</w:t>
        </w:r>
        <w:r>
          <w:fldChar w:fldCharType="end"/>
        </w:r>
      </w:hyperlink>
    </w:p>
    <w:p>
      <w:pPr>
        <w:pStyle w:val="TOC2"/>
        <w:tabs>
          <w:tab w:val="right" w:leader="dot" w:pos="8306"/>
        </w:tabs>
      </w:pPr>
      <w:hyperlink w:anchor="_Toc21572" w:history="1">
        <w:r>
          <w:rPr>
            <w:rFonts w:ascii="仿宋" w:eastAsia="仿宋" w:hAnsi="仿宋" w:cs="仿宋" w:hint="eastAsia"/>
            <w:lang w:eastAsia="zh-CN"/>
          </w:rPr>
          <w:t>(七)、清洁生产</w:t>
        </w:r>
        <w:r>
          <w:tab/>
        </w:r>
        <w:r>
          <w:fldChar w:fldCharType="begin"/>
        </w:r>
        <w:r>
          <w:instrText xml:space="preserve"> PAGEREF _Toc21572 \h </w:instrText>
        </w:r>
        <w:r>
          <w:fldChar w:fldCharType="separate"/>
        </w:r>
        <w:r>
          <w:t>27</w:t>
        </w:r>
        <w:r>
          <w:fldChar w:fldCharType="end"/>
        </w:r>
      </w:hyperlink>
    </w:p>
    <w:p>
      <w:pPr>
        <w:pStyle w:val="TOC2"/>
        <w:tabs>
          <w:tab w:val="right" w:leader="dot" w:pos="8306"/>
        </w:tabs>
      </w:pPr>
      <w:hyperlink w:anchor="_Toc19157" w:history="1">
        <w:r>
          <w:rPr>
            <w:rFonts w:ascii="仿宋" w:eastAsia="仿宋" w:hAnsi="仿宋" w:cs="仿宋" w:hint="eastAsia"/>
            <w:lang w:eastAsia="zh-CN"/>
          </w:rPr>
          <w:t>(八)、环境保护综合评价</w:t>
        </w:r>
        <w:r>
          <w:tab/>
        </w:r>
        <w:r>
          <w:fldChar w:fldCharType="begin"/>
        </w:r>
        <w:r>
          <w:instrText xml:space="preserve"> PAGEREF _Toc19157 \h </w:instrText>
        </w:r>
        <w:r>
          <w:fldChar w:fldCharType="separate"/>
        </w:r>
        <w:r>
          <w:t>28</w:t>
        </w:r>
        <w:r>
          <w:fldChar w:fldCharType="end"/>
        </w:r>
      </w:hyperlink>
    </w:p>
    <w:p>
      <w:pPr>
        <w:pStyle w:val="TOC1"/>
        <w:tabs>
          <w:tab w:val="right" w:leader="dot" w:pos="8306"/>
        </w:tabs>
      </w:pPr>
      <w:hyperlink w:anchor="_Toc4404" w:history="1">
        <w:r>
          <w:rPr>
            <w:rFonts w:ascii="仿宋" w:eastAsia="仿宋" w:hAnsi="仿宋" w:cs="仿宋" w:hint="eastAsia"/>
            <w:lang w:eastAsia="zh-CN"/>
          </w:rPr>
          <w:t>八、压力试验机项目社会影响</w:t>
        </w:r>
        <w:r>
          <w:tab/>
        </w:r>
        <w:r>
          <w:fldChar w:fldCharType="begin"/>
        </w:r>
        <w:r>
          <w:instrText xml:space="preserve"> PAGEREF _Toc4404 \h </w:instrText>
        </w:r>
        <w:r>
          <w:fldChar w:fldCharType="separate"/>
        </w:r>
        <w:r>
          <w:t>30</w:t>
        </w:r>
        <w:r>
          <w:fldChar w:fldCharType="end"/>
        </w:r>
      </w:hyperlink>
    </w:p>
    <w:p>
      <w:pPr>
        <w:pStyle w:val="TOC2"/>
        <w:tabs>
          <w:tab w:val="right" w:leader="dot" w:pos="8306"/>
        </w:tabs>
      </w:pPr>
      <w:hyperlink w:anchor="_Toc17366" w:history="1">
        <w:r>
          <w:rPr>
            <w:rFonts w:ascii="仿宋" w:eastAsia="仿宋" w:hAnsi="仿宋" w:cs="仿宋" w:hint="eastAsia"/>
            <w:lang w:eastAsia="zh-CN"/>
          </w:rPr>
          <w:t>(一)、社会责任与义务</w:t>
        </w:r>
        <w:r>
          <w:tab/>
        </w:r>
        <w:r>
          <w:fldChar w:fldCharType="begin"/>
        </w:r>
        <w:r>
          <w:instrText xml:space="preserve"> PAGEREF _Toc17366 \h </w:instrText>
        </w:r>
        <w:r>
          <w:fldChar w:fldCharType="separate"/>
        </w:r>
        <w:r>
          <w:t>30</w:t>
        </w:r>
        <w:r>
          <w:fldChar w:fldCharType="end"/>
        </w:r>
      </w:hyperlink>
    </w:p>
    <w:p>
      <w:pPr>
        <w:pStyle w:val="TOC2"/>
        <w:tabs>
          <w:tab w:val="right" w:leader="dot" w:pos="8306"/>
        </w:tabs>
      </w:pPr>
      <w:hyperlink w:anchor="_Toc20193" w:history="1">
        <w:r>
          <w:rPr>
            <w:rFonts w:ascii="仿宋" w:eastAsia="仿宋" w:hAnsi="仿宋" w:cs="仿宋" w:hint="eastAsia"/>
            <w:lang w:eastAsia="zh-CN"/>
          </w:rPr>
          <w:t>(二)、社会参与与沟通</w:t>
        </w:r>
        <w:r>
          <w:tab/>
        </w:r>
        <w:r>
          <w:fldChar w:fldCharType="begin"/>
        </w:r>
        <w:r>
          <w:instrText xml:space="preserve"> PAGEREF _Toc20193 \h </w:instrText>
        </w:r>
        <w:r>
          <w:fldChar w:fldCharType="separate"/>
        </w:r>
        <w:r>
          <w:t>30</w:t>
        </w:r>
        <w:r>
          <w:fldChar w:fldCharType="end"/>
        </w:r>
      </w:hyperlink>
    </w:p>
    <w:p>
      <w:pPr>
        <w:pStyle w:val="TOC1"/>
        <w:tabs>
          <w:tab w:val="right" w:leader="dot" w:pos="8306"/>
        </w:tabs>
      </w:pPr>
      <w:hyperlink w:anchor="_Toc26715" w:history="1">
        <w:r>
          <w:rPr>
            <w:rFonts w:ascii="仿宋" w:eastAsia="仿宋" w:hAnsi="仿宋" w:cs="仿宋" w:hint="eastAsia"/>
            <w:lang w:eastAsia="zh-CN"/>
          </w:rPr>
          <w:t>九、压力试验机项目创新与研发</w:t>
        </w:r>
        <w:r>
          <w:tab/>
        </w:r>
        <w:r>
          <w:fldChar w:fldCharType="begin"/>
        </w:r>
        <w:r>
          <w:instrText xml:space="preserve"> PAGEREF _Toc26715 \h </w:instrText>
        </w:r>
        <w:r>
          <w:fldChar w:fldCharType="separate"/>
        </w:r>
        <w:r>
          <w:t>31</w:t>
        </w:r>
        <w:r>
          <w:fldChar w:fldCharType="end"/>
        </w:r>
      </w:hyperlink>
    </w:p>
    <w:p>
      <w:pPr>
        <w:pStyle w:val="TOC2"/>
        <w:tabs>
          <w:tab w:val="right" w:leader="dot" w:pos="8306"/>
        </w:tabs>
      </w:pPr>
      <w:hyperlink w:anchor="_Toc16848" w:history="1">
        <w:r>
          <w:rPr>
            <w:rFonts w:ascii="仿宋" w:eastAsia="仿宋" w:hAnsi="仿宋" w:cs="仿宋" w:hint="eastAsia"/>
            <w:lang w:eastAsia="zh-CN"/>
          </w:rPr>
          <w:t>(一)、创新策略与方向</w:t>
        </w:r>
        <w:r>
          <w:tab/>
        </w:r>
        <w:r>
          <w:fldChar w:fldCharType="begin"/>
        </w:r>
        <w:r>
          <w:instrText xml:space="preserve"> PAGEREF _Toc16848 \h </w:instrText>
        </w:r>
        <w:r>
          <w:fldChar w:fldCharType="separate"/>
        </w:r>
        <w:r>
          <w:t>31</w:t>
        </w:r>
        <w:r>
          <w:fldChar w:fldCharType="end"/>
        </w:r>
      </w:hyperlink>
    </w:p>
    <w:p>
      <w:pPr>
        <w:pStyle w:val="TOC2"/>
        <w:tabs>
          <w:tab w:val="right" w:leader="dot" w:pos="8306"/>
        </w:tabs>
      </w:pPr>
      <w:hyperlink w:anchor="_Toc694" w:history="1">
        <w:r>
          <w:rPr>
            <w:rFonts w:ascii="仿宋" w:eastAsia="仿宋" w:hAnsi="仿宋" w:cs="仿宋" w:hint="eastAsia"/>
            <w:lang w:eastAsia="zh-CN"/>
          </w:rPr>
          <w:t>(二)、研发规划与投入</w:t>
        </w:r>
        <w:r>
          <w:tab/>
        </w:r>
        <w:r>
          <w:fldChar w:fldCharType="begin"/>
        </w:r>
        <w:r>
          <w:instrText xml:space="preserve"> PAGEREF _Toc694 \h </w:instrText>
        </w:r>
        <w:r>
          <w:fldChar w:fldCharType="separate"/>
        </w:r>
        <w:r>
          <w:t>33</w:t>
        </w:r>
        <w:r>
          <w:fldChar w:fldCharType="end"/>
        </w:r>
      </w:hyperlink>
    </w:p>
    <w:p>
      <w:pPr>
        <w:pStyle w:val="TOC1"/>
        <w:tabs>
          <w:tab w:val="right" w:leader="dot" w:pos="8306"/>
        </w:tabs>
      </w:pPr>
      <w:hyperlink w:anchor="_Toc23391" w:history="1">
        <w:r>
          <w:rPr>
            <w:rFonts w:ascii="仿宋" w:eastAsia="仿宋" w:hAnsi="仿宋" w:cs="仿宋" w:hint="eastAsia"/>
            <w:lang w:eastAsia="zh-CN"/>
          </w:rPr>
          <w:t>十、压力试验机项目风险管理</w:t>
        </w:r>
        <w:r>
          <w:tab/>
        </w:r>
        <w:r>
          <w:fldChar w:fldCharType="begin"/>
        </w:r>
        <w:r>
          <w:instrText xml:space="preserve"> PAGEREF _Toc23391 \h </w:instrText>
        </w:r>
        <w:r>
          <w:fldChar w:fldCharType="separate"/>
        </w:r>
        <w:r>
          <w:t>34</w:t>
        </w:r>
        <w:r>
          <w:fldChar w:fldCharType="end"/>
        </w:r>
      </w:hyperlink>
    </w:p>
    <w:p>
      <w:pPr>
        <w:pStyle w:val="TOC2"/>
        <w:tabs>
          <w:tab w:val="right" w:leader="dot" w:pos="8306"/>
        </w:tabs>
      </w:pPr>
      <w:hyperlink w:anchor="_Toc13764" w:history="1">
        <w:r>
          <w:rPr>
            <w:rFonts w:ascii="仿宋" w:eastAsia="仿宋" w:hAnsi="仿宋" w:cs="仿宋" w:hint="eastAsia"/>
            <w:lang w:eastAsia="zh-CN"/>
          </w:rPr>
          <w:t>(一)、风险识别与评估</w:t>
        </w:r>
        <w:r>
          <w:tab/>
        </w:r>
        <w:r>
          <w:fldChar w:fldCharType="begin"/>
        </w:r>
        <w:r>
          <w:instrText xml:space="preserve"> PAGEREF _Toc13764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71" w:history="1">
        <w:r>
          <w:rPr>
            <w:rFonts w:ascii="仿宋" w:eastAsia="仿宋" w:hAnsi="仿宋" w:cs="仿宋" w:hint="eastAsia"/>
            <w:lang w:eastAsia="zh-CN"/>
          </w:rPr>
          <w:t>(二)、风险应对策略</w:t>
        </w:r>
        <w:r>
          <w:tab/>
        </w:r>
        <w:r>
          <w:fldChar w:fldCharType="begin"/>
        </w:r>
        <w:r>
          <w:instrText xml:space="preserve"> PAGEREF _Toc5671 \h </w:instrText>
        </w:r>
        <w:r>
          <w:fldChar w:fldCharType="separate"/>
        </w:r>
        <w:r>
          <w:t>36</w:t>
        </w:r>
        <w:r>
          <w:fldChar w:fldCharType="end"/>
        </w:r>
      </w:hyperlink>
    </w:p>
    <w:p>
      <w:pPr>
        <w:pStyle w:val="TOC2"/>
        <w:tabs>
          <w:tab w:val="right" w:leader="dot" w:pos="8306"/>
        </w:tabs>
      </w:pPr>
      <w:hyperlink w:anchor="_Toc4153" w:history="1">
        <w:r>
          <w:rPr>
            <w:rFonts w:ascii="仿宋" w:eastAsia="仿宋" w:hAnsi="仿宋" w:cs="仿宋" w:hint="eastAsia"/>
            <w:lang w:eastAsia="zh-CN"/>
          </w:rPr>
          <w:t>(三)、风险监控与控制</w:t>
        </w:r>
        <w:r>
          <w:tab/>
        </w:r>
        <w:r>
          <w:fldChar w:fldCharType="begin"/>
        </w:r>
        <w:r>
          <w:instrText xml:space="preserve"> PAGEREF _Toc4153 \h </w:instrText>
        </w:r>
        <w:r>
          <w:fldChar w:fldCharType="separate"/>
        </w:r>
        <w:r>
          <w:t>37</w:t>
        </w:r>
        <w:r>
          <w:fldChar w:fldCharType="end"/>
        </w:r>
      </w:hyperlink>
    </w:p>
    <w:p>
      <w:pPr>
        <w:pStyle w:val="TOC1"/>
        <w:tabs>
          <w:tab w:val="right" w:leader="dot" w:pos="8306"/>
        </w:tabs>
      </w:pPr>
      <w:hyperlink w:anchor="_Toc21124" w:history="1">
        <w:r>
          <w:rPr>
            <w:rFonts w:ascii="仿宋" w:eastAsia="仿宋" w:hAnsi="仿宋" w:cs="仿宋" w:hint="eastAsia"/>
            <w:lang w:eastAsia="zh-CN"/>
          </w:rPr>
          <w:t>十一、生产安全保护</w:t>
        </w:r>
        <w:r>
          <w:tab/>
        </w:r>
        <w:r>
          <w:fldChar w:fldCharType="begin"/>
        </w:r>
        <w:r>
          <w:instrText xml:space="preserve"> PAGEREF _Toc21124 \h </w:instrText>
        </w:r>
        <w:r>
          <w:fldChar w:fldCharType="separate"/>
        </w:r>
        <w:r>
          <w:t>38</w:t>
        </w:r>
        <w:r>
          <w:fldChar w:fldCharType="end"/>
        </w:r>
      </w:hyperlink>
    </w:p>
    <w:p>
      <w:pPr>
        <w:pStyle w:val="TOC2"/>
        <w:tabs>
          <w:tab w:val="right" w:leader="dot" w:pos="8306"/>
        </w:tabs>
      </w:pPr>
      <w:hyperlink w:anchor="_Toc13204" w:history="1">
        <w:r>
          <w:rPr>
            <w:rFonts w:ascii="仿宋" w:eastAsia="仿宋" w:hAnsi="仿宋" w:cs="仿宋" w:hint="eastAsia"/>
            <w:lang w:eastAsia="zh-CN"/>
          </w:rPr>
          <w:t>(一)、消防安全</w:t>
        </w:r>
        <w:r>
          <w:tab/>
        </w:r>
        <w:r>
          <w:fldChar w:fldCharType="begin"/>
        </w:r>
        <w:r>
          <w:instrText xml:space="preserve"> PAGEREF _Toc13204 \h </w:instrText>
        </w:r>
        <w:r>
          <w:fldChar w:fldCharType="separate"/>
        </w:r>
        <w:r>
          <w:t>38</w:t>
        </w:r>
        <w:r>
          <w:fldChar w:fldCharType="end"/>
        </w:r>
      </w:hyperlink>
    </w:p>
    <w:p>
      <w:pPr>
        <w:pStyle w:val="TOC2"/>
        <w:tabs>
          <w:tab w:val="right" w:leader="dot" w:pos="8306"/>
        </w:tabs>
      </w:pPr>
      <w:hyperlink w:anchor="_Toc11328" w:history="1">
        <w:r>
          <w:rPr>
            <w:rFonts w:ascii="仿宋" w:eastAsia="仿宋" w:hAnsi="仿宋" w:cs="仿宋" w:hint="eastAsia"/>
            <w:lang w:eastAsia="zh-CN"/>
          </w:rPr>
          <w:t>(二)、防火防爆总图布置措施</w:t>
        </w:r>
        <w:r>
          <w:tab/>
        </w:r>
        <w:r>
          <w:fldChar w:fldCharType="begin"/>
        </w:r>
        <w:r>
          <w:instrText xml:space="preserve"> PAGEREF _Toc11328 \h </w:instrText>
        </w:r>
        <w:r>
          <w:fldChar w:fldCharType="separate"/>
        </w:r>
        <w:r>
          <w:t>40</w:t>
        </w:r>
        <w:r>
          <w:fldChar w:fldCharType="end"/>
        </w:r>
      </w:hyperlink>
    </w:p>
    <w:p>
      <w:pPr>
        <w:pStyle w:val="TOC2"/>
        <w:tabs>
          <w:tab w:val="right" w:leader="dot" w:pos="8306"/>
        </w:tabs>
      </w:pPr>
      <w:hyperlink w:anchor="_Toc29589" w:history="1">
        <w:r>
          <w:rPr>
            <w:rFonts w:ascii="仿宋" w:eastAsia="仿宋" w:hAnsi="仿宋" w:cs="仿宋" w:hint="eastAsia"/>
            <w:lang w:eastAsia="zh-CN"/>
          </w:rPr>
          <w:t>(三)、自然灾害防范措施</w:t>
        </w:r>
        <w:r>
          <w:tab/>
        </w:r>
        <w:r>
          <w:fldChar w:fldCharType="begin"/>
        </w:r>
        <w:r>
          <w:instrText xml:space="preserve"> PAGEREF _Toc29589 \h </w:instrText>
        </w:r>
        <w:r>
          <w:fldChar w:fldCharType="separate"/>
        </w:r>
        <w:r>
          <w:t>41</w:t>
        </w:r>
        <w:r>
          <w:fldChar w:fldCharType="end"/>
        </w:r>
      </w:hyperlink>
    </w:p>
    <w:p>
      <w:pPr>
        <w:pStyle w:val="TOC2"/>
        <w:tabs>
          <w:tab w:val="right" w:leader="dot" w:pos="8306"/>
        </w:tabs>
      </w:pPr>
      <w:hyperlink w:anchor="_Toc15031" w:history="1">
        <w:r>
          <w:rPr>
            <w:rFonts w:ascii="仿宋" w:eastAsia="仿宋" w:hAnsi="仿宋" w:cs="仿宋" w:hint="eastAsia"/>
            <w:lang w:eastAsia="zh-CN"/>
          </w:rPr>
          <w:t>(四)、安全色及安全标志使用要求</w:t>
        </w:r>
        <w:r>
          <w:tab/>
        </w:r>
        <w:r>
          <w:fldChar w:fldCharType="begin"/>
        </w:r>
        <w:r>
          <w:instrText xml:space="preserve"> PAGEREF _Toc15031 \h </w:instrText>
        </w:r>
        <w:r>
          <w:fldChar w:fldCharType="separate"/>
        </w:r>
        <w:r>
          <w:t>42</w:t>
        </w:r>
        <w:r>
          <w:fldChar w:fldCharType="end"/>
        </w:r>
      </w:hyperlink>
    </w:p>
    <w:p>
      <w:pPr>
        <w:pStyle w:val="TOC2"/>
        <w:tabs>
          <w:tab w:val="right" w:leader="dot" w:pos="8306"/>
        </w:tabs>
      </w:pPr>
      <w:hyperlink w:anchor="_Toc14943" w:history="1">
        <w:r>
          <w:rPr>
            <w:rFonts w:ascii="仿宋" w:eastAsia="仿宋" w:hAnsi="仿宋" w:cs="仿宋" w:hint="eastAsia"/>
            <w:lang w:eastAsia="zh-CN"/>
          </w:rPr>
          <w:t>(五)、防尘防毒措施</w:t>
        </w:r>
        <w:r>
          <w:tab/>
        </w:r>
        <w:r>
          <w:fldChar w:fldCharType="begin"/>
        </w:r>
        <w:r>
          <w:instrText xml:space="preserve"> PAGEREF _Toc14943 \h </w:instrText>
        </w:r>
        <w:r>
          <w:fldChar w:fldCharType="separate"/>
        </w:r>
        <w:r>
          <w:t>43</w:t>
        </w:r>
        <w:r>
          <w:fldChar w:fldCharType="end"/>
        </w:r>
      </w:hyperlink>
    </w:p>
    <w:p>
      <w:pPr>
        <w:pStyle w:val="TOC2"/>
        <w:tabs>
          <w:tab w:val="right" w:leader="dot" w:pos="8306"/>
        </w:tabs>
      </w:pPr>
      <w:hyperlink w:anchor="_Toc30442" w:history="1">
        <w:r>
          <w:rPr>
            <w:rFonts w:ascii="仿宋" w:eastAsia="仿宋" w:hAnsi="仿宋" w:cs="仿宋" w:hint="eastAsia"/>
            <w:lang w:eastAsia="zh-CN"/>
          </w:rPr>
          <w:t>(六)、防静电、触电防护及防雷措施</w:t>
        </w:r>
        <w:r>
          <w:tab/>
        </w:r>
        <w:r>
          <w:fldChar w:fldCharType="begin"/>
        </w:r>
        <w:r>
          <w:instrText xml:space="preserve"> PAGEREF _Toc30442 \h </w:instrText>
        </w:r>
        <w:r>
          <w:fldChar w:fldCharType="separate"/>
        </w:r>
        <w:r>
          <w:t>43</w:t>
        </w:r>
        <w:r>
          <w:fldChar w:fldCharType="end"/>
        </w:r>
      </w:hyperlink>
    </w:p>
    <w:p>
      <w:pPr>
        <w:pStyle w:val="TOC2"/>
        <w:tabs>
          <w:tab w:val="right" w:leader="dot" w:pos="8306"/>
        </w:tabs>
      </w:pPr>
      <w:hyperlink w:anchor="_Toc7856" w:history="1">
        <w:r>
          <w:rPr>
            <w:rFonts w:ascii="仿宋" w:eastAsia="仿宋" w:hAnsi="仿宋" w:cs="仿宋" w:hint="eastAsia"/>
            <w:lang w:eastAsia="zh-CN"/>
          </w:rPr>
          <w:t>(七)、机械设备安全保障措施</w:t>
        </w:r>
        <w:r>
          <w:tab/>
        </w:r>
        <w:r>
          <w:fldChar w:fldCharType="begin"/>
        </w:r>
        <w:r>
          <w:instrText xml:space="preserve"> PAGEREF _Toc7856 \h </w:instrText>
        </w:r>
        <w:r>
          <w:fldChar w:fldCharType="separate"/>
        </w:r>
        <w:r>
          <w:t>45</w:t>
        </w:r>
        <w:r>
          <w:fldChar w:fldCharType="end"/>
        </w:r>
      </w:hyperlink>
    </w:p>
    <w:p>
      <w:pPr>
        <w:pStyle w:val="TOC1"/>
        <w:tabs>
          <w:tab w:val="right" w:leader="dot" w:pos="8306"/>
        </w:tabs>
      </w:pPr>
      <w:hyperlink w:anchor="_Toc8027" w:history="1">
        <w:r>
          <w:rPr>
            <w:rFonts w:ascii="仿宋" w:eastAsia="仿宋" w:hAnsi="仿宋" w:cs="仿宋" w:hint="eastAsia"/>
            <w:lang w:eastAsia="zh-CN"/>
          </w:rPr>
          <w:t>十二、压力试验机项目投资规划</w:t>
        </w:r>
        <w:r>
          <w:tab/>
        </w:r>
        <w:r>
          <w:fldChar w:fldCharType="begin"/>
        </w:r>
        <w:r>
          <w:instrText xml:space="preserve"> PAGEREF _Toc8027 \h </w:instrText>
        </w:r>
        <w:r>
          <w:fldChar w:fldCharType="separate"/>
        </w:r>
        <w:r>
          <w:t>46</w:t>
        </w:r>
        <w:r>
          <w:fldChar w:fldCharType="end"/>
        </w:r>
      </w:hyperlink>
    </w:p>
    <w:p>
      <w:pPr>
        <w:pStyle w:val="TOC2"/>
        <w:tabs>
          <w:tab w:val="right" w:leader="dot" w:pos="8306"/>
        </w:tabs>
      </w:pPr>
      <w:hyperlink w:anchor="_Toc17620" w:history="1">
        <w:r>
          <w:rPr>
            <w:rFonts w:ascii="仿宋" w:eastAsia="仿宋" w:hAnsi="仿宋" w:cs="仿宋" w:hint="eastAsia"/>
            <w:lang w:eastAsia="zh-CN"/>
          </w:rPr>
          <w:t>(一)、压力试验机项目总投资估算</w:t>
        </w:r>
        <w:r>
          <w:tab/>
        </w:r>
        <w:r>
          <w:fldChar w:fldCharType="begin"/>
        </w:r>
        <w:r>
          <w:instrText xml:space="preserve"> PAGEREF _Toc17620 \h </w:instrText>
        </w:r>
        <w:r>
          <w:fldChar w:fldCharType="separate"/>
        </w:r>
        <w:r>
          <w:t>46</w:t>
        </w:r>
        <w:r>
          <w:fldChar w:fldCharType="end"/>
        </w:r>
      </w:hyperlink>
    </w:p>
    <w:p>
      <w:pPr>
        <w:pStyle w:val="TOC2"/>
        <w:tabs>
          <w:tab w:val="right" w:leader="dot" w:pos="8306"/>
        </w:tabs>
      </w:pPr>
      <w:hyperlink w:anchor="_Toc28589" w:history="1">
        <w:r>
          <w:rPr>
            <w:rFonts w:ascii="仿宋" w:eastAsia="仿宋" w:hAnsi="仿宋" w:cs="仿宋" w:hint="eastAsia"/>
            <w:lang w:eastAsia="zh-CN"/>
          </w:rPr>
          <w:t>(二)、资金筹措</w:t>
        </w:r>
        <w:r>
          <w:tab/>
        </w:r>
        <w:r>
          <w:fldChar w:fldCharType="begin"/>
        </w:r>
        <w:r>
          <w:instrText xml:space="preserve"> PAGEREF _Toc28589 \h </w:instrText>
        </w:r>
        <w:r>
          <w:fldChar w:fldCharType="separate"/>
        </w:r>
        <w:r>
          <w:t>48</w:t>
        </w:r>
        <w:r>
          <w:fldChar w:fldCharType="end"/>
        </w:r>
      </w:hyperlink>
    </w:p>
    <w:p>
      <w:pPr>
        <w:pStyle w:val="TOC1"/>
        <w:tabs>
          <w:tab w:val="right" w:leader="dot" w:pos="8306"/>
        </w:tabs>
      </w:pPr>
      <w:hyperlink w:anchor="_Toc10305" w:history="1">
        <w:r>
          <w:rPr>
            <w:rFonts w:ascii="仿宋" w:eastAsia="仿宋" w:hAnsi="仿宋" w:cs="仿宋" w:hint="eastAsia"/>
            <w:lang w:eastAsia="zh-CN"/>
          </w:rPr>
          <w:t>十三、压力试验机项目实施保障措施</w:t>
        </w:r>
        <w:r>
          <w:tab/>
        </w:r>
        <w:r>
          <w:fldChar w:fldCharType="begin"/>
        </w:r>
        <w:r>
          <w:instrText xml:space="preserve"> PAGEREF _Toc10305 \h </w:instrText>
        </w:r>
        <w:r>
          <w:fldChar w:fldCharType="separate"/>
        </w:r>
        <w:r>
          <w:t>48</w:t>
        </w:r>
        <w:r>
          <w:fldChar w:fldCharType="end"/>
        </w:r>
      </w:hyperlink>
    </w:p>
    <w:p>
      <w:pPr>
        <w:pStyle w:val="TOC2"/>
        <w:tabs>
          <w:tab w:val="right" w:leader="dot" w:pos="8306"/>
        </w:tabs>
      </w:pPr>
      <w:hyperlink w:anchor="_Toc29275" w:history="1">
        <w:r>
          <w:rPr>
            <w:rFonts w:ascii="仿宋" w:eastAsia="仿宋" w:hAnsi="仿宋" w:cs="仿宋" w:hint="eastAsia"/>
            <w:lang w:eastAsia="zh-CN"/>
          </w:rPr>
          <w:t>(一)、压力试验机项目实施保障机制</w:t>
        </w:r>
        <w:r>
          <w:tab/>
        </w:r>
        <w:r>
          <w:fldChar w:fldCharType="begin"/>
        </w:r>
        <w:r>
          <w:instrText xml:space="preserve"> PAGEREF _Toc29275 \h </w:instrText>
        </w:r>
        <w:r>
          <w:fldChar w:fldCharType="separate"/>
        </w:r>
        <w:r>
          <w:t>48</w:t>
        </w:r>
        <w:r>
          <w:fldChar w:fldCharType="end"/>
        </w:r>
      </w:hyperlink>
    </w:p>
    <w:p>
      <w:pPr>
        <w:pStyle w:val="TOC2"/>
        <w:tabs>
          <w:tab w:val="right" w:leader="dot" w:pos="8306"/>
        </w:tabs>
      </w:pPr>
      <w:hyperlink w:anchor="_Toc6907" w:history="1">
        <w:r>
          <w:rPr>
            <w:rFonts w:ascii="仿宋" w:eastAsia="仿宋" w:hAnsi="仿宋" w:cs="仿宋" w:hint="eastAsia"/>
            <w:lang w:eastAsia="zh-CN"/>
          </w:rPr>
          <w:t>(二)、压力试验机项目法律合规要求</w:t>
        </w:r>
        <w:r>
          <w:tab/>
        </w:r>
        <w:r>
          <w:fldChar w:fldCharType="begin"/>
        </w:r>
        <w:r>
          <w:instrText xml:space="preserve"> PAGEREF _Toc6907 \h </w:instrText>
        </w:r>
        <w:r>
          <w:fldChar w:fldCharType="separate"/>
        </w:r>
        <w:r>
          <w:t>52</w:t>
        </w:r>
        <w:r>
          <w:fldChar w:fldCharType="end"/>
        </w:r>
      </w:hyperlink>
    </w:p>
    <w:p>
      <w:pPr>
        <w:pStyle w:val="TOC2"/>
        <w:tabs>
          <w:tab w:val="right" w:leader="dot" w:pos="8306"/>
        </w:tabs>
      </w:pPr>
      <w:hyperlink w:anchor="_Toc9472" w:history="1">
        <w:r>
          <w:rPr>
            <w:rFonts w:ascii="仿宋" w:eastAsia="仿宋" w:hAnsi="仿宋" w:cs="仿宋" w:hint="eastAsia"/>
            <w:lang w:eastAsia="zh-CN"/>
          </w:rPr>
          <w:t>(三)、压力试验机项目合同管理与法律事务</w:t>
        </w:r>
        <w:r>
          <w:tab/>
        </w:r>
        <w:r>
          <w:fldChar w:fldCharType="begin"/>
        </w:r>
        <w:r>
          <w:instrText xml:space="preserve"> PAGEREF _Toc9472 \h </w:instrText>
        </w:r>
        <w:r>
          <w:fldChar w:fldCharType="separate"/>
        </w:r>
        <w:r>
          <w:t>56</w:t>
        </w:r>
        <w:r>
          <w:fldChar w:fldCharType="end"/>
        </w:r>
      </w:hyperlink>
    </w:p>
    <w:p>
      <w:pPr>
        <w:pStyle w:val="TOC2"/>
        <w:tabs>
          <w:tab w:val="right" w:leader="dot" w:pos="8306"/>
        </w:tabs>
      </w:pPr>
      <w:hyperlink w:anchor="_Toc28978" w:history="1">
        <w:r>
          <w:rPr>
            <w:rFonts w:ascii="仿宋" w:eastAsia="仿宋" w:hAnsi="仿宋" w:cs="仿宋" w:hint="eastAsia"/>
            <w:lang w:eastAsia="zh-CN"/>
          </w:rPr>
          <w:t>(四)、压力试验机项目知识产权保护策略</w:t>
        </w:r>
        <w:r>
          <w:tab/>
        </w:r>
        <w:r>
          <w:fldChar w:fldCharType="begin"/>
        </w:r>
        <w:r>
          <w:instrText xml:space="preserve"> PAGEREF _Toc28978 \h </w:instrText>
        </w:r>
        <w:r>
          <w:fldChar w:fldCharType="separate"/>
        </w:r>
        <w:r>
          <w:t>62</w:t>
        </w:r>
        <w:r>
          <w:fldChar w:fldCharType="end"/>
        </w:r>
      </w:hyperlink>
    </w:p>
    <w:p>
      <w:pPr>
        <w:pStyle w:val="TOC1"/>
        <w:tabs>
          <w:tab w:val="right" w:leader="dot" w:pos="8306"/>
        </w:tabs>
      </w:pPr>
      <w:hyperlink w:anchor="_Toc11270" w:history="1">
        <w:r>
          <w:rPr>
            <w:rFonts w:ascii="仿宋" w:eastAsia="仿宋" w:hAnsi="仿宋" w:cs="仿宋" w:hint="eastAsia"/>
            <w:lang w:eastAsia="zh-CN"/>
          </w:rPr>
          <w:t>十四、压力试验机项目工程方案分析</w:t>
        </w:r>
        <w:r>
          <w:tab/>
        </w:r>
        <w:r>
          <w:fldChar w:fldCharType="begin"/>
        </w:r>
        <w:r>
          <w:instrText xml:space="preserve"> PAGEREF _Toc11270 \h </w:instrText>
        </w:r>
        <w:r>
          <w:fldChar w:fldCharType="separate"/>
        </w:r>
        <w:r>
          <w:t>65</w:t>
        </w:r>
        <w:r>
          <w:fldChar w:fldCharType="end"/>
        </w:r>
      </w:hyperlink>
    </w:p>
    <w:p>
      <w:pPr>
        <w:pStyle w:val="TOC2"/>
        <w:tabs>
          <w:tab w:val="right" w:leader="dot" w:pos="8306"/>
        </w:tabs>
      </w:pPr>
      <w:hyperlink w:anchor="_Toc17083" w:history="1">
        <w:r>
          <w:rPr>
            <w:rFonts w:ascii="仿宋" w:eastAsia="仿宋" w:hAnsi="仿宋" w:cs="仿宋" w:hint="eastAsia"/>
            <w:lang w:eastAsia="zh-CN"/>
          </w:rPr>
          <w:t>(一)、建筑工程设计原则</w:t>
        </w:r>
        <w:r>
          <w:tab/>
        </w:r>
        <w:r>
          <w:fldChar w:fldCharType="begin"/>
        </w:r>
        <w:r>
          <w:instrText xml:space="preserve"> PAGEREF _Toc17083 \h </w:instrText>
        </w:r>
        <w:r>
          <w:fldChar w:fldCharType="separate"/>
        </w:r>
        <w:r>
          <w:t>65</w:t>
        </w:r>
        <w:r>
          <w:fldChar w:fldCharType="end"/>
        </w:r>
      </w:hyperlink>
    </w:p>
    <w:p>
      <w:pPr>
        <w:pStyle w:val="TOC2"/>
        <w:tabs>
          <w:tab w:val="right" w:leader="dot" w:pos="8306"/>
        </w:tabs>
      </w:pPr>
      <w:hyperlink w:anchor="_Toc30908" w:history="1">
        <w:r>
          <w:rPr>
            <w:rFonts w:ascii="仿宋" w:eastAsia="仿宋" w:hAnsi="仿宋" w:cs="仿宋" w:hint="eastAsia"/>
            <w:lang w:eastAsia="zh-CN"/>
          </w:rPr>
          <w:t>(二)、土建工程建设指标</w:t>
        </w:r>
        <w:r>
          <w:tab/>
        </w:r>
        <w:r>
          <w:fldChar w:fldCharType="begin"/>
        </w:r>
        <w:r>
          <w:instrText xml:space="preserve"> PAGEREF _Toc30908 \h </w:instrText>
        </w:r>
        <w:r>
          <w:fldChar w:fldCharType="separate"/>
        </w:r>
        <w:r>
          <w:t>68</w:t>
        </w:r>
        <w:r>
          <w:fldChar w:fldCharType="end"/>
        </w:r>
      </w:hyperlink>
    </w:p>
    <w:p>
      <w:pPr>
        <w:pStyle w:val="TOC1"/>
        <w:tabs>
          <w:tab w:val="right" w:leader="dot" w:pos="8306"/>
        </w:tabs>
      </w:pPr>
      <w:hyperlink w:anchor="_Toc14666" w:history="1">
        <w:r>
          <w:rPr>
            <w:rFonts w:ascii="仿宋" w:eastAsia="仿宋" w:hAnsi="仿宋" w:cs="仿宋" w:hint="eastAsia"/>
            <w:lang w:eastAsia="zh-CN"/>
          </w:rPr>
          <w:t>十五、营销与推广策略</w:t>
        </w:r>
        <w:r>
          <w:tab/>
        </w:r>
        <w:r>
          <w:fldChar w:fldCharType="begin"/>
        </w:r>
        <w:r>
          <w:instrText xml:space="preserve"> PAGEREF _Toc14666 \h </w:instrText>
        </w:r>
        <w:r>
          <w:fldChar w:fldCharType="separate"/>
        </w:r>
        <w:r>
          <w:t>70</w:t>
        </w:r>
        <w:r>
          <w:fldChar w:fldCharType="end"/>
        </w:r>
      </w:hyperlink>
    </w:p>
    <w:p>
      <w:pPr>
        <w:pStyle w:val="TOC2"/>
        <w:tabs>
          <w:tab w:val="right" w:leader="dot" w:pos="8306"/>
        </w:tabs>
      </w:pPr>
      <w:hyperlink w:anchor="_Toc7454" w:history="1">
        <w:r>
          <w:rPr>
            <w:rFonts w:ascii="仿宋" w:eastAsia="仿宋" w:hAnsi="仿宋" w:cs="仿宋" w:hint="eastAsia"/>
            <w:lang w:eastAsia="zh-CN"/>
          </w:rPr>
          <w:t>(一)、产品/服务定位与特点</w:t>
        </w:r>
        <w:r>
          <w:tab/>
        </w:r>
        <w:r>
          <w:fldChar w:fldCharType="begin"/>
        </w:r>
        <w:r>
          <w:instrText xml:space="preserve"> PAGEREF _Toc7454 \h </w:instrText>
        </w:r>
        <w:r>
          <w:fldChar w:fldCharType="separate"/>
        </w:r>
        <w:r>
          <w:t>70</w:t>
        </w:r>
        <w:r>
          <w:fldChar w:fldCharType="end"/>
        </w:r>
      </w:hyperlink>
    </w:p>
    <w:p>
      <w:pPr>
        <w:pStyle w:val="TOC2"/>
        <w:tabs>
          <w:tab w:val="right" w:leader="dot" w:pos="8306"/>
        </w:tabs>
      </w:pPr>
      <w:hyperlink w:anchor="_Toc22943" w:history="1">
        <w:r>
          <w:rPr>
            <w:rFonts w:ascii="仿宋" w:eastAsia="仿宋" w:hAnsi="仿宋" w:cs="仿宋" w:hint="eastAsia"/>
            <w:lang w:eastAsia="zh-CN"/>
          </w:rPr>
          <w:t>(二)、市场定位与竞争分析</w:t>
        </w:r>
        <w:r>
          <w:tab/>
        </w:r>
        <w:r>
          <w:fldChar w:fldCharType="begin"/>
        </w:r>
        <w:r>
          <w:instrText xml:space="preserve"> PAGEREF _Toc22943 \h </w:instrText>
        </w:r>
        <w:r>
          <w:fldChar w:fldCharType="separate"/>
        </w:r>
        <w:r>
          <w:t>71</w:t>
        </w:r>
        <w:r>
          <w:fldChar w:fldCharType="end"/>
        </w:r>
      </w:hyperlink>
    </w:p>
    <w:p>
      <w:pPr>
        <w:pStyle w:val="TOC2"/>
        <w:tabs>
          <w:tab w:val="right" w:leader="dot" w:pos="8306"/>
        </w:tabs>
      </w:pPr>
      <w:hyperlink w:anchor="_Toc8913" w:history="1">
        <w:r>
          <w:rPr>
            <w:rFonts w:ascii="仿宋" w:eastAsia="仿宋" w:hAnsi="仿宋" w:cs="仿宋" w:hint="eastAsia"/>
            <w:lang w:eastAsia="zh-CN"/>
          </w:rPr>
          <w:t>(三)、营销渠道与策略</w:t>
        </w:r>
        <w:r>
          <w:tab/>
        </w:r>
        <w:r>
          <w:fldChar w:fldCharType="begin"/>
        </w:r>
        <w:r>
          <w:instrText xml:space="preserve"> PAGEREF _Toc8913 \h </w:instrText>
        </w:r>
        <w:r>
          <w:fldChar w:fldCharType="separate"/>
        </w:r>
        <w:r>
          <w:t>72</w:t>
        </w:r>
        <w:r>
          <w:fldChar w:fldCharType="end"/>
        </w:r>
      </w:hyperlink>
    </w:p>
    <w:p>
      <w:pPr>
        <w:pStyle w:val="TOC2"/>
        <w:tabs>
          <w:tab w:val="right" w:leader="dot" w:pos="8306"/>
        </w:tabs>
      </w:pPr>
      <w:hyperlink w:anchor="_Toc26376" w:history="1">
        <w:r>
          <w:rPr>
            <w:rFonts w:ascii="仿宋" w:eastAsia="仿宋" w:hAnsi="仿宋" w:cs="仿宋" w:hint="eastAsia"/>
            <w:lang w:eastAsia="zh-CN"/>
          </w:rPr>
          <w:t>(四)、推广与宣传活动</w:t>
        </w:r>
        <w:r>
          <w:tab/>
        </w:r>
        <w:r>
          <w:fldChar w:fldCharType="begin"/>
        </w:r>
        <w:r>
          <w:instrText xml:space="preserve"> PAGEREF _Toc26376 \h </w:instrText>
        </w:r>
        <w:r>
          <w:fldChar w:fldCharType="separate"/>
        </w:r>
        <w:r>
          <w:t>73</w:t>
        </w:r>
        <w:r>
          <w:fldChar w:fldCharType="end"/>
        </w:r>
      </w:hyperlink>
    </w:p>
    <w:p>
      <w:pPr>
        <w:pStyle w:val="TOC1"/>
        <w:tabs>
          <w:tab w:val="right" w:leader="dot" w:pos="8306"/>
        </w:tabs>
      </w:pPr>
      <w:hyperlink w:anchor="_Toc10027" w:history="1">
        <w:r>
          <w:rPr>
            <w:rFonts w:ascii="仿宋" w:eastAsia="仿宋" w:hAnsi="仿宋" w:cs="仿宋" w:hint="eastAsia"/>
            <w:lang w:eastAsia="zh-CN"/>
          </w:rPr>
          <w:t>十六、供应链管理</w:t>
        </w:r>
        <w:r>
          <w:tab/>
        </w:r>
        <w:r>
          <w:fldChar w:fldCharType="begin"/>
        </w:r>
        <w:r>
          <w:instrText xml:space="preserve"> PAGEREF _Toc10027 \h </w:instrText>
        </w:r>
        <w:r>
          <w:fldChar w:fldCharType="separate"/>
        </w:r>
        <w:r>
          <w:t>79</w:t>
        </w:r>
        <w:r>
          <w:fldChar w:fldCharType="end"/>
        </w:r>
      </w:hyperlink>
    </w:p>
    <w:p>
      <w:pPr>
        <w:pStyle w:val="TOC2"/>
        <w:tabs>
          <w:tab w:val="right" w:leader="dot" w:pos="8306"/>
        </w:tabs>
      </w:pPr>
      <w:hyperlink w:anchor="_Toc15322" w:history="1">
        <w:r>
          <w:rPr>
            <w:rFonts w:ascii="仿宋" w:eastAsia="仿宋" w:hAnsi="仿宋" w:cs="仿宋" w:hint="eastAsia"/>
            <w:lang w:eastAsia="zh-CN"/>
          </w:rPr>
          <w:t>(一)、供应链战略规划</w:t>
        </w:r>
        <w:r>
          <w:tab/>
        </w:r>
        <w:r>
          <w:fldChar w:fldCharType="begin"/>
        </w:r>
        <w:r>
          <w:instrText xml:space="preserve"> PAGEREF _Toc15322 \h </w:instrText>
        </w:r>
        <w:r>
          <w:fldChar w:fldCharType="separate"/>
        </w:r>
        <w:r>
          <w:t>79</w:t>
        </w:r>
        <w:r>
          <w:fldChar w:fldCharType="end"/>
        </w:r>
      </w:hyperlink>
    </w:p>
    <w:p>
      <w:pPr>
        <w:pStyle w:val="TOC2"/>
        <w:tabs>
          <w:tab w:val="right" w:leader="dot" w:pos="8306"/>
        </w:tabs>
      </w:pPr>
      <w:hyperlink w:anchor="_Toc19512" w:history="1">
        <w:r>
          <w:rPr>
            <w:rFonts w:ascii="仿宋" w:eastAsia="仿宋" w:hAnsi="仿宋" w:cs="仿宋" w:hint="eastAsia"/>
            <w:lang w:eastAsia="zh-CN"/>
          </w:rPr>
          <w:t>(二)、供应商选择与合作</w:t>
        </w:r>
        <w:r>
          <w:tab/>
        </w:r>
        <w:r>
          <w:fldChar w:fldCharType="begin"/>
        </w:r>
        <w:r>
          <w:instrText xml:space="preserve"> PAGEREF _Toc19512 \h </w:instrText>
        </w:r>
        <w:r>
          <w:fldChar w:fldCharType="separate"/>
        </w:r>
        <w:r>
          <w:t>80</w:t>
        </w:r>
        <w:r>
          <w:fldChar w:fldCharType="end"/>
        </w:r>
      </w:hyperlink>
    </w:p>
    <w:p>
      <w:pPr>
        <w:pStyle w:val="TOC2"/>
        <w:tabs>
          <w:tab w:val="right" w:leader="dot" w:pos="8306"/>
        </w:tabs>
      </w:pPr>
      <w:hyperlink w:anchor="_Toc1746" w:history="1">
        <w:r>
          <w:rPr>
            <w:rFonts w:ascii="仿宋" w:eastAsia="仿宋" w:hAnsi="仿宋" w:cs="仿宋" w:hint="eastAsia"/>
            <w:lang w:eastAsia="zh-CN"/>
          </w:rPr>
          <w:t>(三)、物流与库存管理</w:t>
        </w:r>
        <w:r>
          <w:tab/>
        </w:r>
        <w:r>
          <w:fldChar w:fldCharType="begin"/>
        </w:r>
        <w:r>
          <w:instrText xml:space="preserve"> PAGEREF _Toc1746 \h </w:instrText>
        </w:r>
        <w:r>
          <w:fldChar w:fldCharType="separate"/>
        </w:r>
        <w:r>
          <w:t>81</w:t>
        </w:r>
        <w:r>
          <w:fldChar w:fldCharType="end"/>
        </w:r>
      </w:hyperlink>
    </w:p>
    <w:p>
      <w:pPr>
        <w:pStyle w:val="TOC1"/>
        <w:tabs>
          <w:tab w:val="right" w:leader="dot" w:pos="8306"/>
        </w:tabs>
      </w:pPr>
      <w:hyperlink w:anchor="_Toc20245" w:history="1">
        <w:r>
          <w:rPr>
            <w:rFonts w:ascii="仿宋" w:eastAsia="仿宋" w:hAnsi="仿宋" w:cs="仿宋" w:hint="eastAsia"/>
            <w:lang w:eastAsia="zh-CN"/>
          </w:rPr>
          <w:t>十七、压力试验机项目实施时间节点</w:t>
        </w:r>
        <w:r>
          <w:tab/>
        </w:r>
        <w:r>
          <w:fldChar w:fldCharType="begin"/>
        </w:r>
        <w:r>
          <w:instrText xml:space="preserve"> PAGEREF _Toc20245 \h </w:instrText>
        </w:r>
        <w:r>
          <w:fldChar w:fldCharType="separate"/>
        </w:r>
        <w:r>
          <w:t>83</w:t>
        </w:r>
        <w:r>
          <w:fldChar w:fldCharType="end"/>
        </w:r>
      </w:hyperlink>
    </w:p>
    <w:p>
      <w:pPr>
        <w:pStyle w:val="TOC2"/>
        <w:tabs>
          <w:tab w:val="right" w:leader="dot" w:pos="8306"/>
        </w:tabs>
      </w:pPr>
      <w:hyperlink w:anchor="_Toc7304" w:history="1">
        <w:r>
          <w:rPr>
            <w:rFonts w:ascii="仿宋" w:eastAsia="仿宋" w:hAnsi="仿宋" w:cs="仿宋" w:hint="eastAsia"/>
            <w:lang w:eastAsia="zh-CN"/>
          </w:rPr>
          <w:t>(一)、压力试验机项目启动阶段时间节点</w:t>
        </w:r>
        <w:r>
          <w:tab/>
        </w:r>
        <w:r>
          <w:fldChar w:fldCharType="begin"/>
        </w:r>
        <w:r>
          <w:instrText xml:space="preserve"> PAGEREF _Toc7304 \h </w:instrText>
        </w:r>
        <w:r>
          <w:fldChar w:fldCharType="separate"/>
        </w:r>
        <w:r>
          <w:t>83</w:t>
        </w:r>
        <w:r>
          <w:fldChar w:fldCharType="end"/>
        </w:r>
      </w:hyperlink>
    </w:p>
    <w:p>
      <w:pPr>
        <w:pStyle w:val="TOC2"/>
        <w:tabs>
          <w:tab w:val="right" w:leader="dot" w:pos="8306"/>
        </w:tabs>
      </w:pPr>
      <w:hyperlink w:anchor="_Toc22057" w:history="1">
        <w:r>
          <w:rPr>
            <w:rFonts w:ascii="仿宋" w:eastAsia="仿宋" w:hAnsi="仿宋" w:cs="仿宋" w:hint="eastAsia"/>
            <w:lang w:eastAsia="zh-CN"/>
          </w:rPr>
          <w:t>(二)、压力试验机项目执行阶段时间节点</w:t>
        </w:r>
        <w:r>
          <w:tab/>
        </w:r>
        <w:r>
          <w:fldChar w:fldCharType="begin"/>
        </w:r>
        <w:r>
          <w:instrText xml:space="preserve"> PAGEREF _Toc22057 \h </w:instrText>
        </w:r>
        <w:r>
          <w:fldChar w:fldCharType="separate"/>
        </w:r>
        <w:r>
          <w:t>84</w:t>
        </w:r>
        <w:r>
          <w:fldChar w:fldCharType="end"/>
        </w:r>
      </w:hyperlink>
    </w:p>
    <w:p>
      <w:pPr>
        <w:pStyle w:val="TOC2"/>
        <w:tabs>
          <w:tab w:val="right" w:leader="dot" w:pos="8306"/>
        </w:tabs>
      </w:pPr>
      <w:hyperlink w:anchor="_Toc17743" w:history="1">
        <w:r>
          <w:rPr>
            <w:rFonts w:ascii="仿宋" w:eastAsia="仿宋" w:hAnsi="仿宋" w:cs="仿宋" w:hint="eastAsia"/>
            <w:lang w:eastAsia="zh-CN"/>
          </w:rPr>
          <w:t>(三)、压力试验机项目完成阶段时间节点</w:t>
        </w:r>
        <w:r>
          <w:tab/>
        </w:r>
        <w:r>
          <w:fldChar w:fldCharType="begin"/>
        </w:r>
        <w:r>
          <w:instrText xml:space="preserve"> PAGEREF _Toc17743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37"/>
      <w:r>
        <w:rPr>
          <w:rFonts w:ascii="仿宋" w:eastAsia="仿宋" w:hAnsi="仿宋" w:cs="仿宋" w:hint="eastAsia"/>
          <w:sz w:val="28"/>
          <w:lang w:eastAsia="zh-CN"/>
        </w:rPr>
        <w:t>一、压力试验机项目选址可行性分析</w:t>
      </w:r>
      <w:bookmarkEnd w:id="2"/>
    </w:p>
    <w:p>
      <w:pPr>
        <w:pStyle w:val="Heading2"/>
        <w:rPr>
          <w:rFonts w:ascii="仿宋" w:eastAsia="仿宋" w:hAnsi="仿宋" w:cs="仿宋" w:hint="eastAsia"/>
          <w:lang w:eastAsia="zh-CN"/>
        </w:rPr>
      </w:pPr>
      <w:bookmarkStart w:id="3" w:name="_Toc9847"/>
      <w:r>
        <w:rPr>
          <w:rFonts w:ascii="仿宋" w:eastAsia="仿宋" w:hAnsi="仿宋" w:cs="仿宋" w:hint="eastAsia"/>
          <w:lang w:eastAsia="zh-CN"/>
        </w:rPr>
        <w:t>(一)、压力试验机项目选址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该压力试验机项目选址位于XX省XX市XX区XXX街道</w:t>
      </w:r>
    </w:p>
    <w:p>
      <w:pPr>
        <w:pStyle w:val="Heading2"/>
        <w:ind w:firstLine="560" w:firstLineChars="200"/>
        <w:rPr>
          <w:rFonts w:ascii="仿宋" w:eastAsia="仿宋" w:hAnsi="仿宋" w:cs="仿宋" w:hint="eastAsia"/>
          <w:sz w:val="28"/>
          <w:lang w:eastAsia="zh-CN"/>
        </w:rPr>
      </w:pPr>
      <w:bookmarkStart w:id="4" w:name="_Toc215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压力试验机项目的征地面积将根据压力试验机项目的实际规模和需求进行精确规划。具体面积XXX平方米，旨在确保压力试验机项目不仅能够满足当前的发展需求，还能够预留空间以适应未来的扩展。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净用地面积是在征地面积基础上去除不可利用面积后的实际可开发用地。具体面积XXX平方米，考虑到环保、交通、安全等多方面因素，以确保压力试验机项目在整体利用效率上达到最优。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压力试验机项目计划建设的建筑总规模具体面积XXX平方米。这一规模的确定综合考虑了压力试验机项目的性质、规模，以及城市规划的相关要求，确保建筑布局与周边环境协调一致。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绿地率是压力试验机项目用地中被规划为绿地的比例。具体面积XXX平方米，旨在通过合理规划绿地，改善压力试验机项目周边环境，提升居民生活质量，并符合城市整体绿化规划。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容积率是用地上可以建设的建筑总体积与用地面积之比。具体面积XXX，通过合理的容积率规划，确保压力试验机项目建筑规模与周边环境和谐共生。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力试验机项目选址与当地城市规划相一致，具体面积XXX平方米。通过与城市规划部门深入沟通，确保压力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力试验机项目选址符合当地产业政策，具体面积XXX平方米。这包括压力试验机项目对当地经济的促进作用，以及对相关产业的带动效应，确保压力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用地总体要求必须符合环保和可持续发展的原则，具体面积XXX平方米。通过采用绿色建筑设计、节能减排等措施，确保压力试验机项目在建设和运营过程中对环境的影响最小化，达到可持续发展的要求。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确保压力试验机项目选址具备必要的公共设施配套，具体面积XXX平方米。这包括交通便利性、教育、医疗等基础设施，以提高居民生活品质，使得压力试验机项目选址更具吸引力。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考虑用地总体要求对当地社会稳定性的影响，具体面积XXX平方米。通过深入了解当地社区反馈，确保压力试验机项目的选址和建设过程对当地社会和谐稳定产生积极作用。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力试验机项目选址不仅符合法规和规划，还在实际操作中具有可行性。这一全面规划将为压力试验机项目的成功实施提供坚实的基础，确保压力试验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71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力试验机项目的设备规划和空间设计中，我们将采取灵活设备布局的措施。设备布局将根据实际需求进行灵活设计，避免不必要的浪费。通过合理规划设备摆放位置，我们将提高设备的利用率，减少设备间距，以确保压力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力试验机项目内部引入共享设施的概念，例如共享会议室、办公区等。通过这种方式，我们可以减少对资源的重复建设，提高资源共享效率，从而减小压力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99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压力试验机项目的总图布置中，我们将不同功能区域进行明确的规划，以最大程度满足压力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44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压力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压力试验机项目对环境的影响是综合评价的重要因素之一。我们将详细考虑选址周边的自然环境、生态保护区、水源地等情况，确保压力试验机项目的建设和运营对环境影响最小化，并符合当地的环保法规标准。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对选址的评价还需充分考虑当地政府的产业政策和法规。我们将详细了解压力试验机项目所在地的相关政策，确保压力试验机项目的规划和运营与当地法规相符，降低不必要的法律风险。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考虑到社会稳定性对企业运营的重要性，我们将评估选址地区的社会安全情况、劳工关系、社区反馈等方面，以确保压力试验机项目的建设和运营不会受到社会稳定性的负面影响。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最后，我们将综合考虑用地成本，包括土地购置费用、土地开发成本等。通过对用地成本的详细评估，我们能够做出更为精确的经济效益分析，为压力试验机项目的投资决策提供有力支持。</w:t>
      </w:r>
    </w:p>
    <w:p>
      <w:pPr>
        <w:pStyle w:val="Heading1"/>
        <w:ind w:firstLine="560" w:firstLineChars="200"/>
        <w:rPr>
          <w:rFonts w:ascii="仿宋" w:eastAsia="仿宋" w:hAnsi="仿宋" w:cs="仿宋" w:hint="eastAsia"/>
          <w:sz w:val="28"/>
          <w:lang w:eastAsia="zh-CN"/>
        </w:rPr>
      </w:pPr>
      <w:bookmarkStart w:id="8" w:name="_Toc24781"/>
      <w:r>
        <w:rPr>
          <w:rFonts w:ascii="仿宋" w:eastAsia="仿宋" w:hAnsi="仿宋" w:cs="仿宋" w:hint="eastAsia"/>
          <w:sz w:val="28"/>
          <w:lang w:eastAsia="zh-CN"/>
        </w:rPr>
        <w:t>二、压力试验机项目可持续发展</w:t>
      </w:r>
      <w:bookmarkEnd w:id="8"/>
    </w:p>
    <w:p>
      <w:pPr>
        <w:pStyle w:val="Heading2"/>
        <w:rPr>
          <w:rFonts w:ascii="仿宋" w:eastAsia="仿宋" w:hAnsi="仿宋" w:cs="仿宋" w:hint="eastAsia"/>
          <w:lang w:eastAsia="zh-CN"/>
        </w:rPr>
      </w:pPr>
      <w:bookmarkStart w:id="9" w:name="_Toc1889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压力试验机项目中，压力试验机项目团队着眼于未来，明确了可持续发展的战略方向。制定的具体可持续发展目标包括降低资源使用、采用环保技术、最大化社会效益等。这一步骤不仅有助于压力试验机项目在环保和社会责任方面达到最高标准，也为未来提供了明确的指引，确保压力试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可持续实践的融入压力试验机项目管理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压力试验机项目管理周期。从压力试验机项目规划开始，压力试验机项目团队就考虑了环境和社会的因素。在执行阶段，压力试验机项目团队积极推动绿色技术的应用，优化资源利用。此外，关注员工的社会责任，通过培训和沟通活动提高员工对可持续发展的认知，使他们能够在日常工作中践行可持续实践。这些举措不仅为压力试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303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扎根于压力试验机项目的可持续发展理念，我们深信环保与社会责任是压力试验机项目成功的关键支柱。在压力试验机项目的每一步，我们都致力于通过创新和实践，履行对环境和社会的坚定责任。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团队通过引入先进的环保技术、建立高效的废物处理系统以及推动能源节约措施，积极履行环保责任。定期的环保监测和评估确保压力试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不仅致力于自身可持续发展，还注重对社会的回馈。通过支持社区压力试验机项目、参与慈善事业、提供培训机会等方式，压力试验机项目积极履行社会责任。与当地社区建立积极互动，关注员工的工作与生活平衡，以及员工的身心健康，是压力试验机项目在社会责任层面的关键举措。这样的实践不仅增强了压力试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815"/>
      <w:r>
        <w:rPr>
          <w:rFonts w:ascii="仿宋" w:eastAsia="仿宋" w:hAnsi="仿宋" w:cs="仿宋" w:hint="eastAsia"/>
          <w:sz w:val="28"/>
          <w:lang w:eastAsia="zh-CN"/>
        </w:rPr>
        <w:t>三、压力试验机项目建设单位说明</w:t>
      </w:r>
      <w:bookmarkEnd w:id="11"/>
    </w:p>
    <w:p>
      <w:pPr>
        <w:pStyle w:val="Heading2"/>
        <w:rPr>
          <w:rFonts w:ascii="仿宋" w:eastAsia="仿宋" w:hAnsi="仿宋" w:cs="仿宋" w:hint="eastAsia"/>
          <w:lang w:eastAsia="zh-CN"/>
        </w:rPr>
      </w:pPr>
      <w:bookmarkStart w:id="12" w:name="_Toc30887"/>
      <w:r>
        <w:rPr>
          <w:rFonts w:ascii="仿宋" w:eastAsia="仿宋" w:hAnsi="仿宋" w:cs="仿宋" w:hint="eastAsia"/>
          <w:lang w:eastAsia="zh-CN"/>
        </w:rPr>
        <w:t>(一)、压力试验机项目承办单位基本情况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471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力试验机项目承办单位的XXXX，我们着眼于实现可持续的经济效益。通过技术创新和解决方案的提供，公司预计在压力试验机项目执行期间将获得可观的收入增长。这一收入来源主要包括压力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同时，我们注重成本控制和效率提升，以确保压力试验机项目的可持续盈利。透过精细的管理和资源优化，公司期望实现压力试验机项目利润最大化。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力试验机项目实施进行全面的投资评估，包括压力试验机项目启动阶段的资金投入和后续运营成本。通过对压力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力试验机项目实施过程中具备足够的资金流动性，公司将进行详尽的现金流分析。这包括资金需求的合理预测、压力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2417"/>
      <w:r>
        <w:rPr>
          <w:rFonts w:ascii="仿宋" w:eastAsia="仿宋" w:hAnsi="仿宋" w:cs="仿宋" w:hint="eastAsia"/>
          <w:sz w:val="28"/>
          <w:lang w:eastAsia="zh-CN"/>
        </w:rPr>
        <w:t>四、压力试验机项目危机管理</w:t>
      </w:r>
      <w:bookmarkEnd w:id="14"/>
    </w:p>
    <w:p>
      <w:pPr>
        <w:pStyle w:val="Heading2"/>
        <w:rPr>
          <w:rFonts w:ascii="仿宋" w:eastAsia="仿宋" w:hAnsi="仿宋" w:cs="仿宋" w:hint="eastAsia"/>
          <w:lang w:eastAsia="zh-CN"/>
        </w:rPr>
      </w:pPr>
      <w:bookmarkStart w:id="15" w:name="_Toc1855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项目危机管理中，危机预警与识别是确保压力试验机项目稳健运行的核心步骤。通过建立全面的监测机制，压力试验机项目团队旨在及时发现和理解潜在的风险和危机因素，以便采取及时的预防和应对措施，确保压力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首先，通过深入的风险评估，压力试验机项目团队全面分析了整个压力试验机项目和各个阶段可能存在的威胁。这包括准确评估每个潜在风险的发生概率和可能影响的程度，为后续危机预警提供了有力支持。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力试验机项目团队着重于明确定义压力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力试验机项目进展的持续监控，团队能够及时发现潜在问题并作出迅速反应。压力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在这一阶段，团队的专业素养和反应速度将发挥至关重要的作用，以确保潜在危机能够在初期得到有效的处理，最大程度地减轻负面影响。通过危机预警与识别，压力试验机项目得以更有序、可控地推进。</w:t>
      </w:r>
    </w:p>
    <w:p>
      <w:pPr>
        <w:pStyle w:val="Heading2"/>
        <w:ind w:firstLine="560" w:firstLineChars="200"/>
        <w:rPr>
          <w:rFonts w:ascii="仿宋" w:eastAsia="仿宋" w:hAnsi="仿宋" w:cs="仿宋" w:hint="eastAsia"/>
          <w:sz w:val="28"/>
          <w:lang w:eastAsia="zh-CN"/>
        </w:rPr>
      </w:pPr>
      <w:bookmarkStart w:id="16" w:name="_Toc342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在危机发生时，压力试验机项目团队立即行动，成立了应急小组。该小组的任务是迅速制定并实施紧急应对措施，以最小化潜在损失。以下是采取的主要措施：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暂停压力试验机项目进度：为遏制危机蔓延，压力试验机项目暂时停止进行，以便全面评估当前状况。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资源重新分配：重新评估压力试验机项目资源的分配，确保最大限度地减小损失。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实时沟通：与关键利益相关者建立实时沟通机制，向他们传递压力试验机项目危机的实际状况，保障压力试验机项目核心利益。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在紧急应对的同时，压力试验机项目团队强调了团队协作和有效沟通的重要性。以下是团队协作的关键举措：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信息共享机制：建立了信息共享平台，确保团队成员能够及时获取压力试验机项目危机的实时信息。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领导者沟通：压力试验机项目领导者通过定期会议和即时沟通工具，指导团队应对危机，保持团队稳定运行。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随着危机得到初步控制，压力试验机项目团队转向制定恢复计划，以确保压力试验机项目能够从中迅速恢复。主要恢复计划包括：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修复受损的进度计划：重新评估压力试验机项目进度，制定修复计划，确保压力试验机项目尽快回归正常进程。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重新调整资源分配：优化资源分配，确保压力试验机项目在有限资源下高效运转。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风险管理机制加强：对压力试验机项目风险进行全面评估，制定更强化的风险管理策略，以预防未来可能的危机。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950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078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压力试验机项目的主要产品是XXXX，预计年产值为XXX万元。这一产品在市场中占据着重要的地位，其广泛的应用范围使得该压力试验机项目的市场前景非常广阔。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压力试验机项目的xxx产品作为重要的原材料之一，将在多个领域发挥关键作用。其在建筑、交通、能源等方面的广泛应用将为整个产业链提供强大的支持，形成产业协同效应。压力试验机项目的年产值XXX万XXX万XXX万万元不仅反映了其在市场上的巨大潜力，更预示着它对国民经济的积极贡献。这种关联度高、涉及面广的产业关系，使得该压力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462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总征地面积为XXXX平方米，相当于约XX.XX亩，其中净用地面积为XXXX平方米，红线范围内相当于约XX.XX亩。这一用地规模充分考虑了压力试验机项目的建设需求，保障了压力试验机项目在合适的空间内得以充分发展。压力试验机项目规划的总建筑面积为XXXX平方米，其中主体工程建设占XXXX平方米，计容建筑面积达XXXX平方米。预计建筑工程的投资将达到XXXX万元，为压力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计划购置的设备共计XXXX台（套），设备购置费用为XXXX万元。这一设备购置计划充分考虑到压力试验机项目的生产需求和技术要求，确保了压力试验机项目在生产运营中具备先进的技术装备和高效的生产能力。设备的合理配置将为压力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压力试验机项目计划总投资为XXXX万元，预计年实现营业收入为XXXX万元。这一产能规模的设定旨在确保压力试验机项目能够在投资与回报之间取得平衡，实现长期可持续的发展。压力试验机项目的总投资充分考虑到各个方面的需求，包括用地建设、设备购置等多个环节，以确保压力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7081"/>
      <w:r>
        <w:rPr>
          <w:rFonts w:ascii="仿宋" w:eastAsia="仿宋" w:hAnsi="仿宋" w:cs="仿宋" w:hint="eastAsia"/>
          <w:sz w:val="28"/>
          <w:lang w:eastAsia="zh-CN"/>
        </w:rPr>
        <w:t>六、压力试验机项目土建工程</w:t>
      </w:r>
      <w:bookmarkEnd w:id="20"/>
    </w:p>
    <w:p>
      <w:pPr>
        <w:pStyle w:val="Heading2"/>
        <w:rPr>
          <w:rFonts w:ascii="仿宋" w:eastAsia="仿宋" w:hAnsi="仿宋" w:cs="仿宋" w:hint="eastAsia"/>
          <w:lang w:eastAsia="zh-CN"/>
        </w:rPr>
      </w:pPr>
      <w:bookmarkStart w:id="21" w:name="_Toc30283"/>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在压力试验机项目的建筑工程设计中，我们将秉承一系列重要的设计原则，以确保压力试验机项目建筑在功能、美观、可持续性等方面达到最佳效果。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首要原则是确保建筑的功能性得到最大化的发挥。我们将充分理解压力试验机项目的实际需求，合理布局各个功能区域，保证建筑在满足业务需求的同时，提供高效的工作环境。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https://d.book118.com/536035140010010103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7D336C"/>
    <w:rsid w:val="6A7D33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03514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2024-03-04T17:14:00Z</dcterms:created>
  <dcterms:modified xsi:type="dcterms:W3CDTF">2024-03-04T17:14:21Z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6D508B232D4C485F86287428B0343206_11</vt:lpwstr>
  </property>
  <property fmtid="{D5CDD505-2E9C-101B-9397-08002B2CF9AE}" pid="3" name="KSOProductBuildVer">
    <vt:lpwstr>2052-12.1.0.16388</vt:lpwstr>
  </property>
</Properties>
</file>