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年云服务行业企业战略风险管理报告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38" w:history="1">
        <w:r>
          <w:rPr>
            <w:rFonts w:ascii="仿宋" w:eastAsia="仿宋" w:hAnsi="仿宋" w:cs="仿宋" w:hint="eastAsia"/>
            <w:lang w:eastAsia="zh-CN"/>
          </w:rPr>
          <w:t>概论</w:t>
        </w:r>
        <w:r>
          <w:tab/>
        </w:r>
        <w:r>
          <w:fldChar w:fldCharType="begin"/>
        </w:r>
        <w:r>
          <w:instrText xml:space="preserve"> PAGEREF _Toc19338 \h </w:instrText>
        </w:r>
        <w:r>
          <w:fldChar w:fldCharType="separate"/>
        </w:r>
        <w:r>
          <w:t>4</w:t>
        </w:r>
        <w:r>
          <w:fldChar w:fldCharType="end"/>
        </w:r>
      </w:hyperlink>
    </w:p>
    <w:p>
      <w:pPr>
        <w:pStyle w:val="TOC1"/>
        <w:tabs>
          <w:tab w:val="right" w:leader="dot" w:pos="8306"/>
        </w:tabs>
      </w:pPr>
      <w:hyperlink w:anchor="_Toc1474" w:history="1">
        <w:r>
          <w:rPr>
            <w:rFonts w:ascii="仿宋" w:eastAsia="仿宋" w:hAnsi="仿宋" w:cs="仿宋" w:hint="eastAsia"/>
            <w:lang w:eastAsia="zh-CN"/>
          </w:rPr>
          <w:t>一、人力资源分析</w:t>
        </w:r>
        <w:r>
          <w:tab/>
        </w:r>
        <w:r>
          <w:fldChar w:fldCharType="begin"/>
        </w:r>
        <w:r>
          <w:instrText xml:space="preserve"> PAGEREF _Toc1474 \h </w:instrText>
        </w:r>
        <w:r>
          <w:fldChar w:fldCharType="separate"/>
        </w:r>
        <w:r>
          <w:t>4</w:t>
        </w:r>
        <w:r>
          <w:fldChar w:fldCharType="end"/>
        </w:r>
      </w:hyperlink>
    </w:p>
    <w:p>
      <w:pPr>
        <w:pStyle w:val="TOC2"/>
        <w:tabs>
          <w:tab w:val="right" w:leader="dot" w:pos="8306"/>
        </w:tabs>
      </w:pPr>
      <w:hyperlink w:anchor="_Toc15553" w:history="1">
        <w:r>
          <w:rPr>
            <w:rFonts w:ascii="仿宋" w:eastAsia="仿宋" w:hAnsi="仿宋" w:cs="仿宋" w:hint="eastAsia"/>
            <w:lang w:eastAsia="zh-CN"/>
          </w:rPr>
          <w:t>(一)、人力资源配置</w:t>
        </w:r>
        <w:r>
          <w:tab/>
        </w:r>
        <w:r>
          <w:fldChar w:fldCharType="begin"/>
        </w:r>
        <w:r>
          <w:instrText xml:space="preserve"> PAGEREF _Toc15553 \h </w:instrText>
        </w:r>
        <w:r>
          <w:fldChar w:fldCharType="separate"/>
        </w:r>
        <w:r>
          <w:t>4</w:t>
        </w:r>
        <w:r>
          <w:fldChar w:fldCharType="end"/>
        </w:r>
      </w:hyperlink>
    </w:p>
    <w:p>
      <w:pPr>
        <w:pStyle w:val="TOC2"/>
        <w:tabs>
          <w:tab w:val="right" w:leader="dot" w:pos="8306"/>
        </w:tabs>
      </w:pPr>
      <w:hyperlink w:anchor="_Toc12417" w:history="1">
        <w:r>
          <w:rPr>
            <w:rFonts w:ascii="仿宋" w:eastAsia="仿宋" w:hAnsi="仿宋" w:cs="仿宋" w:hint="eastAsia"/>
            <w:lang w:eastAsia="zh-CN"/>
          </w:rPr>
          <w:t>(二)、员工技能培训</w:t>
        </w:r>
        <w:r>
          <w:tab/>
        </w:r>
        <w:r>
          <w:fldChar w:fldCharType="begin"/>
        </w:r>
        <w:r>
          <w:instrText xml:space="preserve"> PAGEREF _Toc12417 \h </w:instrText>
        </w:r>
        <w:r>
          <w:fldChar w:fldCharType="separate"/>
        </w:r>
        <w:r>
          <w:t>6</w:t>
        </w:r>
        <w:r>
          <w:fldChar w:fldCharType="end"/>
        </w:r>
      </w:hyperlink>
    </w:p>
    <w:p>
      <w:pPr>
        <w:pStyle w:val="TOC1"/>
        <w:tabs>
          <w:tab w:val="right" w:leader="dot" w:pos="8306"/>
        </w:tabs>
      </w:pPr>
      <w:hyperlink w:anchor="_Toc28157" w:history="1">
        <w:r>
          <w:rPr>
            <w:rFonts w:ascii="仿宋" w:eastAsia="仿宋" w:hAnsi="仿宋" w:cs="仿宋" w:hint="eastAsia"/>
            <w:lang w:eastAsia="zh-CN"/>
          </w:rPr>
          <w:t>二、土建工程设计</w:t>
        </w:r>
        <w:r>
          <w:tab/>
        </w:r>
        <w:r>
          <w:fldChar w:fldCharType="begin"/>
        </w:r>
        <w:r>
          <w:instrText xml:space="preserve"> PAGEREF _Toc28157 \h </w:instrText>
        </w:r>
        <w:r>
          <w:fldChar w:fldCharType="separate"/>
        </w:r>
        <w:r>
          <w:t>8</w:t>
        </w:r>
        <w:r>
          <w:fldChar w:fldCharType="end"/>
        </w:r>
      </w:hyperlink>
    </w:p>
    <w:p>
      <w:pPr>
        <w:pStyle w:val="TOC2"/>
        <w:tabs>
          <w:tab w:val="right" w:leader="dot" w:pos="8306"/>
        </w:tabs>
      </w:pPr>
      <w:hyperlink w:anchor="_Toc645" w:history="1">
        <w:r>
          <w:rPr>
            <w:rFonts w:ascii="仿宋" w:eastAsia="仿宋" w:hAnsi="仿宋" w:cs="仿宋" w:hint="eastAsia"/>
            <w:lang w:eastAsia="zh-CN"/>
          </w:rPr>
          <w:t>(一)、建筑工程设计原则</w:t>
        </w:r>
        <w:r>
          <w:tab/>
        </w:r>
        <w:r>
          <w:fldChar w:fldCharType="begin"/>
        </w:r>
        <w:r>
          <w:instrText xml:space="preserve"> PAGEREF _Toc645 \h </w:instrText>
        </w:r>
        <w:r>
          <w:fldChar w:fldCharType="separate"/>
        </w:r>
        <w:r>
          <w:t>8</w:t>
        </w:r>
        <w:r>
          <w:fldChar w:fldCharType="end"/>
        </w:r>
      </w:hyperlink>
    </w:p>
    <w:p>
      <w:pPr>
        <w:pStyle w:val="TOC2"/>
        <w:tabs>
          <w:tab w:val="right" w:leader="dot" w:pos="8306"/>
        </w:tabs>
      </w:pPr>
      <w:hyperlink w:anchor="_Toc22633" w:history="1">
        <w:r>
          <w:rPr>
            <w:rFonts w:ascii="仿宋" w:eastAsia="仿宋" w:hAnsi="仿宋" w:cs="仿宋" w:hint="eastAsia"/>
            <w:lang w:eastAsia="zh-CN"/>
          </w:rPr>
          <w:t>(二)、土建工程设计年限及安全等级</w:t>
        </w:r>
        <w:r>
          <w:tab/>
        </w:r>
        <w:r>
          <w:fldChar w:fldCharType="begin"/>
        </w:r>
        <w:r>
          <w:instrText xml:space="preserve"> PAGEREF _Toc22633 \h </w:instrText>
        </w:r>
        <w:r>
          <w:fldChar w:fldCharType="separate"/>
        </w:r>
        <w:r>
          <w:t>9</w:t>
        </w:r>
        <w:r>
          <w:fldChar w:fldCharType="end"/>
        </w:r>
      </w:hyperlink>
    </w:p>
    <w:p>
      <w:pPr>
        <w:pStyle w:val="TOC2"/>
        <w:tabs>
          <w:tab w:val="right" w:leader="dot" w:pos="8306"/>
        </w:tabs>
      </w:pPr>
      <w:hyperlink w:anchor="_Toc27894" w:history="1">
        <w:r>
          <w:rPr>
            <w:rFonts w:ascii="仿宋" w:eastAsia="仿宋" w:hAnsi="仿宋" w:cs="仿宋" w:hint="eastAsia"/>
            <w:lang w:eastAsia="zh-CN"/>
          </w:rPr>
          <w:t>(三)、建筑工程设计总体要求</w:t>
        </w:r>
        <w:r>
          <w:tab/>
        </w:r>
        <w:r>
          <w:fldChar w:fldCharType="begin"/>
        </w:r>
        <w:r>
          <w:instrText xml:space="preserve"> PAGEREF _Toc27894 \h </w:instrText>
        </w:r>
        <w:r>
          <w:fldChar w:fldCharType="separate"/>
        </w:r>
        <w:r>
          <w:t>10</w:t>
        </w:r>
        <w:r>
          <w:fldChar w:fldCharType="end"/>
        </w:r>
      </w:hyperlink>
    </w:p>
    <w:p>
      <w:pPr>
        <w:pStyle w:val="TOC2"/>
        <w:tabs>
          <w:tab w:val="right" w:leader="dot" w:pos="8306"/>
        </w:tabs>
      </w:pPr>
      <w:hyperlink w:anchor="_Toc14990" w:history="1">
        <w:r>
          <w:rPr>
            <w:rFonts w:ascii="仿宋" w:eastAsia="仿宋" w:hAnsi="仿宋" w:cs="仿宋" w:hint="eastAsia"/>
            <w:lang w:eastAsia="zh-CN"/>
          </w:rPr>
          <w:t>(四)、土建工程建设指标</w:t>
        </w:r>
        <w:r>
          <w:tab/>
        </w:r>
        <w:r>
          <w:fldChar w:fldCharType="begin"/>
        </w:r>
        <w:r>
          <w:instrText xml:space="preserve"> PAGEREF _Toc14990 \h </w:instrText>
        </w:r>
        <w:r>
          <w:fldChar w:fldCharType="separate"/>
        </w:r>
        <w:r>
          <w:t>12</w:t>
        </w:r>
        <w:r>
          <w:fldChar w:fldCharType="end"/>
        </w:r>
      </w:hyperlink>
    </w:p>
    <w:p>
      <w:pPr>
        <w:pStyle w:val="TOC1"/>
        <w:tabs>
          <w:tab w:val="right" w:leader="dot" w:pos="8306"/>
        </w:tabs>
      </w:pPr>
      <w:hyperlink w:anchor="_Toc1591" w:history="1">
        <w:r>
          <w:rPr>
            <w:rFonts w:ascii="仿宋" w:eastAsia="仿宋" w:hAnsi="仿宋" w:cs="仿宋" w:hint="eastAsia"/>
            <w:lang w:eastAsia="zh-CN"/>
          </w:rPr>
          <w:t>三、进度计划</w:t>
        </w:r>
        <w:r>
          <w:tab/>
        </w:r>
        <w:r>
          <w:fldChar w:fldCharType="begin"/>
        </w:r>
        <w:r>
          <w:instrText xml:space="preserve"> PAGEREF _Toc1591 \h </w:instrText>
        </w:r>
        <w:r>
          <w:fldChar w:fldCharType="separate"/>
        </w:r>
        <w:r>
          <w:t>14</w:t>
        </w:r>
        <w:r>
          <w:fldChar w:fldCharType="end"/>
        </w:r>
      </w:hyperlink>
    </w:p>
    <w:p>
      <w:pPr>
        <w:pStyle w:val="TOC2"/>
        <w:tabs>
          <w:tab w:val="right" w:leader="dot" w:pos="8306"/>
        </w:tabs>
      </w:pPr>
      <w:hyperlink w:anchor="_Toc17242" w:history="1">
        <w:r>
          <w:rPr>
            <w:rFonts w:ascii="仿宋" w:eastAsia="仿宋" w:hAnsi="仿宋" w:cs="仿宋" w:hint="eastAsia"/>
            <w:lang w:eastAsia="zh-CN"/>
          </w:rPr>
          <w:t>(一)、建设周期</w:t>
        </w:r>
        <w:r>
          <w:tab/>
        </w:r>
        <w:r>
          <w:fldChar w:fldCharType="begin"/>
        </w:r>
        <w:r>
          <w:instrText xml:space="preserve"> PAGEREF _Toc17242 \h </w:instrText>
        </w:r>
        <w:r>
          <w:fldChar w:fldCharType="separate"/>
        </w:r>
        <w:r>
          <w:t>14</w:t>
        </w:r>
        <w:r>
          <w:fldChar w:fldCharType="end"/>
        </w:r>
      </w:hyperlink>
    </w:p>
    <w:p>
      <w:pPr>
        <w:pStyle w:val="TOC2"/>
        <w:tabs>
          <w:tab w:val="right" w:leader="dot" w:pos="8306"/>
        </w:tabs>
      </w:pPr>
      <w:hyperlink w:anchor="_Toc13128" w:history="1">
        <w:r>
          <w:rPr>
            <w:rFonts w:ascii="仿宋" w:eastAsia="仿宋" w:hAnsi="仿宋" w:cs="仿宋" w:hint="eastAsia"/>
            <w:lang w:eastAsia="zh-CN"/>
          </w:rPr>
          <w:t>(二)、建设进度</w:t>
        </w:r>
        <w:r>
          <w:tab/>
        </w:r>
        <w:r>
          <w:fldChar w:fldCharType="begin"/>
        </w:r>
        <w:r>
          <w:instrText xml:space="preserve"> PAGEREF _Toc13128 \h </w:instrText>
        </w:r>
        <w:r>
          <w:fldChar w:fldCharType="separate"/>
        </w:r>
        <w:r>
          <w:t>15</w:t>
        </w:r>
        <w:r>
          <w:fldChar w:fldCharType="end"/>
        </w:r>
      </w:hyperlink>
    </w:p>
    <w:p>
      <w:pPr>
        <w:pStyle w:val="TOC2"/>
        <w:tabs>
          <w:tab w:val="right" w:leader="dot" w:pos="8306"/>
        </w:tabs>
      </w:pPr>
      <w:hyperlink w:anchor="_Toc5742" w:history="1">
        <w:r>
          <w:rPr>
            <w:rFonts w:ascii="仿宋" w:eastAsia="仿宋" w:hAnsi="仿宋" w:cs="仿宋" w:hint="eastAsia"/>
            <w:lang w:eastAsia="zh-CN"/>
          </w:rPr>
          <w:t>(三)、进度安排注意事项</w:t>
        </w:r>
        <w:r>
          <w:tab/>
        </w:r>
        <w:r>
          <w:fldChar w:fldCharType="begin"/>
        </w:r>
        <w:r>
          <w:instrText xml:space="preserve"> PAGEREF _Toc5742 \h </w:instrText>
        </w:r>
        <w:r>
          <w:fldChar w:fldCharType="separate"/>
        </w:r>
        <w:r>
          <w:t>15</w:t>
        </w:r>
        <w:r>
          <w:fldChar w:fldCharType="end"/>
        </w:r>
      </w:hyperlink>
    </w:p>
    <w:p>
      <w:pPr>
        <w:pStyle w:val="TOC2"/>
        <w:tabs>
          <w:tab w:val="right" w:leader="dot" w:pos="8306"/>
        </w:tabs>
      </w:pPr>
      <w:hyperlink w:anchor="_Toc6494" w:history="1">
        <w:r>
          <w:rPr>
            <w:rFonts w:ascii="仿宋" w:eastAsia="仿宋" w:hAnsi="仿宋" w:cs="仿宋" w:hint="eastAsia"/>
            <w:lang w:eastAsia="zh-CN"/>
          </w:rPr>
          <w:t>(四)、人力资源配置</w:t>
        </w:r>
        <w:r>
          <w:tab/>
        </w:r>
        <w:r>
          <w:fldChar w:fldCharType="begin"/>
        </w:r>
        <w:r>
          <w:instrText xml:space="preserve"> PAGEREF _Toc6494 \h </w:instrText>
        </w:r>
        <w:r>
          <w:fldChar w:fldCharType="separate"/>
        </w:r>
        <w:r>
          <w:t>15</w:t>
        </w:r>
        <w:r>
          <w:fldChar w:fldCharType="end"/>
        </w:r>
      </w:hyperlink>
    </w:p>
    <w:p>
      <w:pPr>
        <w:pStyle w:val="TOC2"/>
        <w:tabs>
          <w:tab w:val="right" w:leader="dot" w:pos="8306"/>
        </w:tabs>
      </w:pPr>
      <w:hyperlink w:anchor="_Toc31704" w:history="1">
        <w:r>
          <w:rPr>
            <w:rFonts w:ascii="仿宋" w:eastAsia="仿宋" w:hAnsi="仿宋" w:cs="仿宋" w:hint="eastAsia"/>
            <w:lang w:eastAsia="zh-CN"/>
          </w:rPr>
          <w:t>(五)、员工培训</w:t>
        </w:r>
        <w:r>
          <w:tab/>
        </w:r>
        <w:r>
          <w:fldChar w:fldCharType="begin"/>
        </w:r>
        <w:r>
          <w:instrText xml:space="preserve"> PAGEREF _Toc31704 \h </w:instrText>
        </w:r>
        <w:r>
          <w:fldChar w:fldCharType="separate"/>
        </w:r>
        <w:r>
          <w:t>16</w:t>
        </w:r>
        <w:r>
          <w:fldChar w:fldCharType="end"/>
        </w:r>
      </w:hyperlink>
    </w:p>
    <w:p>
      <w:pPr>
        <w:pStyle w:val="TOC2"/>
        <w:tabs>
          <w:tab w:val="right" w:leader="dot" w:pos="8306"/>
        </w:tabs>
      </w:pPr>
      <w:hyperlink w:anchor="_Toc311" w:history="1">
        <w:r>
          <w:rPr>
            <w:rFonts w:ascii="仿宋" w:eastAsia="仿宋" w:hAnsi="仿宋" w:cs="仿宋" w:hint="eastAsia"/>
            <w:lang w:eastAsia="zh-CN"/>
          </w:rPr>
          <w:t>(六)、年云服务项目实施保障</w:t>
        </w:r>
        <w:r>
          <w:tab/>
        </w:r>
        <w:r>
          <w:fldChar w:fldCharType="begin"/>
        </w:r>
        <w:r>
          <w:instrText xml:space="preserve"> PAGEREF _Toc311 \h </w:instrText>
        </w:r>
        <w:r>
          <w:fldChar w:fldCharType="separate"/>
        </w:r>
        <w:r>
          <w:t>17</w:t>
        </w:r>
        <w:r>
          <w:fldChar w:fldCharType="end"/>
        </w:r>
      </w:hyperlink>
    </w:p>
    <w:p>
      <w:pPr>
        <w:pStyle w:val="TOC1"/>
        <w:tabs>
          <w:tab w:val="right" w:leader="dot" w:pos="8306"/>
        </w:tabs>
      </w:pPr>
      <w:hyperlink w:anchor="_Toc24231" w:history="1">
        <w:r>
          <w:rPr>
            <w:rFonts w:ascii="仿宋" w:eastAsia="仿宋" w:hAnsi="仿宋" w:cs="仿宋" w:hint="eastAsia"/>
            <w:lang w:eastAsia="zh-CN"/>
          </w:rPr>
          <w:t>四、项目管理与团队协作</w:t>
        </w:r>
        <w:r>
          <w:tab/>
        </w:r>
        <w:r>
          <w:fldChar w:fldCharType="begin"/>
        </w:r>
        <w:r>
          <w:instrText xml:space="preserve"> PAGEREF _Toc24231 \h </w:instrText>
        </w:r>
        <w:r>
          <w:fldChar w:fldCharType="separate"/>
        </w:r>
        <w:r>
          <w:t>17</w:t>
        </w:r>
        <w:r>
          <w:fldChar w:fldCharType="end"/>
        </w:r>
      </w:hyperlink>
    </w:p>
    <w:p>
      <w:pPr>
        <w:pStyle w:val="TOC2"/>
        <w:tabs>
          <w:tab w:val="right" w:leader="dot" w:pos="8306"/>
        </w:tabs>
      </w:pPr>
      <w:hyperlink w:anchor="_Toc25061" w:history="1">
        <w:r>
          <w:rPr>
            <w:rFonts w:ascii="仿宋" w:eastAsia="仿宋" w:hAnsi="仿宋" w:cs="仿宋" w:hint="eastAsia"/>
            <w:lang w:eastAsia="zh-CN"/>
          </w:rPr>
          <w:t>(一)、项目管理方法论</w:t>
        </w:r>
        <w:r>
          <w:tab/>
        </w:r>
        <w:r>
          <w:fldChar w:fldCharType="begin"/>
        </w:r>
        <w:r>
          <w:instrText xml:space="preserve"> PAGEREF _Toc25061 \h </w:instrText>
        </w:r>
        <w:r>
          <w:fldChar w:fldCharType="separate"/>
        </w:r>
        <w:r>
          <w:t>17</w:t>
        </w:r>
        <w:r>
          <w:fldChar w:fldCharType="end"/>
        </w:r>
      </w:hyperlink>
    </w:p>
    <w:p>
      <w:pPr>
        <w:pStyle w:val="TOC2"/>
        <w:tabs>
          <w:tab w:val="right" w:leader="dot" w:pos="8306"/>
        </w:tabs>
      </w:pPr>
      <w:hyperlink w:anchor="_Toc6384" w:history="1">
        <w:r>
          <w:rPr>
            <w:rFonts w:ascii="仿宋" w:eastAsia="仿宋" w:hAnsi="仿宋" w:cs="仿宋" w:hint="eastAsia"/>
            <w:lang w:eastAsia="zh-CN"/>
          </w:rPr>
          <w:t>(二)、团队组建与角色分工</w:t>
        </w:r>
        <w:r>
          <w:tab/>
        </w:r>
        <w:r>
          <w:fldChar w:fldCharType="begin"/>
        </w:r>
        <w:r>
          <w:instrText xml:space="preserve"> PAGEREF _Toc6384 \h </w:instrText>
        </w:r>
        <w:r>
          <w:fldChar w:fldCharType="separate"/>
        </w:r>
        <w:r>
          <w:t>18</w:t>
        </w:r>
        <w:r>
          <w:fldChar w:fldCharType="end"/>
        </w:r>
      </w:hyperlink>
    </w:p>
    <w:p>
      <w:pPr>
        <w:pStyle w:val="TOC2"/>
        <w:tabs>
          <w:tab w:val="right" w:leader="dot" w:pos="8306"/>
        </w:tabs>
      </w:pPr>
      <w:hyperlink w:anchor="_Toc14126" w:history="1">
        <w:r>
          <w:rPr>
            <w:rFonts w:ascii="仿宋" w:eastAsia="仿宋" w:hAnsi="仿宋" w:cs="仿宋" w:hint="eastAsia"/>
            <w:lang w:eastAsia="zh-CN"/>
          </w:rPr>
          <w:t>(三)、团队沟通与协作机制</w:t>
        </w:r>
        <w:r>
          <w:tab/>
        </w:r>
        <w:r>
          <w:fldChar w:fldCharType="begin"/>
        </w:r>
        <w:r>
          <w:instrText xml:space="preserve"> PAGEREF _Toc14126 \h </w:instrText>
        </w:r>
        <w:r>
          <w:fldChar w:fldCharType="separate"/>
        </w:r>
        <w:r>
          <w:t>19</w:t>
        </w:r>
        <w:r>
          <w:fldChar w:fldCharType="end"/>
        </w:r>
      </w:hyperlink>
    </w:p>
    <w:p>
      <w:pPr>
        <w:pStyle w:val="TOC2"/>
        <w:tabs>
          <w:tab w:val="right" w:leader="dot" w:pos="8306"/>
        </w:tabs>
      </w:pPr>
      <w:hyperlink w:anchor="_Toc16711" w:history="1">
        <w:r>
          <w:rPr>
            <w:rFonts w:ascii="仿宋" w:eastAsia="仿宋" w:hAnsi="仿宋" w:cs="仿宋" w:hint="eastAsia"/>
            <w:lang w:eastAsia="zh-CN"/>
          </w:rPr>
          <w:t>(四)、项目风险管理与应对</w:t>
        </w:r>
        <w:r>
          <w:tab/>
        </w:r>
        <w:r>
          <w:fldChar w:fldCharType="begin"/>
        </w:r>
        <w:r>
          <w:instrText xml:space="preserve"> PAGEREF _Toc16711 \h </w:instrText>
        </w:r>
        <w:r>
          <w:fldChar w:fldCharType="separate"/>
        </w:r>
        <w:r>
          <w:t>20</w:t>
        </w:r>
        <w:r>
          <w:fldChar w:fldCharType="end"/>
        </w:r>
      </w:hyperlink>
    </w:p>
    <w:p>
      <w:pPr>
        <w:pStyle w:val="TOC1"/>
        <w:tabs>
          <w:tab w:val="right" w:leader="dot" w:pos="8306"/>
        </w:tabs>
      </w:pPr>
      <w:hyperlink w:anchor="_Toc10163" w:history="1">
        <w:r>
          <w:rPr>
            <w:rFonts w:ascii="仿宋" w:eastAsia="仿宋" w:hAnsi="仿宋" w:cs="仿宋" w:hint="eastAsia"/>
            <w:lang w:eastAsia="zh-CN"/>
          </w:rPr>
          <w:t>五、项目基本情况</w:t>
        </w:r>
        <w:r>
          <w:tab/>
        </w:r>
        <w:r>
          <w:fldChar w:fldCharType="begin"/>
        </w:r>
        <w:r>
          <w:instrText xml:space="preserve"> PAGEREF _Toc10163 \h </w:instrText>
        </w:r>
        <w:r>
          <w:fldChar w:fldCharType="separate"/>
        </w:r>
        <w:r>
          <w:t>21</w:t>
        </w:r>
        <w:r>
          <w:fldChar w:fldCharType="end"/>
        </w:r>
      </w:hyperlink>
    </w:p>
    <w:p>
      <w:pPr>
        <w:pStyle w:val="TOC2"/>
        <w:tabs>
          <w:tab w:val="right" w:leader="dot" w:pos="8306"/>
        </w:tabs>
      </w:pPr>
      <w:hyperlink w:anchor="_Toc3256" w:history="1">
        <w:r>
          <w:rPr>
            <w:rFonts w:ascii="仿宋" w:eastAsia="仿宋" w:hAnsi="仿宋" w:cs="仿宋" w:hint="eastAsia"/>
            <w:lang w:eastAsia="zh-CN"/>
          </w:rPr>
          <w:t>(一)、项目名称及建设性质</w:t>
        </w:r>
        <w:r>
          <w:tab/>
        </w:r>
        <w:r>
          <w:fldChar w:fldCharType="begin"/>
        </w:r>
        <w:r>
          <w:instrText xml:space="preserve"> PAGEREF _Toc3256 \h </w:instrText>
        </w:r>
        <w:r>
          <w:fldChar w:fldCharType="separate"/>
        </w:r>
        <w:r>
          <w:t>21</w:t>
        </w:r>
        <w:r>
          <w:fldChar w:fldCharType="end"/>
        </w:r>
      </w:hyperlink>
    </w:p>
    <w:p>
      <w:pPr>
        <w:pStyle w:val="TOC2"/>
        <w:tabs>
          <w:tab w:val="right" w:leader="dot" w:pos="8306"/>
        </w:tabs>
      </w:pPr>
      <w:hyperlink w:anchor="_Toc24952" w:history="1">
        <w:r>
          <w:rPr>
            <w:rFonts w:ascii="仿宋" w:eastAsia="仿宋" w:hAnsi="仿宋" w:cs="仿宋" w:hint="eastAsia"/>
            <w:lang w:eastAsia="zh-CN"/>
          </w:rPr>
          <w:t>(二)、项目承办单位</w:t>
        </w:r>
        <w:r>
          <w:tab/>
        </w:r>
        <w:r>
          <w:fldChar w:fldCharType="begin"/>
        </w:r>
        <w:r>
          <w:instrText xml:space="preserve"> PAGEREF _Toc24952 \h </w:instrText>
        </w:r>
        <w:r>
          <w:fldChar w:fldCharType="separate"/>
        </w:r>
        <w:r>
          <w:t>22</w:t>
        </w:r>
        <w:r>
          <w:fldChar w:fldCharType="end"/>
        </w:r>
      </w:hyperlink>
    </w:p>
    <w:p>
      <w:pPr>
        <w:pStyle w:val="TOC2"/>
        <w:tabs>
          <w:tab w:val="right" w:leader="dot" w:pos="8306"/>
        </w:tabs>
      </w:pPr>
      <w:hyperlink w:anchor="_Toc12736" w:history="1">
        <w:r>
          <w:rPr>
            <w:rFonts w:ascii="仿宋" w:eastAsia="仿宋" w:hAnsi="仿宋" w:cs="仿宋" w:hint="eastAsia"/>
            <w:lang w:eastAsia="zh-CN"/>
          </w:rPr>
          <w:t>(三)、项目实施的可行性</w:t>
        </w:r>
        <w:r>
          <w:tab/>
        </w:r>
        <w:r>
          <w:fldChar w:fldCharType="begin"/>
        </w:r>
        <w:r>
          <w:instrText xml:space="preserve"> PAGEREF _Toc12736 \h </w:instrText>
        </w:r>
        <w:r>
          <w:fldChar w:fldCharType="separate"/>
        </w:r>
        <w:r>
          <w:t>23</w:t>
        </w:r>
        <w:r>
          <w:fldChar w:fldCharType="end"/>
        </w:r>
      </w:hyperlink>
    </w:p>
    <w:p>
      <w:pPr>
        <w:pStyle w:val="TOC2"/>
        <w:tabs>
          <w:tab w:val="right" w:leader="dot" w:pos="8306"/>
        </w:tabs>
      </w:pPr>
      <w:hyperlink w:anchor="_Toc1923" w:history="1">
        <w:r>
          <w:rPr>
            <w:rFonts w:ascii="仿宋" w:eastAsia="仿宋" w:hAnsi="仿宋" w:cs="仿宋" w:hint="eastAsia"/>
            <w:lang w:eastAsia="zh-CN"/>
          </w:rPr>
          <w:t>(四)、项目建设选址</w:t>
        </w:r>
        <w:r>
          <w:tab/>
        </w:r>
        <w:r>
          <w:fldChar w:fldCharType="begin"/>
        </w:r>
        <w:r>
          <w:instrText xml:space="preserve"> PAGEREF _Toc1923 \h </w:instrText>
        </w:r>
        <w:r>
          <w:fldChar w:fldCharType="separate"/>
        </w:r>
        <w:r>
          <w:t>25</w:t>
        </w:r>
        <w:r>
          <w:fldChar w:fldCharType="end"/>
        </w:r>
      </w:hyperlink>
    </w:p>
    <w:p>
      <w:pPr>
        <w:pStyle w:val="TOC2"/>
        <w:tabs>
          <w:tab w:val="right" w:leader="dot" w:pos="8306"/>
        </w:tabs>
      </w:pPr>
      <w:hyperlink w:anchor="_Toc23512" w:history="1">
        <w:r>
          <w:rPr>
            <w:rFonts w:ascii="仿宋" w:eastAsia="仿宋" w:hAnsi="仿宋" w:cs="仿宋" w:hint="eastAsia"/>
            <w:lang w:eastAsia="zh-CN"/>
          </w:rPr>
          <w:t>(五)、建筑物建设规模</w:t>
        </w:r>
        <w:r>
          <w:tab/>
        </w:r>
        <w:r>
          <w:fldChar w:fldCharType="begin"/>
        </w:r>
        <w:r>
          <w:instrText xml:space="preserve"> PAGEREF _Toc23512 \h </w:instrText>
        </w:r>
        <w:r>
          <w:fldChar w:fldCharType="separate"/>
        </w:r>
        <w:r>
          <w:t>26</w:t>
        </w:r>
        <w:r>
          <w:fldChar w:fldCharType="end"/>
        </w:r>
      </w:hyperlink>
    </w:p>
    <w:p>
      <w:pPr>
        <w:pStyle w:val="TOC2"/>
        <w:tabs>
          <w:tab w:val="right" w:leader="dot" w:pos="8306"/>
        </w:tabs>
      </w:pPr>
      <w:hyperlink w:anchor="_Toc8624" w:history="1">
        <w:r>
          <w:rPr>
            <w:rFonts w:ascii="仿宋" w:eastAsia="仿宋" w:hAnsi="仿宋" w:cs="仿宋" w:hint="eastAsia"/>
            <w:lang w:eastAsia="zh-CN"/>
          </w:rPr>
          <w:t>(六)、项目总投资及资金构成</w:t>
        </w:r>
        <w:r>
          <w:tab/>
        </w:r>
        <w:r>
          <w:fldChar w:fldCharType="begin"/>
        </w:r>
        <w:r>
          <w:instrText xml:space="preserve"> PAGEREF _Toc8624 \h </w:instrText>
        </w:r>
        <w:r>
          <w:fldChar w:fldCharType="separate"/>
        </w:r>
        <w:r>
          <w:t>27</w:t>
        </w:r>
        <w:r>
          <w:fldChar w:fldCharType="end"/>
        </w:r>
      </w:hyperlink>
    </w:p>
    <w:p>
      <w:pPr>
        <w:pStyle w:val="TOC2"/>
        <w:tabs>
          <w:tab w:val="right" w:leader="dot" w:pos="8306"/>
        </w:tabs>
      </w:pPr>
      <w:hyperlink w:anchor="_Toc31887" w:history="1">
        <w:r>
          <w:rPr>
            <w:rFonts w:ascii="仿宋" w:eastAsia="仿宋" w:hAnsi="仿宋" w:cs="仿宋" w:hint="eastAsia"/>
            <w:lang w:eastAsia="zh-CN"/>
          </w:rPr>
          <w:t>(七)、资金筹措方案</w:t>
        </w:r>
        <w:r>
          <w:tab/>
        </w:r>
        <w:r>
          <w:fldChar w:fldCharType="begin"/>
        </w:r>
        <w:r>
          <w:instrText xml:space="preserve"> PAGEREF _Toc31887 \h </w:instrText>
        </w:r>
        <w:r>
          <w:fldChar w:fldCharType="separate"/>
        </w:r>
        <w:r>
          <w:t>28</w:t>
        </w:r>
        <w:r>
          <w:fldChar w:fldCharType="end"/>
        </w:r>
      </w:hyperlink>
    </w:p>
    <w:p>
      <w:pPr>
        <w:pStyle w:val="TOC2"/>
        <w:tabs>
          <w:tab w:val="right" w:leader="dot" w:pos="8306"/>
        </w:tabs>
      </w:pPr>
      <w:hyperlink w:anchor="_Toc18415" w:history="1">
        <w:r>
          <w:rPr>
            <w:rFonts w:ascii="仿宋" w:eastAsia="仿宋" w:hAnsi="仿宋" w:cs="仿宋" w:hint="eastAsia"/>
            <w:lang w:eastAsia="zh-CN"/>
          </w:rPr>
          <w:t>(八)、项目预期经济效益规划目标</w:t>
        </w:r>
        <w:r>
          <w:tab/>
        </w:r>
        <w:r>
          <w:fldChar w:fldCharType="begin"/>
        </w:r>
        <w:r>
          <w:instrText xml:space="preserve"> PAGEREF _Toc18415 \h </w:instrText>
        </w:r>
        <w:r>
          <w:fldChar w:fldCharType="separate"/>
        </w:r>
        <w:r>
          <w:t>29</w:t>
        </w:r>
        <w:r>
          <w:fldChar w:fldCharType="end"/>
        </w:r>
      </w:hyperlink>
    </w:p>
    <w:p>
      <w:pPr>
        <w:pStyle w:val="TOC2"/>
        <w:tabs>
          <w:tab w:val="right" w:leader="dot" w:pos="8306"/>
        </w:tabs>
      </w:pPr>
      <w:hyperlink w:anchor="_Toc28233" w:history="1">
        <w:r>
          <w:rPr>
            <w:rFonts w:ascii="仿宋" w:eastAsia="仿宋" w:hAnsi="仿宋" w:cs="仿宋" w:hint="eastAsia"/>
            <w:lang w:eastAsia="zh-CN"/>
          </w:rPr>
          <w:t>(九)、项目建设进度规划</w:t>
        </w:r>
        <w:r>
          <w:tab/>
        </w:r>
        <w:r>
          <w:fldChar w:fldCharType="begin"/>
        </w:r>
        <w:r>
          <w:instrText xml:space="preserve"> PAGEREF _Toc28233 \h </w:instrText>
        </w:r>
        <w:r>
          <w:fldChar w:fldCharType="separate"/>
        </w:r>
        <w:r>
          <w:t>30</w:t>
        </w:r>
        <w:r>
          <w:fldChar w:fldCharType="end"/>
        </w:r>
      </w:hyperlink>
    </w:p>
    <w:p>
      <w:pPr>
        <w:pStyle w:val="TOC1"/>
        <w:tabs>
          <w:tab w:val="right" w:leader="dot" w:pos="8306"/>
        </w:tabs>
      </w:pPr>
      <w:hyperlink w:anchor="_Toc19577" w:history="1">
        <w:r>
          <w:rPr>
            <w:rFonts w:ascii="仿宋" w:eastAsia="仿宋" w:hAnsi="仿宋" w:cs="仿宋" w:hint="eastAsia"/>
            <w:lang w:eastAsia="zh-CN"/>
          </w:rPr>
          <w:t>六、制度建设与员工手册</w:t>
        </w:r>
        <w:r>
          <w:tab/>
        </w:r>
        <w:r>
          <w:fldChar w:fldCharType="begin"/>
        </w:r>
        <w:r>
          <w:instrText xml:space="preserve"> PAGEREF _Toc19577 \h </w:instrText>
        </w:r>
        <w:r>
          <w:fldChar w:fldCharType="separate"/>
        </w:r>
        <w:r>
          <w:t>32</w:t>
        </w:r>
        <w:r>
          <w:fldChar w:fldCharType="end"/>
        </w:r>
      </w:hyperlink>
    </w:p>
    <w:p>
      <w:pPr>
        <w:pStyle w:val="TOC2"/>
        <w:tabs>
          <w:tab w:val="right" w:leader="dot" w:pos="8306"/>
        </w:tabs>
      </w:pPr>
      <w:hyperlink w:anchor="_Toc15900" w:history="1">
        <w:r>
          <w:rPr>
            <w:rFonts w:ascii="仿宋" w:eastAsia="仿宋" w:hAnsi="仿宋" w:cs="仿宋" w:hint="eastAsia"/>
            <w:lang w:eastAsia="zh-CN"/>
          </w:rPr>
          <w:t>(一)、公司制度体系规划</w:t>
        </w:r>
        <w:r>
          <w:tab/>
        </w:r>
        <w:r>
          <w:fldChar w:fldCharType="begin"/>
        </w:r>
        <w:r>
          <w:instrText xml:space="preserve"> PAGEREF _Toc15900 \h </w:instrText>
        </w:r>
        <w:r>
          <w:fldChar w:fldCharType="separate"/>
        </w:r>
        <w:r>
          <w:t>32</w:t>
        </w:r>
        <w:r>
          <w:fldChar w:fldCharType="end"/>
        </w:r>
      </w:hyperlink>
    </w:p>
    <w:p>
      <w:pPr>
        <w:pStyle w:val="TOC2"/>
        <w:tabs>
          <w:tab w:val="right" w:leader="dot" w:pos="8306"/>
        </w:tabs>
      </w:pPr>
      <w:hyperlink w:anchor="_Toc1229" w:history="1">
        <w:r>
          <w:rPr>
            <w:rFonts w:ascii="仿宋" w:eastAsia="仿宋" w:hAnsi="仿宋" w:cs="仿宋" w:hint="eastAsia"/>
            <w:lang w:eastAsia="zh-CN"/>
          </w:rPr>
          <w:t>(二)、员工手册编制与更新</w:t>
        </w:r>
        <w:r>
          <w:tab/>
        </w:r>
        <w:r>
          <w:fldChar w:fldCharType="begin"/>
        </w:r>
        <w:r>
          <w:instrText xml:space="preserve"> PAGEREF _Toc1229 \h </w:instrText>
        </w:r>
        <w:r>
          <w:fldChar w:fldCharType="separate"/>
        </w:r>
        <w:r>
          <w:t>33</w:t>
        </w:r>
        <w:r>
          <w:fldChar w:fldCharType="end"/>
        </w:r>
      </w:hyperlink>
    </w:p>
    <w:p>
      <w:pPr>
        <w:pStyle w:val="TOC2"/>
        <w:tabs>
          <w:tab w:val="right" w:leader="dot" w:pos="8306"/>
        </w:tabs>
      </w:pPr>
      <w:hyperlink w:anchor="_Toc23901" w:history="1">
        <w:r>
          <w:rPr>
            <w:rFonts w:ascii="仿宋" w:eastAsia="仿宋" w:hAnsi="仿宋" w:cs="仿宋" w:hint="eastAsia"/>
            <w:lang w:eastAsia="zh-CN"/>
          </w:rPr>
          <w:t>(三)、制度宣导与培训</w:t>
        </w:r>
        <w:r>
          <w:tab/>
        </w:r>
        <w:r>
          <w:fldChar w:fldCharType="begin"/>
        </w:r>
        <w:r>
          <w:instrText xml:space="preserve"> PAGEREF _Toc23901 \h </w:instrText>
        </w:r>
        <w:r>
          <w:fldChar w:fldCharType="separate"/>
        </w:r>
        <w:r>
          <w:t>34</w:t>
        </w:r>
        <w:r>
          <w:fldChar w:fldCharType="end"/>
        </w:r>
      </w:hyperlink>
    </w:p>
    <w:p>
      <w:pPr>
        <w:pStyle w:val="TOC2"/>
        <w:tabs>
          <w:tab w:val="right" w:leader="dot" w:pos="8306"/>
        </w:tabs>
      </w:pPr>
      <w:hyperlink w:anchor="_Toc3952" w:history="1">
        <w:r>
          <w:rPr>
            <w:rFonts w:ascii="仿宋" w:eastAsia="仿宋" w:hAnsi="仿宋" w:cs="仿宋" w:hint="eastAsia"/>
            <w:lang w:eastAsia="zh-CN"/>
          </w:rPr>
          <w:t>(四)、制度执行与监督</w:t>
        </w:r>
        <w:r>
          <w:tab/>
        </w:r>
        <w:r>
          <w:fldChar w:fldCharType="begin"/>
        </w:r>
        <w:r>
          <w:instrText xml:space="preserve"> PAGEREF _Toc3952 \h </w:instrText>
        </w:r>
        <w:r>
          <w:fldChar w:fldCharType="separate"/>
        </w:r>
        <w:r>
          <w:t>36</w:t>
        </w:r>
        <w:r>
          <w:fldChar w:fldCharType="end"/>
        </w:r>
      </w:hyperlink>
    </w:p>
    <w:p>
      <w:pPr>
        <w:pStyle w:val="TOC2"/>
        <w:tabs>
          <w:tab w:val="right" w:leader="dot" w:pos="8306"/>
        </w:tabs>
      </w:pPr>
      <w:hyperlink w:anchor="_Toc16609" w:history="1">
        <w:r>
          <w:rPr>
            <w:rFonts w:ascii="仿宋" w:eastAsia="仿宋" w:hAnsi="仿宋" w:cs="仿宋" w:hint="eastAsia"/>
            <w:lang w:eastAsia="zh-CN"/>
          </w:rPr>
          <w:t>(五)、制度评估与改进</w:t>
        </w:r>
        <w:r>
          <w:tab/>
        </w:r>
        <w:r>
          <w:fldChar w:fldCharType="begin"/>
        </w:r>
        <w:r>
          <w:instrText xml:space="preserve"> PAGEREF _Toc16609 \h </w:instrText>
        </w:r>
        <w:r>
          <w:fldChar w:fldCharType="separate"/>
        </w:r>
        <w:r>
          <w:t>37</w:t>
        </w:r>
        <w:r>
          <w:fldChar w:fldCharType="end"/>
        </w:r>
      </w:hyperlink>
    </w:p>
    <w:p>
      <w:pPr>
        <w:pStyle w:val="TOC1"/>
        <w:tabs>
          <w:tab w:val="right" w:leader="dot" w:pos="8306"/>
        </w:tabs>
      </w:pPr>
      <w:hyperlink w:anchor="_Toc9407" w:history="1">
        <w:r>
          <w:rPr>
            <w:rFonts w:ascii="仿宋" w:eastAsia="仿宋" w:hAnsi="仿宋" w:cs="仿宋" w:hint="eastAsia"/>
            <w:lang w:eastAsia="zh-CN"/>
          </w:rPr>
          <w:t>七、发展规划分析</w:t>
        </w:r>
        <w:r>
          <w:tab/>
        </w:r>
        <w:r>
          <w:fldChar w:fldCharType="begin"/>
        </w:r>
        <w:r>
          <w:instrText xml:space="preserve"> PAGEREF _Toc9407 \h </w:instrText>
        </w:r>
        <w:r>
          <w:fldChar w:fldCharType="separate"/>
        </w:r>
        <w:r>
          <w:t>39</w:t>
        </w:r>
        <w:r>
          <w:fldChar w:fldCharType="end"/>
        </w:r>
      </w:hyperlink>
    </w:p>
    <w:p>
      <w:pPr>
        <w:pStyle w:val="TOC2"/>
        <w:tabs>
          <w:tab w:val="right" w:leader="dot" w:pos="8306"/>
        </w:tabs>
      </w:pPr>
      <w:hyperlink w:anchor="_Toc25344" w:history="1">
        <w:r>
          <w:rPr>
            <w:rFonts w:ascii="仿宋" w:eastAsia="仿宋" w:hAnsi="仿宋" w:cs="仿宋" w:hint="eastAsia"/>
            <w:lang w:eastAsia="zh-CN"/>
          </w:rPr>
          <w:t>(一)、公司发展规划</w:t>
        </w:r>
        <w:r>
          <w:tab/>
        </w:r>
        <w:r>
          <w:fldChar w:fldCharType="begin"/>
        </w:r>
        <w:r>
          <w:instrText xml:space="preserve"> PAGEREF _Toc25344 \h </w:instrText>
        </w:r>
        <w:r>
          <w:fldChar w:fldCharType="separate"/>
        </w:r>
        <w:r>
          <w:t>39</w:t>
        </w:r>
        <w:r>
          <w:fldChar w:fldCharType="end"/>
        </w:r>
      </w:hyperlink>
    </w:p>
    <w:p>
      <w:pPr>
        <w:pStyle w:val="TOC2"/>
        <w:tabs>
          <w:tab w:val="right" w:leader="dot" w:pos="8306"/>
        </w:tabs>
      </w:pPr>
      <w:hyperlink w:anchor="_Toc13151" w:history="1">
        <w:r>
          <w:rPr>
            <w:rFonts w:ascii="仿宋" w:eastAsia="仿宋" w:hAnsi="仿宋" w:cs="仿宋" w:hint="eastAsia"/>
            <w:lang w:eastAsia="zh-CN"/>
          </w:rPr>
          <w:t>(二)、保障措施</w:t>
        </w:r>
        <w:r>
          <w:tab/>
        </w:r>
        <w:r>
          <w:fldChar w:fldCharType="begin"/>
        </w:r>
        <w:r>
          <w:instrText xml:space="preserve"> PAGEREF _Toc13151 \h </w:instrText>
        </w:r>
        <w:r>
          <w:fldChar w:fldCharType="separate"/>
        </w:r>
        <w:r>
          <w:t>41</w:t>
        </w:r>
        <w:r>
          <w:fldChar w:fldCharType="end"/>
        </w:r>
      </w:hyperlink>
    </w:p>
    <w:p>
      <w:pPr>
        <w:pStyle w:val="TOC1"/>
        <w:tabs>
          <w:tab w:val="right" w:leader="dot" w:pos="8306"/>
        </w:tabs>
      </w:pPr>
      <w:hyperlink w:anchor="_Toc1743" w:history="1">
        <w:r>
          <w:rPr>
            <w:rFonts w:ascii="仿宋" w:eastAsia="仿宋" w:hAnsi="仿宋" w:cs="仿宋" w:hint="eastAsia"/>
            <w:lang w:eastAsia="zh-CN"/>
          </w:rPr>
          <w:t>八、风险及退出方式</w:t>
        </w:r>
        <w:r>
          <w:tab/>
        </w:r>
        <w:r>
          <w:fldChar w:fldCharType="begin"/>
        </w:r>
        <w:r>
          <w:instrText xml:space="preserve"> PAGEREF _Toc1743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18" w:history="1">
        <w:r>
          <w:rPr>
            <w:rFonts w:ascii="仿宋" w:eastAsia="仿宋" w:hAnsi="仿宋" w:cs="仿宋" w:hint="eastAsia"/>
            <w:lang w:eastAsia="zh-CN"/>
          </w:rPr>
          <w:t>(一)、风险分析</w:t>
        </w:r>
        <w:r>
          <w:tab/>
        </w:r>
        <w:r>
          <w:fldChar w:fldCharType="begin"/>
        </w:r>
        <w:r>
          <w:instrText xml:space="preserve"> PAGEREF _Toc19718 \h </w:instrText>
        </w:r>
        <w:r>
          <w:fldChar w:fldCharType="separate"/>
        </w:r>
        <w:r>
          <w:t>42</w:t>
        </w:r>
        <w:r>
          <w:fldChar w:fldCharType="end"/>
        </w:r>
      </w:hyperlink>
    </w:p>
    <w:p>
      <w:pPr>
        <w:pStyle w:val="TOC2"/>
        <w:tabs>
          <w:tab w:val="right" w:leader="dot" w:pos="8306"/>
        </w:tabs>
      </w:pPr>
      <w:hyperlink w:anchor="_Toc20029" w:history="1">
        <w:r>
          <w:rPr>
            <w:rFonts w:ascii="仿宋" w:eastAsia="仿宋" w:hAnsi="仿宋" w:cs="仿宋" w:hint="eastAsia"/>
            <w:lang w:eastAsia="zh-CN"/>
          </w:rPr>
          <w:t>(二)、退出方式</w:t>
        </w:r>
        <w:r>
          <w:tab/>
        </w:r>
        <w:r>
          <w:fldChar w:fldCharType="begin"/>
        </w:r>
        <w:r>
          <w:instrText xml:space="preserve"> PAGEREF _Toc20029 \h </w:instrText>
        </w:r>
        <w:r>
          <w:fldChar w:fldCharType="separate"/>
        </w:r>
        <w:r>
          <w:t>43</w:t>
        </w:r>
        <w:r>
          <w:fldChar w:fldCharType="end"/>
        </w:r>
      </w:hyperlink>
    </w:p>
    <w:p>
      <w:pPr>
        <w:pStyle w:val="TOC1"/>
        <w:tabs>
          <w:tab w:val="right" w:leader="dot" w:pos="8306"/>
        </w:tabs>
      </w:pPr>
      <w:hyperlink w:anchor="_Toc20148" w:history="1">
        <w:r>
          <w:rPr>
            <w:rFonts w:ascii="仿宋" w:eastAsia="仿宋" w:hAnsi="仿宋" w:cs="仿宋" w:hint="eastAsia"/>
            <w:lang w:eastAsia="zh-CN"/>
          </w:rPr>
          <w:t>九、风险因素</w:t>
        </w:r>
        <w:r>
          <w:tab/>
        </w:r>
        <w:r>
          <w:fldChar w:fldCharType="begin"/>
        </w:r>
        <w:r>
          <w:instrText xml:space="preserve"> PAGEREF _Toc20148 \h </w:instrText>
        </w:r>
        <w:r>
          <w:fldChar w:fldCharType="separate"/>
        </w:r>
        <w:r>
          <w:t>44</w:t>
        </w:r>
        <w:r>
          <w:fldChar w:fldCharType="end"/>
        </w:r>
      </w:hyperlink>
    </w:p>
    <w:p>
      <w:pPr>
        <w:pStyle w:val="TOC2"/>
        <w:tabs>
          <w:tab w:val="right" w:leader="dot" w:pos="8306"/>
        </w:tabs>
      </w:pPr>
      <w:hyperlink w:anchor="_Toc493" w:history="1">
        <w:r>
          <w:rPr>
            <w:rFonts w:ascii="仿宋" w:eastAsia="仿宋" w:hAnsi="仿宋" w:cs="仿宋" w:hint="eastAsia"/>
            <w:lang w:eastAsia="zh-CN"/>
          </w:rPr>
          <w:t>(一)、市场风险</w:t>
        </w:r>
        <w:r>
          <w:tab/>
        </w:r>
        <w:r>
          <w:fldChar w:fldCharType="begin"/>
        </w:r>
        <w:r>
          <w:instrText xml:space="preserve"> PAGEREF _Toc493 \h </w:instrText>
        </w:r>
        <w:r>
          <w:fldChar w:fldCharType="separate"/>
        </w:r>
        <w:r>
          <w:t>44</w:t>
        </w:r>
        <w:r>
          <w:fldChar w:fldCharType="end"/>
        </w:r>
      </w:hyperlink>
    </w:p>
    <w:p>
      <w:pPr>
        <w:pStyle w:val="TOC2"/>
        <w:tabs>
          <w:tab w:val="right" w:leader="dot" w:pos="8306"/>
        </w:tabs>
      </w:pPr>
      <w:hyperlink w:anchor="_Toc18327" w:history="1">
        <w:r>
          <w:rPr>
            <w:rFonts w:ascii="仿宋" w:eastAsia="仿宋" w:hAnsi="仿宋" w:cs="仿宋" w:hint="eastAsia"/>
            <w:lang w:eastAsia="zh-CN"/>
          </w:rPr>
          <w:t>(二)、价格风险</w:t>
        </w:r>
        <w:r>
          <w:tab/>
        </w:r>
        <w:r>
          <w:fldChar w:fldCharType="begin"/>
        </w:r>
        <w:r>
          <w:instrText xml:space="preserve"> PAGEREF _Toc18327 \h </w:instrText>
        </w:r>
        <w:r>
          <w:fldChar w:fldCharType="separate"/>
        </w:r>
        <w:r>
          <w:t>45</w:t>
        </w:r>
        <w:r>
          <w:fldChar w:fldCharType="end"/>
        </w:r>
      </w:hyperlink>
    </w:p>
    <w:p>
      <w:pPr>
        <w:pStyle w:val="TOC2"/>
        <w:tabs>
          <w:tab w:val="right" w:leader="dot" w:pos="8306"/>
        </w:tabs>
      </w:pPr>
      <w:hyperlink w:anchor="_Toc8452" w:history="1">
        <w:r>
          <w:rPr>
            <w:rFonts w:ascii="仿宋" w:eastAsia="仿宋" w:hAnsi="仿宋" w:cs="仿宋" w:hint="eastAsia"/>
            <w:lang w:eastAsia="zh-CN"/>
          </w:rPr>
          <w:t>(三)、人才风险</w:t>
        </w:r>
        <w:r>
          <w:tab/>
        </w:r>
        <w:r>
          <w:fldChar w:fldCharType="begin"/>
        </w:r>
        <w:r>
          <w:instrText xml:space="preserve"> PAGEREF _Toc8452 \h </w:instrText>
        </w:r>
        <w:r>
          <w:fldChar w:fldCharType="separate"/>
        </w:r>
        <w:r>
          <w:t>46</w:t>
        </w:r>
        <w:r>
          <w:fldChar w:fldCharType="end"/>
        </w:r>
      </w:hyperlink>
    </w:p>
    <w:p>
      <w:pPr>
        <w:pStyle w:val="TOC2"/>
        <w:tabs>
          <w:tab w:val="right" w:leader="dot" w:pos="8306"/>
        </w:tabs>
      </w:pPr>
      <w:hyperlink w:anchor="_Toc31793" w:history="1">
        <w:r>
          <w:rPr>
            <w:rFonts w:ascii="仿宋" w:eastAsia="仿宋" w:hAnsi="仿宋" w:cs="仿宋" w:hint="eastAsia"/>
            <w:lang w:eastAsia="zh-CN"/>
          </w:rPr>
          <w:t>(四)、服务风险</w:t>
        </w:r>
        <w:r>
          <w:tab/>
        </w:r>
        <w:r>
          <w:fldChar w:fldCharType="begin"/>
        </w:r>
        <w:r>
          <w:instrText xml:space="preserve"> PAGEREF _Toc31793 \h </w:instrText>
        </w:r>
        <w:r>
          <w:fldChar w:fldCharType="separate"/>
        </w:r>
        <w:r>
          <w:t>47</w:t>
        </w:r>
        <w:r>
          <w:fldChar w:fldCharType="end"/>
        </w:r>
      </w:hyperlink>
    </w:p>
    <w:p>
      <w:pPr>
        <w:pStyle w:val="TOC2"/>
        <w:tabs>
          <w:tab w:val="right" w:leader="dot" w:pos="8306"/>
        </w:tabs>
      </w:pPr>
      <w:hyperlink w:anchor="_Toc16451" w:history="1">
        <w:r>
          <w:rPr>
            <w:rFonts w:ascii="仿宋" w:eastAsia="仿宋" w:hAnsi="仿宋" w:cs="仿宋" w:hint="eastAsia"/>
            <w:lang w:eastAsia="zh-CN"/>
          </w:rPr>
          <w:t>(五)、投资风险</w:t>
        </w:r>
        <w:r>
          <w:tab/>
        </w:r>
        <w:r>
          <w:fldChar w:fldCharType="begin"/>
        </w:r>
        <w:r>
          <w:instrText xml:space="preserve"> PAGEREF _Toc16451 \h </w:instrText>
        </w:r>
        <w:r>
          <w:fldChar w:fldCharType="separate"/>
        </w:r>
        <w:r>
          <w:t>48</w:t>
        </w:r>
        <w:r>
          <w:fldChar w:fldCharType="end"/>
        </w:r>
      </w:hyperlink>
    </w:p>
    <w:p>
      <w:pPr>
        <w:pStyle w:val="TOC2"/>
        <w:tabs>
          <w:tab w:val="right" w:leader="dot" w:pos="8306"/>
        </w:tabs>
      </w:pPr>
      <w:hyperlink w:anchor="_Toc3953" w:history="1">
        <w:r>
          <w:rPr>
            <w:rFonts w:ascii="仿宋" w:eastAsia="仿宋" w:hAnsi="仿宋" w:cs="仿宋" w:hint="eastAsia"/>
            <w:lang w:eastAsia="zh-CN"/>
          </w:rPr>
          <w:t>(六)、自然灾害风险</w:t>
        </w:r>
        <w:r>
          <w:tab/>
        </w:r>
        <w:r>
          <w:fldChar w:fldCharType="begin"/>
        </w:r>
        <w:r>
          <w:instrText xml:space="preserve"> PAGEREF _Toc3953 \h </w:instrText>
        </w:r>
        <w:r>
          <w:fldChar w:fldCharType="separate"/>
        </w:r>
        <w:r>
          <w:t>49</w:t>
        </w:r>
        <w:r>
          <w:fldChar w:fldCharType="end"/>
        </w:r>
      </w:hyperlink>
    </w:p>
    <w:p>
      <w:pPr>
        <w:pStyle w:val="TOC2"/>
        <w:tabs>
          <w:tab w:val="right" w:leader="dot" w:pos="8306"/>
        </w:tabs>
      </w:pPr>
      <w:hyperlink w:anchor="_Toc15146" w:history="1">
        <w:r>
          <w:rPr>
            <w:rFonts w:ascii="仿宋" w:eastAsia="仿宋" w:hAnsi="仿宋" w:cs="仿宋" w:hint="eastAsia"/>
            <w:lang w:eastAsia="zh-CN"/>
          </w:rPr>
          <w:t>(七)、新产品开发风险</w:t>
        </w:r>
        <w:r>
          <w:tab/>
        </w:r>
        <w:r>
          <w:fldChar w:fldCharType="begin"/>
        </w:r>
        <w:r>
          <w:instrText xml:space="preserve"> PAGEREF _Toc15146 \h </w:instrText>
        </w:r>
        <w:r>
          <w:fldChar w:fldCharType="separate"/>
        </w:r>
        <w:r>
          <w:t>50</w:t>
        </w:r>
        <w:r>
          <w:fldChar w:fldCharType="end"/>
        </w:r>
      </w:hyperlink>
    </w:p>
    <w:p>
      <w:pPr>
        <w:pStyle w:val="TOC2"/>
        <w:tabs>
          <w:tab w:val="right" w:leader="dot" w:pos="8306"/>
        </w:tabs>
      </w:pPr>
      <w:hyperlink w:anchor="_Toc27108" w:history="1">
        <w:r>
          <w:rPr>
            <w:rFonts w:ascii="仿宋" w:eastAsia="仿宋" w:hAnsi="仿宋" w:cs="仿宋" w:hint="eastAsia"/>
            <w:lang w:eastAsia="zh-CN"/>
          </w:rPr>
          <w:t>(八)、原材料价格波动风险</w:t>
        </w:r>
        <w:r>
          <w:tab/>
        </w:r>
        <w:r>
          <w:fldChar w:fldCharType="begin"/>
        </w:r>
        <w:r>
          <w:instrText xml:space="preserve"> PAGEREF _Toc27108 \h </w:instrText>
        </w:r>
        <w:r>
          <w:fldChar w:fldCharType="separate"/>
        </w:r>
        <w:r>
          <w:t>50</w:t>
        </w:r>
        <w:r>
          <w:fldChar w:fldCharType="end"/>
        </w:r>
      </w:hyperlink>
    </w:p>
    <w:p>
      <w:pPr>
        <w:pStyle w:val="TOC2"/>
        <w:tabs>
          <w:tab w:val="right" w:leader="dot" w:pos="8306"/>
        </w:tabs>
      </w:pPr>
      <w:hyperlink w:anchor="_Toc3830" w:history="1">
        <w:r>
          <w:rPr>
            <w:rFonts w:ascii="仿宋" w:eastAsia="仿宋" w:hAnsi="仿宋" w:cs="仿宋" w:hint="eastAsia"/>
            <w:lang w:eastAsia="zh-CN"/>
          </w:rPr>
          <w:t>(九)、产品价格波动风险</w:t>
        </w:r>
        <w:r>
          <w:tab/>
        </w:r>
        <w:r>
          <w:fldChar w:fldCharType="begin"/>
        </w:r>
        <w:r>
          <w:instrText xml:space="preserve"> PAGEREF _Toc3830 \h </w:instrText>
        </w:r>
        <w:r>
          <w:fldChar w:fldCharType="separate"/>
        </w:r>
        <w:r>
          <w:t>51</w:t>
        </w:r>
        <w:r>
          <w:fldChar w:fldCharType="end"/>
        </w:r>
      </w:hyperlink>
    </w:p>
    <w:p>
      <w:pPr>
        <w:pStyle w:val="TOC2"/>
        <w:tabs>
          <w:tab w:val="right" w:leader="dot" w:pos="8306"/>
        </w:tabs>
      </w:pPr>
      <w:hyperlink w:anchor="_Toc30509" w:history="1">
        <w:r>
          <w:rPr>
            <w:rFonts w:ascii="仿宋" w:eastAsia="仿宋" w:hAnsi="仿宋" w:cs="仿宋" w:hint="eastAsia"/>
            <w:lang w:eastAsia="zh-CN"/>
          </w:rPr>
          <w:t>(十)、产能扩大后的销售风险</w:t>
        </w:r>
        <w:r>
          <w:tab/>
        </w:r>
        <w:r>
          <w:fldChar w:fldCharType="begin"/>
        </w:r>
        <w:r>
          <w:instrText xml:space="preserve"> PAGEREF _Toc30509 \h </w:instrText>
        </w:r>
        <w:r>
          <w:fldChar w:fldCharType="separate"/>
        </w:r>
        <w:r>
          <w:t>52</w:t>
        </w:r>
        <w:r>
          <w:fldChar w:fldCharType="end"/>
        </w:r>
      </w:hyperlink>
    </w:p>
    <w:p>
      <w:pPr>
        <w:pStyle w:val="TOC2"/>
        <w:tabs>
          <w:tab w:val="right" w:leader="dot" w:pos="8306"/>
        </w:tabs>
      </w:pPr>
      <w:hyperlink w:anchor="_Toc14001" w:history="1">
        <w:r>
          <w:rPr>
            <w:rFonts w:ascii="仿宋" w:eastAsia="仿宋" w:hAnsi="仿宋" w:cs="仿宋" w:hint="eastAsia"/>
            <w:lang w:eastAsia="zh-CN"/>
          </w:rPr>
          <w:t>(十一)、公司成长性风险</w:t>
        </w:r>
        <w:r>
          <w:tab/>
        </w:r>
        <w:r>
          <w:fldChar w:fldCharType="begin"/>
        </w:r>
        <w:r>
          <w:instrText xml:space="preserve"> PAGEREF _Toc14001 \h </w:instrText>
        </w:r>
        <w:r>
          <w:fldChar w:fldCharType="separate"/>
        </w:r>
        <w:r>
          <w:t>53</w:t>
        </w:r>
        <w:r>
          <w:fldChar w:fldCharType="end"/>
        </w:r>
      </w:hyperlink>
    </w:p>
    <w:p>
      <w:pPr>
        <w:pStyle w:val="TOC1"/>
        <w:tabs>
          <w:tab w:val="right" w:leader="dot" w:pos="8306"/>
        </w:tabs>
      </w:pPr>
      <w:hyperlink w:anchor="_Toc21594" w:history="1">
        <w:r>
          <w:rPr>
            <w:rFonts w:ascii="仿宋" w:eastAsia="仿宋" w:hAnsi="仿宋" w:cs="仿宋" w:hint="eastAsia"/>
            <w:lang w:eastAsia="zh-CN"/>
          </w:rPr>
          <w:t>十、年云服务项目合作伙伴与利益相关者</w:t>
        </w:r>
        <w:r>
          <w:tab/>
        </w:r>
        <w:r>
          <w:fldChar w:fldCharType="begin"/>
        </w:r>
        <w:r>
          <w:instrText xml:space="preserve"> PAGEREF _Toc21594 \h </w:instrText>
        </w:r>
        <w:r>
          <w:fldChar w:fldCharType="separate"/>
        </w:r>
        <w:r>
          <w:t>54</w:t>
        </w:r>
        <w:r>
          <w:fldChar w:fldCharType="end"/>
        </w:r>
      </w:hyperlink>
    </w:p>
    <w:p>
      <w:pPr>
        <w:pStyle w:val="TOC2"/>
        <w:tabs>
          <w:tab w:val="right" w:leader="dot" w:pos="8306"/>
        </w:tabs>
      </w:pPr>
      <w:hyperlink w:anchor="_Toc22708" w:history="1">
        <w:r>
          <w:rPr>
            <w:rFonts w:ascii="仿宋" w:eastAsia="仿宋" w:hAnsi="仿宋" w:cs="仿宋" w:hint="eastAsia"/>
            <w:lang w:eastAsia="zh-CN"/>
          </w:rPr>
          <w:t>(一)、合作伙伴策略与关系建立</w:t>
        </w:r>
        <w:r>
          <w:tab/>
        </w:r>
        <w:r>
          <w:fldChar w:fldCharType="begin"/>
        </w:r>
        <w:r>
          <w:instrText xml:space="preserve"> PAGEREF _Toc22708 \h </w:instrText>
        </w:r>
        <w:r>
          <w:fldChar w:fldCharType="separate"/>
        </w:r>
        <w:r>
          <w:t>54</w:t>
        </w:r>
        <w:r>
          <w:fldChar w:fldCharType="end"/>
        </w:r>
      </w:hyperlink>
    </w:p>
    <w:p>
      <w:pPr>
        <w:pStyle w:val="TOC2"/>
        <w:tabs>
          <w:tab w:val="right" w:leader="dot" w:pos="8306"/>
        </w:tabs>
      </w:pPr>
      <w:hyperlink w:anchor="_Toc7639" w:history="1">
        <w:r>
          <w:rPr>
            <w:rFonts w:ascii="仿宋" w:eastAsia="仿宋" w:hAnsi="仿宋" w:cs="仿宋" w:hint="eastAsia"/>
            <w:lang w:eastAsia="zh-CN"/>
          </w:rPr>
          <w:t>(二)、利益相关者分析与沟通计划</w:t>
        </w:r>
        <w:r>
          <w:tab/>
        </w:r>
        <w:r>
          <w:fldChar w:fldCharType="begin"/>
        </w:r>
        <w:r>
          <w:instrText xml:space="preserve"> PAGEREF _Toc7639 \h </w:instrText>
        </w:r>
        <w:r>
          <w:fldChar w:fldCharType="separate"/>
        </w:r>
        <w:r>
          <w:t>55</w:t>
        </w:r>
        <w:r>
          <w:fldChar w:fldCharType="end"/>
        </w:r>
      </w:hyperlink>
    </w:p>
    <w:p>
      <w:pPr>
        <w:pStyle w:val="TOC1"/>
        <w:tabs>
          <w:tab w:val="right" w:leader="dot" w:pos="8306"/>
        </w:tabs>
      </w:pPr>
      <w:hyperlink w:anchor="_Toc22858" w:history="1">
        <w:r>
          <w:rPr>
            <w:rFonts w:ascii="仿宋" w:eastAsia="仿宋" w:hAnsi="仿宋" w:cs="仿宋" w:hint="eastAsia"/>
            <w:lang w:eastAsia="zh-CN"/>
          </w:rPr>
          <w:t>十一、项目交付与运营</w:t>
        </w:r>
        <w:r>
          <w:tab/>
        </w:r>
        <w:r>
          <w:fldChar w:fldCharType="begin"/>
        </w:r>
        <w:r>
          <w:instrText xml:space="preserve"> PAGEREF _Toc22858 \h </w:instrText>
        </w:r>
        <w:r>
          <w:fldChar w:fldCharType="separate"/>
        </w:r>
        <w:r>
          <w:t>56</w:t>
        </w:r>
        <w:r>
          <w:fldChar w:fldCharType="end"/>
        </w:r>
      </w:hyperlink>
    </w:p>
    <w:p>
      <w:pPr>
        <w:pStyle w:val="TOC2"/>
        <w:tabs>
          <w:tab w:val="right" w:leader="dot" w:pos="8306"/>
        </w:tabs>
      </w:pPr>
      <w:hyperlink w:anchor="_Toc16912" w:history="1">
        <w:r>
          <w:rPr>
            <w:rFonts w:ascii="仿宋" w:eastAsia="仿宋" w:hAnsi="仿宋" w:cs="仿宋" w:hint="eastAsia"/>
            <w:lang w:eastAsia="zh-CN"/>
          </w:rPr>
          <w:t>(一)、交付流程与标准</w:t>
        </w:r>
        <w:r>
          <w:tab/>
        </w:r>
        <w:r>
          <w:fldChar w:fldCharType="begin"/>
        </w:r>
        <w:r>
          <w:instrText xml:space="preserve"> PAGEREF _Toc16912 \h </w:instrText>
        </w:r>
        <w:r>
          <w:fldChar w:fldCharType="separate"/>
        </w:r>
        <w:r>
          <w:t>56</w:t>
        </w:r>
        <w:r>
          <w:fldChar w:fldCharType="end"/>
        </w:r>
      </w:hyperlink>
    </w:p>
    <w:p>
      <w:pPr>
        <w:pStyle w:val="TOC2"/>
        <w:tabs>
          <w:tab w:val="right" w:leader="dot" w:pos="8306"/>
        </w:tabs>
      </w:pPr>
      <w:hyperlink w:anchor="_Toc17234" w:history="1">
        <w:r>
          <w:rPr>
            <w:rFonts w:ascii="仿宋" w:eastAsia="仿宋" w:hAnsi="仿宋" w:cs="仿宋" w:hint="eastAsia"/>
            <w:lang w:eastAsia="zh-CN"/>
          </w:rPr>
          <w:t>(二)、运营计划</w:t>
        </w:r>
        <w:r>
          <w:tab/>
        </w:r>
        <w:r>
          <w:fldChar w:fldCharType="begin"/>
        </w:r>
        <w:r>
          <w:instrText xml:space="preserve"> PAGEREF _Toc17234 \h </w:instrText>
        </w:r>
        <w:r>
          <w:fldChar w:fldCharType="separate"/>
        </w:r>
        <w:r>
          <w:t>57</w:t>
        </w:r>
        <w:r>
          <w:fldChar w:fldCharType="end"/>
        </w:r>
      </w:hyperlink>
    </w:p>
    <w:p>
      <w:pPr>
        <w:pStyle w:val="TOC2"/>
        <w:tabs>
          <w:tab w:val="right" w:leader="dot" w:pos="8306"/>
        </w:tabs>
      </w:pPr>
      <w:hyperlink w:anchor="_Toc9724" w:history="1">
        <w:r>
          <w:rPr>
            <w:rFonts w:ascii="仿宋" w:eastAsia="仿宋" w:hAnsi="仿宋" w:cs="仿宋" w:hint="eastAsia"/>
            <w:lang w:eastAsia="zh-CN"/>
          </w:rPr>
          <w:t>(三)、设备调试与验收</w:t>
        </w:r>
        <w:r>
          <w:tab/>
        </w:r>
        <w:r>
          <w:fldChar w:fldCharType="begin"/>
        </w:r>
        <w:r>
          <w:instrText xml:space="preserve"> PAGEREF _Toc9724 \h </w:instrText>
        </w:r>
        <w:r>
          <w:fldChar w:fldCharType="separate"/>
        </w:r>
        <w:r>
          <w:t>60</w:t>
        </w:r>
        <w:r>
          <w:fldChar w:fldCharType="end"/>
        </w:r>
      </w:hyperlink>
    </w:p>
    <w:p>
      <w:pPr>
        <w:pStyle w:val="TOC2"/>
        <w:tabs>
          <w:tab w:val="right" w:leader="dot" w:pos="8306"/>
        </w:tabs>
      </w:pPr>
      <w:hyperlink w:anchor="_Toc16152" w:history="1">
        <w:r>
          <w:rPr>
            <w:rFonts w:ascii="仿宋" w:eastAsia="仿宋" w:hAnsi="仿宋" w:cs="仿宋" w:hint="eastAsia"/>
            <w:lang w:eastAsia="zh-CN"/>
          </w:rPr>
          <w:t>(四)、项目交付手续与文件归档</w:t>
        </w:r>
        <w:r>
          <w:tab/>
        </w:r>
        <w:r>
          <w:fldChar w:fldCharType="begin"/>
        </w:r>
        <w:r>
          <w:instrText xml:space="preserve"> PAGEREF _Toc16152 \h </w:instrText>
        </w:r>
        <w:r>
          <w:fldChar w:fldCharType="separate"/>
        </w:r>
        <w:r>
          <w:t>61</w:t>
        </w:r>
        <w:r>
          <w:fldChar w:fldCharType="end"/>
        </w:r>
      </w:hyperlink>
    </w:p>
    <w:p>
      <w:pPr>
        <w:pStyle w:val="TOC1"/>
        <w:tabs>
          <w:tab w:val="right" w:leader="dot" w:pos="8306"/>
        </w:tabs>
      </w:pPr>
      <w:hyperlink w:anchor="_Toc4906" w:history="1">
        <w:r>
          <w:rPr>
            <w:rFonts w:ascii="仿宋" w:eastAsia="仿宋" w:hAnsi="仿宋" w:cs="仿宋" w:hint="eastAsia"/>
            <w:lang w:eastAsia="zh-CN"/>
          </w:rPr>
          <w:t>十二、年云服务行业竞争对选址的影响</w:t>
        </w:r>
        <w:r>
          <w:tab/>
        </w:r>
        <w:r>
          <w:fldChar w:fldCharType="begin"/>
        </w:r>
        <w:r>
          <w:instrText xml:space="preserve"> PAGEREF _Toc4906 \h </w:instrText>
        </w:r>
        <w:r>
          <w:fldChar w:fldCharType="separate"/>
        </w:r>
        <w:r>
          <w:t>62</w:t>
        </w:r>
        <w:r>
          <w:fldChar w:fldCharType="end"/>
        </w:r>
      </w:hyperlink>
    </w:p>
    <w:p>
      <w:pPr>
        <w:pStyle w:val="TOC2"/>
        <w:tabs>
          <w:tab w:val="right" w:leader="dot" w:pos="8306"/>
        </w:tabs>
      </w:pPr>
      <w:hyperlink w:anchor="_Toc20660" w:history="1">
        <w:r>
          <w:rPr>
            <w:rFonts w:ascii="仿宋" w:eastAsia="仿宋" w:hAnsi="仿宋" w:cs="仿宋" w:hint="eastAsia"/>
            <w:lang w:eastAsia="zh-CN"/>
          </w:rPr>
          <w:t>(一)、地理位置分析</w:t>
        </w:r>
        <w:r>
          <w:tab/>
        </w:r>
        <w:r>
          <w:fldChar w:fldCharType="begin"/>
        </w:r>
        <w:r>
          <w:instrText xml:space="preserve"> PAGEREF _Toc20660 \h </w:instrText>
        </w:r>
        <w:r>
          <w:fldChar w:fldCharType="separate"/>
        </w:r>
        <w:r>
          <w:t>62</w:t>
        </w:r>
        <w:r>
          <w:fldChar w:fldCharType="end"/>
        </w:r>
      </w:hyperlink>
    </w:p>
    <w:p>
      <w:pPr>
        <w:pStyle w:val="TOC2"/>
        <w:tabs>
          <w:tab w:val="right" w:leader="dot" w:pos="8306"/>
        </w:tabs>
      </w:pPr>
      <w:hyperlink w:anchor="_Toc25348" w:history="1">
        <w:r>
          <w:rPr>
            <w:rFonts w:ascii="仿宋" w:eastAsia="仿宋" w:hAnsi="仿宋" w:cs="仿宋" w:hint="eastAsia"/>
            <w:lang w:eastAsia="zh-CN"/>
          </w:rPr>
          <w:t>(二)、供应链优势</w:t>
        </w:r>
        <w:r>
          <w:tab/>
        </w:r>
        <w:r>
          <w:fldChar w:fldCharType="begin"/>
        </w:r>
        <w:r>
          <w:instrText xml:space="preserve"> PAGEREF _Toc25348 \h </w:instrText>
        </w:r>
        <w:r>
          <w:fldChar w:fldCharType="separate"/>
        </w:r>
        <w:r>
          <w:t>64</w:t>
        </w:r>
        <w:r>
          <w:fldChar w:fldCharType="end"/>
        </w:r>
      </w:hyperlink>
    </w:p>
    <w:p>
      <w:pPr>
        <w:pStyle w:val="TOC2"/>
        <w:tabs>
          <w:tab w:val="right" w:leader="dot" w:pos="8306"/>
        </w:tabs>
      </w:pPr>
      <w:hyperlink w:anchor="_Toc8887" w:history="1">
        <w:r>
          <w:rPr>
            <w:rFonts w:ascii="仿宋" w:eastAsia="仿宋" w:hAnsi="仿宋" w:cs="仿宋" w:hint="eastAsia"/>
            <w:lang w:eastAsia="zh-CN"/>
          </w:rPr>
          <w:t>(三)、人才资源</w:t>
        </w:r>
        <w:r>
          <w:tab/>
        </w:r>
        <w:r>
          <w:fldChar w:fldCharType="begin"/>
        </w:r>
        <w:r>
          <w:instrText xml:space="preserve"> PAGEREF _Toc8887 \h </w:instrText>
        </w:r>
        <w:r>
          <w:fldChar w:fldCharType="separate"/>
        </w:r>
        <w:r>
          <w:t>65</w:t>
        </w:r>
        <w:r>
          <w:fldChar w:fldCharType="end"/>
        </w:r>
      </w:hyperlink>
    </w:p>
    <w:p>
      <w:pPr>
        <w:pStyle w:val="TOC2"/>
        <w:tabs>
          <w:tab w:val="right" w:leader="dot" w:pos="8306"/>
        </w:tabs>
      </w:pPr>
      <w:hyperlink w:anchor="_Toc14695" w:history="1">
        <w:r>
          <w:rPr>
            <w:rFonts w:ascii="仿宋" w:eastAsia="仿宋" w:hAnsi="仿宋" w:cs="仿宋" w:hint="eastAsia"/>
            <w:lang w:eastAsia="zh-CN"/>
          </w:rPr>
          <w:t>(四)、政策支持</w:t>
        </w:r>
        <w:r>
          <w:tab/>
        </w:r>
        <w:r>
          <w:fldChar w:fldCharType="begin"/>
        </w:r>
        <w:r>
          <w:instrText xml:space="preserve"> PAGEREF _Toc14695 \h </w:instrText>
        </w:r>
        <w:r>
          <w:fldChar w:fldCharType="separate"/>
        </w:r>
        <w:r>
          <w:t>66</w:t>
        </w:r>
        <w:r>
          <w:fldChar w:fldCharType="end"/>
        </w:r>
      </w:hyperlink>
    </w:p>
    <w:p>
      <w:pPr>
        <w:pStyle w:val="TOC1"/>
        <w:tabs>
          <w:tab w:val="right" w:leader="dot" w:pos="8306"/>
        </w:tabs>
      </w:pPr>
      <w:hyperlink w:anchor="_Toc1774" w:history="1">
        <w:r>
          <w:rPr>
            <w:rFonts w:ascii="仿宋" w:eastAsia="仿宋" w:hAnsi="仿宋" w:cs="仿宋" w:hint="eastAsia"/>
            <w:lang w:eastAsia="zh-CN"/>
          </w:rPr>
          <w:t>十三、风险评估</w:t>
        </w:r>
        <w:r>
          <w:tab/>
        </w:r>
        <w:r>
          <w:fldChar w:fldCharType="begin"/>
        </w:r>
        <w:r>
          <w:instrText xml:space="preserve"> PAGEREF _Toc1774 \h </w:instrText>
        </w:r>
        <w:r>
          <w:fldChar w:fldCharType="separate"/>
        </w:r>
        <w:r>
          <w:t>67</w:t>
        </w:r>
        <w:r>
          <w:fldChar w:fldCharType="end"/>
        </w:r>
      </w:hyperlink>
    </w:p>
    <w:p>
      <w:pPr>
        <w:pStyle w:val="TOC2"/>
        <w:tabs>
          <w:tab w:val="right" w:leader="dot" w:pos="8306"/>
        </w:tabs>
      </w:pPr>
      <w:hyperlink w:anchor="_Toc28866" w:history="1">
        <w:r>
          <w:rPr>
            <w:rFonts w:ascii="仿宋" w:eastAsia="仿宋" w:hAnsi="仿宋" w:cs="仿宋" w:hint="eastAsia"/>
            <w:lang w:eastAsia="zh-CN"/>
          </w:rPr>
          <w:t>(一)、年云服务项目风险分析</w:t>
        </w:r>
        <w:r>
          <w:tab/>
        </w:r>
        <w:r>
          <w:fldChar w:fldCharType="begin"/>
        </w:r>
        <w:r>
          <w:instrText xml:space="preserve"> PAGEREF _Toc28866 \h </w:instrText>
        </w:r>
        <w:r>
          <w:fldChar w:fldCharType="separate"/>
        </w:r>
        <w:r>
          <w:t>67</w:t>
        </w:r>
        <w:r>
          <w:fldChar w:fldCharType="end"/>
        </w:r>
      </w:hyperlink>
    </w:p>
    <w:p>
      <w:pPr>
        <w:pStyle w:val="TOC2"/>
        <w:tabs>
          <w:tab w:val="right" w:leader="dot" w:pos="8306"/>
        </w:tabs>
      </w:pPr>
      <w:hyperlink w:anchor="_Toc26237" w:history="1">
        <w:r>
          <w:rPr>
            <w:rFonts w:ascii="仿宋" w:eastAsia="仿宋" w:hAnsi="仿宋" w:cs="仿宋" w:hint="eastAsia"/>
            <w:lang w:eastAsia="zh-CN"/>
          </w:rPr>
          <w:t>(二)、年云服务项目风险对策</w:t>
        </w:r>
        <w:r>
          <w:tab/>
        </w:r>
        <w:r>
          <w:fldChar w:fldCharType="begin"/>
        </w:r>
        <w:r>
          <w:instrText xml:space="preserve"> PAGEREF _Toc26237 \h </w:instrText>
        </w:r>
        <w:r>
          <w:fldChar w:fldCharType="separate"/>
        </w:r>
        <w:r>
          <w:t>68</w:t>
        </w:r>
        <w:r>
          <w:fldChar w:fldCharType="end"/>
        </w:r>
      </w:hyperlink>
    </w:p>
    <w:p>
      <w:pPr>
        <w:pStyle w:val="TOC1"/>
        <w:tabs>
          <w:tab w:val="right" w:leader="dot" w:pos="8306"/>
        </w:tabs>
      </w:pPr>
      <w:hyperlink w:anchor="_Toc11349" w:history="1">
        <w:r>
          <w:rPr>
            <w:rFonts w:ascii="仿宋" w:eastAsia="仿宋" w:hAnsi="仿宋" w:cs="仿宋" w:hint="eastAsia"/>
            <w:lang w:eastAsia="zh-CN"/>
          </w:rPr>
          <w:t>十四、年云服务项目环境影响评估</w:t>
        </w:r>
        <w:r>
          <w:tab/>
        </w:r>
        <w:r>
          <w:fldChar w:fldCharType="begin"/>
        </w:r>
        <w:r>
          <w:instrText xml:space="preserve"> PAGEREF _Toc11349 \h </w:instrText>
        </w:r>
        <w:r>
          <w:fldChar w:fldCharType="separate"/>
        </w:r>
        <w:r>
          <w:t>69</w:t>
        </w:r>
        <w:r>
          <w:fldChar w:fldCharType="end"/>
        </w:r>
      </w:hyperlink>
    </w:p>
    <w:p>
      <w:pPr>
        <w:pStyle w:val="TOC2"/>
        <w:tabs>
          <w:tab w:val="right" w:leader="dot" w:pos="8306"/>
        </w:tabs>
      </w:pPr>
      <w:hyperlink w:anchor="_Toc25512" w:history="1">
        <w:r>
          <w:rPr>
            <w:rFonts w:ascii="仿宋" w:eastAsia="仿宋" w:hAnsi="仿宋" w:cs="仿宋" w:hint="eastAsia"/>
            <w:lang w:eastAsia="zh-CN"/>
          </w:rPr>
          <w:t>(一)、年云服务项目环境影响评估</w:t>
        </w:r>
        <w:r>
          <w:tab/>
        </w:r>
        <w:r>
          <w:fldChar w:fldCharType="begin"/>
        </w:r>
        <w:r>
          <w:instrText xml:space="preserve"> PAGEREF _Toc25512 \h </w:instrText>
        </w:r>
        <w:r>
          <w:fldChar w:fldCharType="separate"/>
        </w:r>
        <w:r>
          <w:t>69</w:t>
        </w:r>
        <w:r>
          <w:fldChar w:fldCharType="end"/>
        </w:r>
      </w:hyperlink>
    </w:p>
    <w:p>
      <w:pPr>
        <w:pStyle w:val="TOC2"/>
        <w:tabs>
          <w:tab w:val="right" w:leader="dot" w:pos="8306"/>
        </w:tabs>
      </w:pPr>
      <w:hyperlink w:anchor="_Toc26954" w:history="1">
        <w:r>
          <w:rPr>
            <w:rFonts w:ascii="仿宋" w:eastAsia="仿宋" w:hAnsi="仿宋" w:cs="仿宋" w:hint="eastAsia"/>
            <w:lang w:eastAsia="zh-CN"/>
          </w:rPr>
          <w:t>(二)、环境保护措施与治理方案</w:t>
        </w:r>
        <w:r>
          <w:tab/>
        </w:r>
        <w:r>
          <w:fldChar w:fldCharType="begin"/>
        </w:r>
        <w:r>
          <w:instrText xml:space="preserve"> PAGEREF _Toc26954 \h </w:instrText>
        </w:r>
        <w:r>
          <w:fldChar w:fldCharType="separate"/>
        </w:r>
        <w:r>
          <w:t>70</w:t>
        </w:r>
        <w:r>
          <w:fldChar w:fldCharType="end"/>
        </w:r>
      </w:hyperlink>
    </w:p>
    <w:p>
      <w:pPr>
        <w:pStyle w:val="TOC1"/>
        <w:tabs>
          <w:tab w:val="right" w:leader="dot" w:pos="8306"/>
        </w:tabs>
      </w:pPr>
      <w:hyperlink w:anchor="_Toc17151" w:history="1">
        <w:r>
          <w:rPr>
            <w:rFonts w:ascii="仿宋" w:eastAsia="仿宋" w:hAnsi="仿宋" w:cs="仿宋" w:hint="eastAsia"/>
            <w:lang w:eastAsia="zh-CN"/>
          </w:rPr>
          <w:t>十五、市场营销与推广策略</w:t>
        </w:r>
        <w:r>
          <w:tab/>
        </w:r>
        <w:r>
          <w:fldChar w:fldCharType="begin"/>
        </w:r>
        <w:r>
          <w:instrText xml:space="preserve"> PAGEREF _Toc17151 \h </w:instrText>
        </w:r>
        <w:r>
          <w:fldChar w:fldCharType="separate"/>
        </w:r>
        <w:r>
          <w:t>71</w:t>
        </w:r>
        <w:r>
          <w:fldChar w:fldCharType="end"/>
        </w:r>
      </w:hyperlink>
    </w:p>
    <w:p>
      <w:pPr>
        <w:pStyle w:val="TOC2"/>
        <w:tabs>
          <w:tab w:val="right" w:leader="dot" w:pos="8306"/>
        </w:tabs>
      </w:pPr>
      <w:hyperlink w:anchor="_Toc28097" w:history="1">
        <w:r>
          <w:rPr>
            <w:rFonts w:ascii="仿宋" w:eastAsia="仿宋" w:hAnsi="仿宋" w:cs="仿宋" w:hint="eastAsia"/>
            <w:lang w:eastAsia="zh-CN"/>
          </w:rPr>
          <w:t>(一)、目标市场分析</w:t>
        </w:r>
        <w:r>
          <w:tab/>
        </w:r>
        <w:r>
          <w:fldChar w:fldCharType="begin"/>
        </w:r>
        <w:r>
          <w:instrText xml:space="preserve"> PAGEREF _Toc28097 \h </w:instrText>
        </w:r>
        <w:r>
          <w:fldChar w:fldCharType="separate"/>
        </w:r>
        <w:r>
          <w:t>71</w:t>
        </w:r>
        <w:r>
          <w:fldChar w:fldCharType="end"/>
        </w:r>
      </w:hyperlink>
    </w:p>
    <w:p>
      <w:pPr>
        <w:pStyle w:val="TOC2"/>
        <w:tabs>
          <w:tab w:val="right" w:leader="dot" w:pos="8306"/>
        </w:tabs>
      </w:pPr>
      <w:hyperlink w:anchor="_Toc7879" w:history="1">
        <w:r>
          <w:rPr>
            <w:rFonts w:ascii="仿宋" w:eastAsia="仿宋" w:hAnsi="仿宋" w:cs="仿宋" w:hint="eastAsia"/>
            <w:lang w:eastAsia="zh-CN"/>
          </w:rPr>
          <w:t>(二)、市场定位与竞争分析</w:t>
        </w:r>
        <w:r>
          <w:tab/>
        </w:r>
        <w:r>
          <w:fldChar w:fldCharType="begin"/>
        </w:r>
        <w:r>
          <w:instrText xml:space="preserve"> PAGEREF _Toc7879 \h </w:instrText>
        </w:r>
        <w:r>
          <w:fldChar w:fldCharType="separate"/>
        </w:r>
        <w:r>
          <w:t>71</w:t>
        </w:r>
        <w:r>
          <w:fldChar w:fldCharType="end"/>
        </w:r>
      </w:hyperlink>
    </w:p>
    <w:p>
      <w:pPr>
        <w:pStyle w:val="TOC2"/>
        <w:tabs>
          <w:tab w:val="right" w:leader="dot" w:pos="8306"/>
        </w:tabs>
      </w:pPr>
      <w:hyperlink w:anchor="_Toc11523" w:history="1">
        <w:r>
          <w:rPr>
            <w:rFonts w:ascii="仿宋" w:eastAsia="仿宋" w:hAnsi="仿宋" w:cs="仿宋" w:hint="eastAsia"/>
            <w:lang w:eastAsia="zh-CN"/>
          </w:rPr>
          <w:t>(三)、推广与宣传策略</w:t>
        </w:r>
        <w:r>
          <w:tab/>
        </w:r>
        <w:r>
          <w:fldChar w:fldCharType="begin"/>
        </w:r>
        <w:r>
          <w:instrText xml:space="preserve"> PAGEREF _Toc11523 \h </w:instrText>
        </w:r>
        <w:r>
          <w:fldChar w:fldCharType="separate"/>
        </w:r>
        <w:r>
          <w:t>71</w:t>
        </w:r>
        <w:r>
          <w:fldChar w:fldCharType="end"/>
        </w:r>
      </w:hyperlink>
    </w:p>
    <w:p>
      <w:pPr>
        <w:pStyle w:val="TOC1"/>
        <w:tabs>
          <w:tab w:val="right" w:leader="dot" w:pos="8306"/>
        </w:tabs>
      </w:pPr>
      <w:hyperlink w:anchor="_Toc16087" w:history="1">
        <w:r>
          <w:rPr>
            <w:rFonts w:ascii="仿宋" w:eastAsia="仿宋" w:hAnsi="仿宋" w:cs="仿宋" w:hint="eastAsia"/>
            <w:lang w:eastAsia="zh-CN"/>
          </w:rPr>
          <w:t>十六、员工关系管理与危机处理</w:t>
        </w:r>
        <w:r>
          <w:tab/>
        </w:r>
        <w:r>
          <w:fldChar w:fldCharType="begin"/>
        </w:r>
        <w:r>
          <w:instrText xml:space="preserve"> PAGEREF _Toc16087 \h </w:instrText>
        </w:r>
        <w:r>
          <w:fldChar w:fldCharType="separate"/>
        </w:r>
        <w:r>
          <w:t>72</w:t>
        </w:r>
        <w:r>
          <w:fldChar w:fldCharType="end"/>
        </w:r>
      </w:hyperlink>
    </w:p>
    <w:p>
      <w:pPr>
        <w:pStyle w:val="TOC2"/>
        <w:tabs>
          <w:tab w:val="right" w:leader="dot" w:pos="8306"/>
        </w:tabs>
      </w:pPr>
      <w:hyperlink w:anchor="_Toc12914" w:history="1">
        <w:r>
          <w:rPr>
            <w:rFonts w:ascii="仿宋" w:eastAsia="仿宋" w:hAnsi="仿宋" w:cs="仿宋" w:hint="eastAsia"/>
            <w:lang w:eastAsia="zh-CN"/>
          </w:rPr>
          <w:t>(一)、员工关系管理原则与方法</w:t>
        </w:r>
        <w:r>
          <w:tab/>
        </w:r>
        <w:r>
          <w:fldChar w:fldCharType="begin"/>
        </w:r>
        <w:r>
          <w:instrText xml:space="preserve"> PAGEREF _Toc12914 \h </w:instrText>
        </w:r>
        <w:r>
          <w:fldChar w:fldCharType="separate"/>
        </w:r>
        <w:r>
          <w:t>72</w:t>
        </w:r>
        <w:r>
          <w:fldChar w:fldCharType="end"/>
        </w:r>
      </w:hyperlink>
    </w:p>
    <w:p>
      <w:pPr>
        <w:pStyle w:val="TOC2"/>
        <w:tabs>
          <w:tab w:val="right" w:leader="dot" w:pos="8306"/>
        </w:tabs>
      </w:pPr>
      <w:hyperlink w:anchor="_Toc74" w:history="1">
        <w:r>
          <w:rPr>
            <w:rFonts w:ascii="仿宋" w:eastAsia="仿宋" w:hAnsi="仿宋" w:cs="仿宋" w:hint="eastAsia"/>
            <w:lang w:eastAsia="zh-CN"/>
          </w:rPr>
          <w:t>(二)、危机处理机制的建立与实施</w:t>
        </w:r>
        <w:r>
          <w:tab/>
        </w:r>
        <w:r>
          <w:fldChar w:fldCharType="begin"/>
        </w:r>
        <w:r>
          <w:instrText xml:space="preserve"> PAGEREF _Toc74 \h </w:instrText>
        </w:r>
        <w:r>
          <w:fldChar w:fldCharType="separate"/>
        </w:r>
        <w:r>
          <w:t>73</w:t>
        </w:r>
        <w:r>
          <w:fldChar w:fldCharType="end"/>
        </w:r>
      </w:hyperlink>
    </w:p>
    <w:p>
      <w:pPr>
        <w:pStyle w:val="TOC2"/>
        <w:tabs>
          <w:tab w:val="right" w:leader="dot" w:pos="8306"/>
        </w:tabs>
      </w:pPr>
      <w:hyperlink w:anchor="_Toc28925" w:history="1">
        <w:r>
          <w:rPr>
            <w:rFonts w:ascii="仿宋" w:eastAsia="仿宋" w:hAnsi="仿宋" w:cs="仿宋" w:hint="eastAsia"/>
            <w:lang w:eastAsia="zh-CN"/>
          </w:rPr>
          <w:t>(三)、劳动争议解决与法律风险防范</w:t>
        </w:r>
        <w:r>
          <w:tab/>
        </w:r>
        <w:r>
          <w:fldChar w:fldCharType="begin"/>
        </w:r>
        <w:r>
          <w:instrText xml:space="preserve"> PAGEREF _Toc28925 \h </w:instrText>
        </w:r>
        <w:r>
          <w:fldChar w:fldCharType="separate"/>
        </w:r>
        <w:r>
          <w:t>73</w:t>
        </w:r>
        <w:r>
          <w:fldChar w:fldCharType="end"/>
        </w:r>
      </w:hyperlink>
    </w:p>
    <w:p>
      <w:pPr>
        <w:pStyle w:val="TOC1"/>
        <w:tabs>
          <w:tab w:val="right" w:leader="dot" w:pos="8306"/>
        </w:tabs>
      </w:pPr>
      <w:hyperlink w:anchor="_Toc21413" w:history="1">
        <w:r>
          <w:rPr>
            <w:rFonts w:ascii="仿宋" w:eastAsia="仿宋" w:hAnsi="仿宋" w:cs="仿宋" w:hint="eastAsia"/>
            <w:lang w:eastAsia="zh-CN"/>
          </w:rPr>
          <w:t>十七、战略与业务计划</w:t>
        </w:r>
        <w:r>
          <w:tab/>
        </w:r>
        <w:r>
          <w:fldChar w:fldCharType="begin"/>
        </w:r>
        <w:r>
          <w:instrText xml:space="preserve"> PAGEREF _Toc21413 \h </w:instrText>
        </w:r>
        <w:r>
          <w:fldChar w:fldCharType="separate"/>
        </w:r>
        <w:r>
          <w:t>74</w:t>
        </w:r>
        <w:r>
          <w:fldChar w:fldCharType="end"/>
        </w:r>
      </w:hyperlink>
    </w:p>
    <w:p>
      <w:pPr>
        <w:pStyle w:val="TOC2"/>
        <w:tabs>
          <w:tab w:val="right" w:leader="dot" w:pos="8306"/>
        </w:tabs>
      </w:pPr>
      <w:hyperlink w:anchor="_Toc791" w:history="1">
        <w:r>
          <w:rPr>
            <w:rFonts w:ascii="仿宋" w:eastAsia="仿宋" w:hAnsi="仿宋" w:cs="仿宋" w:hint="eastAsia"/>
            <w:lang w:eastAsia="zh-CN"/>
          </w:rPr>
          <w:t>(一)、公司战略设定</w:t>
        </w:r>
        <w:r>
          <w:tab/>
        </w:r>
        <w:r>
          <w:fldChar w:fldCharType="begin"/>
        </w:r>
        <w:r>
          <w:instrText xml:space="preserve"> PAGEREF _Toc791 \h </w:instrText>
        </w:r>
        <w:r>
          <w:fldChar w:fldCharType="separate"/>
        </w:r>
        <w:r>
          <w:t>74</w:t>
        </w:r>
        <w:r>
          <w:fldChar w:fldCharType="end"/>
        </w:r>
      </w:hyperlink>
    </w:p>
    <w:p>
      <w:pPr>
        <w:pStyle w:val="TOC2"/>
        <w:tabs>
          <w:tab w:val="right" w:leader="dot" w:pos="8306"/>
        </w:tabs>
      </w:pPr>
      <w:hyperlink w:anchor="_Toc19825" w:history="1">
        <w:r>
          <w:rPr>
            <w:rFonts w:ascii="仿宋" w:eastAsia="仿宋" w:hAnsi="仿宋" w:cs="仿宋" w:hint="eastAsia"/>
            <w:lang w:eastAsia="zh-CN"/>
          </w:rPr>
          <w:t>(二)、业务计划制定</w:t>
        </w:r>
        <w:r>
          <w:tab/>
        </w:r>
        <w:r>
          <w:fldChar w:fldCharType="begin"/>
        </w:r>
        <w:r>
          <w:instrText xml:space="preserve"> PAGEREF _Toc19825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24" w:history="1">
        <w:r>
          <w:rPr>
            <w:rFonts w:ascii="仿宋" w:eastAsia="仿宋" w:hAnsi="仿宋" w:cs="仿宋" w:hint="eastAsia"/>
            <w:lang w:eastAsia="zh-CN"/>
          </w:rPr>
          <w:t>(三)、执行与追踪</w:t>
        </w:r>
        <w:r>
          <w:tab/>
        </w:r>
        <w:r>
          <w:fldChar w:fldCharType="begin"/>
        </w:r>
        <w:r>
          <w:instrText xml:space="preserve"> PAGEREF _Toc1924 \h </w:instrText>
        </w:r>
        <w:r>
          <w:fldChar w:fldCharType="separate"/>
        </w:r>
        <w:r>
          <w:t>75</w:t>
        </w:r>
        <w:r>
          <w:fldChar w:fldCharType="end"/>
        </w:r>
      </w:hyperlink>
    </w:p>
    <w:p>
      <w:pPr>
        <w:pStyle w:val="TOC1"/>
        <w:tabs>
          <w:tab w:val="right" w:leader="dot" w:pos="8306"/>
        </w:tabs>
      </w:pPr>
      <w:hyperlink w:anchor="_Toc25684" w:history="1">
        <w:r>
          <w:rPr>
            <w:rFonts w:ascii="仿宋" w:eastAsia="仿宋" w:hAnsi="仿宋" w:cs="仿宋" w:hint="eastAsia"/>
            <w:lang w:eastAsia="zh-CN"/>
          </w:rPr>
          <w:t>十八、社会影响分析</w:t>
        </w:r>
        <w:r>
          <w:tab/>
        </w:r>
        <w:r>
          <w:fldChar w:fldCharType="begin"/>
        </w:r>
        <w:r>
          <w:instrText xml:space="preserve"> PAGEREF _Toc25684 \h </w:instrText>
        </w:r>
        <w:r>
          <w:fldChar w:fldCharType="separate"/>
        </w:r>
        <w:r>
          <w:t>76</w:t>
        </w:r>
        <w:r>
          <w:fldChar w:fldCharType="end"/>
        </w:r>
      </w:hyperlink>
    </w:p>
    <w:p>
      <w:pPr>
        <w:pStyle w:val="TOC2"/>
        <w:tabs>
          <w:tab w:val="right" w:leader="dot" w:pos="8306"/>
        </w:tabs>
      </w:pPr>
      <w:hyperlink w:anchor="_Toc27005" w:history="1">
        <w:r>
          <w:rPr>
            <w:rFonts w:ascii="仿宋" w:eastAsia="仿宋" w:hAnsi="仿宋" w:cs="仿宋" w:hint="eastAsia"/>
            <w:lang w:eastAsia="zh-CN"/>
          </w:rPr>
          <w:t>(一)、社会影响效果分析</w:t>
        </w:r>
        <w:r>
          <w:tab/>
        </w:r>
        <w:r>
          <w:fldChar w:fldCharType="begin"/>
        </w:r>
        <w:r>
          <w:instrText xml:space="preserve"> PAGEREF _Toc27005 \h </w:instrText>
        </w:r>
        <w:r>
          <w:fldChar w:fldCharType="separate"/>
        </w:r>
        <w:r>
          <w:t>76</w:t>
        </w:r>
        <w:r>
          <w:fldChar w:fldCharType="end"/>
        </w:r>
      </w:hyperlink>
    </w:p>
    <w:p>
      <w:pPr>
        <w:pStyle w:val="TOC2"/>
        <w:tabs>
          <w:tab w:val="right" w:leader="dot" w:pos="8306"/>
        </w:tabs>
      </w:pPr>
      <w:hyperlink w:anchor="_Toc4389" w:history="1">
        <w:r>
          <w:rPr>
            <w:rFonts w:ascii="仿宋" w:eastAsia="仿宋" w:hAnsi="仿宋" w:cs="仿宋" w:hint="eastAsia"/>
            <w:lang w:eastAsia="zh-CN"/>
          </w:rPr>
          <w:t>(二)、社会适应性分析</w:t>
        </w:r>
        <w:r>
          <w:tab/>
        </w:r>
        <w:r>
          <w:fldChar w:fldCharType="begin"/>
        </w:r>
        <w:r>
          <w:instrText xml:space="preserve"> PAGEREF _Toc4389 \h </w:instrText>
        </w:r>
        <w:r>
          <w:fldChar w:fldCharType="separate"/>
        </w:r>
        <w:r>
          <w:t>77</w:t>
        </w:r>
        <w:r>
          <w:fldChar w:fldCharType="end"/>
        </w:r>
      </w:hyperlink>
    </w:p>
    <w:p>
      <w:pPr>
        <w:pStyle w:val="TOC2"/>
        <w:tabs>
          <w:tab w:val="right" w:leader="dot" w:pos="8306"/>
        </w:tabs>
      </w:pPr>
      <w:hyperlink w:anchor="_Toc5877" w:history="1">
        <w:r>
          <w:rPr>
            <w:rFonts w:ascii="仿宋" w:eastAsia="仿宋" w:hAnsi="仿宋" w:cs="仿宋" w:hint="eastAsia"/>
            <w:lang w:eastAsia="zh-CN"/>
          </w:rPr>
          <w:t>(三)、社会风险及对策分析</w:t>
        </w:r>
        <w:r>
          <w:tab/>
        </w:r>
        <w:r>
          <w:fldChar w:fldCharType="begin"/>
        </w:r>
        <w:r>
          <w:instrText xml:space="preserve"> PAGEREF _Toc5877 \h </w:instrText>
        </w:r>
        <w:r>
          <w:fldChar w:fldCharType="separate"/>
        </w:r>
        <w:r>
          <w:t>78</w:t>
        </w:r>
        <w:r>
          <w:fldChar w:fldCharType="end"/>
        </w:r>
      </w:hyperlink>
    </w:p>
    <w:p>
      <w:pPr>
        <w:pStyle w:val="TOC1"/>
        <w:tabs>
          <w:tab w:val="right" w:leader="dot" w:pos="8306"/>
        </w:tabs>
      </w:pPr>
      <w:hyperlink w:anchor="_Toc26783" w:history="1">
        <w:r>
          <w:rPr>
            <w:rFonts w:ascii="仿宋" w:eastAsia="仿宋" w:hAnsi="仿宋" w:cs="仿宋" w:hint="eastAsia"/>
            <w:lang w:eastAsia="zh-CN"/>
          </w:rPr>
          <w:t>十九、第四十三章员工参与决策与公司治理</w:t>
        </w:r>
        <w:r>
          <w:tab/>
        </w:r>
        <w:r>
          <w:fldChar w:fldCharType="begin"/>
        </w:r>
        <w:r>
          <w:instrText xml:space="preserve"> PAGEREF _Toc26783 \h </w:instrText>
        </w:r>
        <w:r>
          <w:fldChar w:fldCharType="separate"/>
        </w:r>
        <w:r>
          <w:t>80</w:t>
        </w:r>
        <w:r>
          <w:fldChar w:fldCharType="end"/>
        </w:r>
      </w:hyperlink>
    </w:p>
    <w:p>
      <w:pPr>
        <w:pStyle w:val="TOC2"/>
        <w:tabs>
          <w:tab w:val="right" w:leader="dot" w:pos="8306"/>
        </w:tabs>
      </w:pPr>
      <w:hyperlink w:anchor="_Toc32261" w:history="1">
        <w:r>
          <w:rPr>
            <w:rFonts w:ascii="仿宋" w:eastAsia="仿宋" w:hAnsi="仿宋" w:cs="仿宋" w:hint="eastAsia"/>
            <w:lang w:eastAsia="zh-CN"/>
          </w:rPr>
          <w:t>(一)、员工参与决策机制</w:t>
        </w:r>
        <w:r>
          <w:tab/>
        </w:r>
        <w:r>
          <w:fldChar w:fldCharType="begin"/>
        </w:r>
        <w:r>
          <w:instrText xml:space="preserve"> PAGEREF _Toc32261 \h </w:instrText>
        </w:r>
        <w:r>
          <w:fldChar w:fldCharType="separate"/>
        </w:r>
        <w:r>
          <w:t>80</w:t>
        </w:r>
        <w:r>
          <w:fldChar w:fldCharType="end"/>
        </w:r>
      </w:hyperlink>
    </w:p>
    <w:p>
      <w:pPr>
        <w:pStyle w:val="TOC2"/>
        <w:tabs>
          <w:tab w:val="right" w:leader="dot" w:pos="8306"/>
        </w:tabs>
      </w:pPr>
      <w:hyperlink w:anchor="_Toc17300" w:history="1">
        <w:r>
          <w:rPr>
            <w:rFonts w:ascii="仿宋" w:eastAsia="仿宋" w:hAnsi="仿宋" w:cs="仿宋" w:hint="eastAsia"/>
            <w:lang w:eastAsia="zh-CN"/>
          </w:rPr>
          <w:t>(二)、参与决策的渠道与机会</w:t>
        </w:r>
        <w:r>
          <w:tab/>
        </w:r>
        <w:r>
          <w:fldChar w:fldCharType="begin"/>
        </w:r>
        <w:r>
          <w:instrText xml:space="preserve"> PAGEREF _Toc17300 \h </w:instrText>
        </w:r>
        <w:r>
          <w:fldChar w:fldCharType="separate"/>
        </w:r>
        <w:r>
          <w:t>81</w:t>
        </w:r>
        <w:r>
          <w:fldChar w:fldCharType="end"/>
        </w:r>
      </w:hyperlink>
    </w:p>
    <w:p>
      <w:pPr>
        <w:pStyle w:val="TOC2"/>
        <w:tabs>
          <w:tab w:val="right" w:leader="dot" w:pos="8306"/>
        </w:tabs>
      </w:pPr>
      <w:hyperlink w:anchor="_Toc13008" w:history="1">
        <w:r>
          <w:rPr>
            <w:rFonts w:ascii="仿宋" w:eastAsia="仿宋" w:hAnsi="仿宋" w:cs="仿宋" w:hint="eastAsia"/>
            <w:lang w:eastAsia="zh-CN"/>
          </w:rPr>
          <w:t>(三)、代表员工意见的制度</w:t>
        </w:r>
        <w:r>
          <w:tab/>
        </w:r>
        <w:r>
          <w:fldChar w:fldCharType="begin"/>
        </w:r>
        <w:r>
          <w:instrText xml:space="preserve"> PAGEREF _Toc13008 \h </w:instrText>
        </w:r>
        <w:r>
          <w:fldChar w:fldCharType="separate"/>
        </w:r>
        <w:r>
          <w:t>81</w:t>
        </w:r>
        <w:r>
          <w:fldChar w:fldCharType="end"/>
        </w:r>
      </w:hyperlink>
    </w:p>
    <w:p>
      <w:pPr>
        <w:pStyle w:val="TOC2"/>
        <w:tabs>
          <w:tab w:val="right" w:leader="dot" w:pos="8306"/>
        </w:tabs>
      </w:pPr>
      <w:hyperlink w:anchor="_Toc29139" w:history="1">
        <w:r>
          <w:rPr>
            <w:rFonts w:ascii="仿宋" w:eastAsia="仿宋" w:hAnsi="仿宋" w:cs="仿宋" w:hint="eastAsia"/>
            <w:lang w:eastAsia="zh-CN"/>
          </w:rPr>
          <w:t>(四)、公司治理与透明度</w:t>
        </w:r>
        <w:r>
          <w:tab/>
        </w:r>
        <w:r>
          <w:fldChar w:fldCharType="begin"/>
        </w:r>
        <w:r>
          <w:instrText xml:space="preserve"> PAGEREF _Toc29139 \h </w:instrText>
        </w:r>
        <w:r>
          <w:fldChar w:fldCharType="separate"/>
        </w:r>
        <w:r>
          <w:t>82</w:t>
        </w:r>
        <w:r>
          <w:fldChar w:fldCharType="end"/>
        </w:r>
      </w:hyperlink>
    </w:p>
    <w:p>
      <w:pPr>
        <w:pStyle w:val="TOC2"/>
        <w:tabs>
          <w:tab w:val="right" w:leader="dot" w:pos="8306"/>
        </w:tabs>
      </w:pPr>
      <w:hyperlink w:anchor="_Toc26966" w:history="1">
        <w:r>
          <w:rPr>
            <w:rFonts w:ascii="仿宋" w:eastAsia="仿宋" w:hAnsi="仿宋" w:cs="仿宋" w:hint="eastAsia"/>
            <w:lang w:eastAsia="zh-CN"/>
          </w:rPr>
          <w:t>(五)、公司治理结构的建设</w:t>
        </w:r>
        <w:r>
          <w:tab/>
        </w:r>
        <w:r>
          <w:fldChar w:fldCharType="begin"/>
        </w:r>
        <w:r>
          <w:instrText xml:space="preserve"> PAGEREF _Toc26966 \h </w:instrText>
        </w:r>
        <w:r>
          <w:fldChar w:fldCharType="separate"/>
        </w:r>
        <w:r>
          <w:t>83</w:t>
        </w:r>
        <w:r>
          <w:fldChar w:fldCharType="end"/>
        </w:r>
      </w:hyperlink>
    </w:p>
    <w:p>
      <w:pPr>
        <w:pStyle w:val="TOC2"/>
        <w:tabs>
          <w:tab w:val="right" w:leader="dot" w:pos="8306"/>
        </w:tabs>
      </w:pPr>
      <w:hyperlink w:anchor="_Toc5404" w:history="1">
        <w:r>
          <w:rPr>
            <w:rFonts w:ascii="仿宋" w:eastAsia="仿宋" w:hAnsi="仿宋" w:cs="仿宋" w:hint="eastAsia"/>
            <w:lang w:eastAsia="zh-CN"/>
          </w:rPr>
          <w:t>(六)、公司业绩与财务信息的公开</w:t>
        </w:r>
        <w:r>
          <w:tab/>
        </w:r>
        <w:r>
          <w:fldChar w:fldCharType="begin"/>
        </w:r>
        <w:r>
          <w:instrText xml:space="preserve"> PAGEREF _Toc5404 \h </w:instrText>
        </w:r>
        <w:r>
          <w:fldChar w:fldCharType="separate"/>
        </w:r>
        <w:r>
          <w:t>84</w:t>
        </w:r>
        <w:r>
          <w:fldChar w:fldCharType="end"/>
        </w:r>
      </w:hyperlink>
    </w:p>
    <w:p>
      <w:pPr>
        <w:pStyle w:val="TOC1"/>
        <w:tabs>
          <w:tab w:val="right" w:leader="dot" w:pos="8306"/>
        </w:tabs>
      </w:pPr>
      <w:hyperlink w:anchor="_Toc2831" w:history="1">
        <w:r>
          <w:rPr>
            <w:rFonts w:ascii="仿宋" w:eastAsia="仿宋" w:hAnsi="仿宋" w:cs="仿宋" w:hint="eastAsia"/>
            <w:lang w:eastAsia="zh-CN"/>
          </w:rPr>
          <w:t>二十、知识产权管理与保护</w:t>
        </w:r>
        <w:r>
          <w:tab/>
        </w:r>
        <w:r>
          <w:fldChar w:fldCharType="begin"/>
        </w:r>
        <w:r>
          <w:instrText xml:space="preserve"> PAGEREF _Toc2831 \h </w:instrText>
        </w:r>
        <w:r>
          <w:fldChar w:fldCharType="separate"/>
        </w:r>
        <w:r>
          <w:t>85</w:t>
        </w:r>
        <w:r>
          <w:fldChar w:fldCharType="end"/>
        </w:r>
      </w:hyperlink>
    </w:p>
    <w:p>
      <w:pPr>
        <w:pStyle w:val="TOC2"/>
        <w:tabs>
          <w:tab w:val="right" w:leader="dot" w:pos="8306"/>
        </w:tabs>
      </w:pPr>
      <w:hyperlink w:anchor="_Toc27862" w:history="1">
        <w:r>
          <w:rPr>
            <w:rFonts w:ascii="仿宋" w:eastAsia="仿宋" w:hAnsi="仿宋" w:cs="仿宋" w:hint="eastAsia"/>
            <w:lang w:eastAsia="zh-CN"/>
          </w:rPr>
          <w:t>(一)、知识产权管理体系建设</w:t>
        </w:r>
        <w:r>
          <w:tab/>
        </w:r>
        <w:r>
          <w:fldChar w:fldCharType="begin"/>
        </w:r>
        <w:r>
          <w:instrText xml:space="preserve"> PAGEREF _Toc27862 \h </w:instrText>
        </w:r>
        <w:r>
          <w:fldChar w:fldCharType="separate"/>
        </w:r>
        <w:r>
          <w:t>85</w:t>
        </w:r>
        <w:r>
          <w:fldChar w:fldCharType="end"/>
        </w:r>
      </w:hyperlink>
    </w:p>
    <w:p>
      <w:pPr>
        <w:pStyle w:val="TOC2"/>
        <w:tabs>
          <w:tab w:val="right" w:leader="dot" w:pos="8306"/>
        </w:tabs>
      </w:pPr>
      <w:hyperlink w:anchor="_Toc11855" w:history="1">
        <w:r>
          <w:rPr>
            <w:rFonts w:ascii="仿宋" w:eastAsia="仿宋" w:hAnsi="仿宋" w:cs="仿宋" w:hint="eastAsia"/>
            <w:lang w:eastAsia="zh-CN"/>
          </w:rPr>
          <w:t>(二)、知识产权保护措施</w:t>
        </w:r>
        <w:r>
          <w:tab/>
        </w:r>
        <w:r>
          <w:fldChar w:fldCharType="begin"/>
        </w:r>
        <w:r>
          <w:instrText xml:space="preserve"> PAGEREF _Toc11855 \h </w:instrText>
        </w:r>
        <w:r>
          <w:fldChar w:fldCharType="separate"/>
        </w:r>
        <w:r>
          <w:t>86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474"/>
      <w:r>
        <w:rPr>
          <w:rFonts w:ascii="仿宋" w:eastAsia="仿宋" w:hAnsi="仿宋" w:cs="仿宋" w:hint="eastAsia"/>
          <w:sz w:val="28"/>
          <w:lang w:eastAsia="zh-CN"/>
        </w:rPr>
        <w:t>一、人力资源分析</w:t>
      </w:r>
      <w:bookmarkEnd w:id="2"/>
    </w:p>
    <w:p>
      <w:pPr>
        <w:pStyle w:val="Heading2"/>
        <w:rPr>
          <w:rFonts w:ascii="仿宋" w:eastAsia="仿宋" w:hAnsi="仿宋" w:cs="仿宋" w:hint="eastAsia"/>
          <w:lang w:eastAsia="zh-CN"/>
        </w:rPr>
      </w:pPr>
      <w:bookmarkStart w:id="3" w:name="_Toc15553"/>
      <w:r>
        <w:rPr>
          <w:rFonts w:ascii="仿宋" w:eastAsia="仿宋" w:hAnsi="仿宋" w:cs="仿宋" w:hint="eastAsia"/>
          <w:lang w:eastAsia="zh-CN"/>
        </w:rPr>
        <w:t>(一)、人力资源配置</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一、人力资源配备具体方案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人员规模和结构设计：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目标：根据年云服务项目的规模和需求，确保人力资源数量和结构满足年云服务项目的要求。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制定详细的年云服务项目组织结构图，包括各个部门、岗位及其职责。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根据年云服务项目的阶段和任务需求，合理规划员工数量，确保工作顺利进行。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针对临时性任务，设立弹性岗位，以适应年云服务项目的变化。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岗位设置和职责划分：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目标：确保年云服务项目内各个岗位的职责清晰，工作有序进行。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https://d.book118.com/536035205240010053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B46AF0"/>
    <w:rsid w:val="4593521B"/>
    <w:rsid w:val="71B46AF0"/>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360352052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2024-02-26T06:09:00Z</dcterms:created>
  <dcterms:modified xsi:type="dcterms:W3CDTF">2024-02-26T06:09:58Z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CECAD9A56EBD455883DD3E8E36233D60_11</vt:lpwstr>
  </property>
  <property fmtid="{D5CDD505-2E9C-101B-9397-08002B2CF9AE}" pid="3" name="KSOProductBuildVer">
    <vt:lpwstr>2052-12.1.0.16250</vt:lpwstr>
  </property>
</Properties>
</file>