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家用电力器具专用配件相关行业公司成立报告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080" w:history="1">
        <w:r>
          <w:rPr>
            <w:rFonts w:ascii="仿宋" w:eastAsia="仿宋" w:hAnsi="仿宋" w:cs="仿宋" w:hint="eastAsia"/>
            <w:lang w:eastAsia="zh-CN"/>
          </w:rPr>
          <w:t>序言</w:t>
        </w:r>
        <w:r>
          <w:tab/>
        </w:r>
        <w:r>
          <w:fldChar w:fldCharType="begin"/>
        </w:r>
        <w:r>
          <w:instrText xml:space="preserve"> PAGEREF _Toc15080 \h </w:instrText>
        </w:r>
        <w:r>
          <w:fldChar w:fldCharType="separate"/>
        </w:r>
        <w:r>
          <w:t>3</w:t>
        </w:r>
        <w:r>
          <w:fldChar w:fldCharType="end"/>
        </w:r>
      </w:hyperlink>
    </w:p>
    <w:p>
      <w:pPr>
        <w:pStyle w:val="TOC1"/>
        <w:tabs>
          <w:tab w:val="right" w:leader="dot" w:pos="8306"/>
        </w:tabs>
      </w:pPr>
      <w:hyperlink w:anchor="_Toc11558" w:history="1">
        <w:r>
          <w:rPr>
            <w:rFonts w:ascii="仿宋" w:eastAsia="仿宋" w:hAnsi="仿宋" w:cs="仿宋" w:hint="eastAsia"/>
            <w:lang w:eastAsia="zh-CN"/>
          </w:rPr>
          <w:t>一、家用电力器具专用配件项目概况</w:t>
        </w:r>
        <w:r>
          <w:tab/>
        </w:r>
        <w:r>
          <w:fldChar w:fldCharType="begin"/>
        </w:r>
        <w:r>
          <w:instrText xml:space="preserve"> PAGEREF _Toc11558 \h </w:instrText>
        </w:r>
        <w:r>
          <w:fldChar w:fldCharType="separate"/>
        </w:r>
        <w:r>
          <w:t>3</w:t>
        </w:r>
        <w:r>
          <w:fldChar w:fldCharType="end"/>
        </w:r>
      </w:hyperlink>
    </w:p>
    <w:p>
      <w:pPr>
        <w:pStyle w:val="TOC2"/>
        <w:tabs>
          <w:tab w:val="right" w:leader="dot" w:pos="8306"/>
        </w:tabs>
      </w:pPr>
      <w:hyperlink w:anchor="_Toc24749" w:history="1">
        <w:r>
          <w:rPr>
            <w:rFonts w:ascii="仿宋" w:eastAsia="仿宋" w:hAnsi="仿宋" w:cs="仿宋" w:hint="eastAsia"/>
            <w:lang w:eastAsia="zh-CN"/>
          </w:rPr>
          <w:t>(一)、投资路径</w:t>
        </w:r>
        <w:r>
          <w:tab/>
        </w:r>
        <w:r>
          <w:fldChar w:fldCharType="begin"/>
        </w:r>
        <w:r>
          <w:instrText xml:space="preserve"> PAGEREF _Toc24749 \h </w:instrText>
        </w:r>
        <w:r>
          <w:fldChar w:fldCharType="separate"/>
        </w:r>
        <w:r>
          <w:t>3</w:t>
        </w:r>
        <w:r>
          <w:fldChar w:fldCharType="end"/>
        </w:r>
      </w:hyperlink>
    </w:p>
    <w:p>
      <w:pPr>
        <w:pStyle w:val="TOC2"/>
        <w:tabs>
          <w:tab w:val="right" w:leader="dot" w:pos="8306"/>
        </w:tabs>
      </w:pPr>
      <w:hyperlink w:anchor="_Toc18116" w:history="1">
        <w:r>
          <w:rPr>
            <w:rFonts w:ascii="仿宋" w:eastAsia="仿宋" w:hAnsi="仿宋" w:cs="仿宋" w:hint="eastAsia"/>
            <w:lang w:eastAsia="zh-CN"/>
          </w:rPr>
          <w:t>(二)、家用电力器具专用配件项目提出的理由</w:t>
        </w:r>
        <w:r>
          <w:tab/>
        </w:r>
        <w:r>
          <w:fldChar w:fldCharType="begin"/>
        </w:r>
        <w:r>
          <w:instrText xml:space="preserve"> PAGEREF _Toc18116 \h </w:instrText>
        </w:r>
        <w:r>
          <w:fldChar w:fldCharType="separate"/>
        </w:r>
        <w:r>
          <w:t>3</w:t>
        </w:r>
        <w:r>
          <w:fldChar w:fldCharType="end"/>
        </w:r>
      </w:hyperlink>
    </w:p>
    <w:p>
      <w:pPr>
        <w:pStyle w:val="TOC2"/>
        <w:tabs>
          <w:tab w:val="right" w:leader="dot" w:pos="8306"/>
        </w:tabs>
      </w:pPr>
      <w:hyperlink w:anchor="_Toc29736" w:history="1">
        <w:r>
          <w:rPr>
            <w:rFonts w:ascii="仿宋" w:eastAsia="仿宋" w:hAnsi="仿宋" w:cs="仿宋" w:hint="eastAsia"/>
            <w:lang w:eastAsia="zh-CN"/>
          </w:rPr>
          <w:t>(三)、家用电力器具专用配件项目选址</w:t>
        </w:r>
        <w:r>
          <w:tab/>
        </w:r>
        <w:r>
          <w:fldChar w:fldCharType="begin"/>
        </w:r>
        <w:r>
          <w:instrText xml:space="preserve"> PAGEREF _Toc29736 \h </w:instrText>
        </w:r>
        <w:r>
          <w:fldChar w:fldCharType="separate"/>
        </w:r>
        <w:r>
          <w:t>4</w:t>
        </w:r>
        <w:r>
          <w:fldChar w:fldCharType="end"/>
        </w:r>
      </w:hyperlink>
    </w:p>
    <w:p>
      <w:pPr>
        <w:pStyle w:val="TOC2"/>
        <w:tabs>
          <w:tab w:val="right" w:leader="dot" w:pos="8306"/>
        </w:tabs>
      </w:pPr>
      <w:hyperlink w:anchor="_Toc26608" w:history="1">
        <w:r>
          <w:rPr>
            <w:rFonts w:ascii="仿宋" w:eastAsia="仿宋" w:hAnsi="仿宋" w:cs="仿宋" w:hint="eastAsia"/>
            <w:lang w:eastAsia="zh-CN"/>
          </w:rPr>
          <w:t>(四)、生产规模</w:t>
        </w:r>
        <w:r>
          <w:tab/>
        </w:r>
        <w:r>
          <w:fldChar w:fldCharType="begin"/>
        </w:r>
        <w:r>
          <w:instrText xml:space="preserve"> PAGEREF _Toc26608 \h </w:instrText>
        </w:r>
        <w:r>
          <w:fldChar w:fldCharType="separate"/>
        </w:r>
        <w:r>
          <w:t>5</w:t>
        </w:r>
        <w:r>
          <w:fldChar w:fldCharType="end"/>
        </w:r>
      </w:hyperlink>
    </w:p>
    <w:p>
      <w:pPr>
        <w:pStyle w:val="TOC2"/>
        <w:tabs>
          <w:tab w:val="right" w:leader="dot" w:pos="8306"/>
        </w:tabs>
      </w:pPr>
      <w:hyperlink w:anchor="_Toc2034" w:history="1">
        <w:r>
          <w:rPr>
            <w:rFonts w:ascii="仿宋" w:eastAsia="仿宋" w:hAnsi="仿宋" w:cs="仿宋" w:hint="eastAsia"/>
            <w:lang w:eastAsia="zh-CN"/>
          </w:rPr>
          <w:t>(五)、建设规模</w:t>
        </w:r>
        <w:r>
          <w:tab/>
        </w:r>
        <w:r>
          <w:fldChar w:fldCharType="begin"/>
        </w:r>
        <w:r>
          <w:instrText xml:space="preserve"> PAGEREF _Toc2034 \h </w:instrText>
        </w:r>
        <w:r>
          <w:fldChar w:fldCharType="separate"/>
        </w:r>
        <w:r>
          <w:t>5</w:t>
        </w:r>
        <w:r>
          <w:fldChar w:fldCharType="end"/>
        </w:r>
      </w:hyperlink>
    </w:p>
    <w:p>
      <w:pPr>
        <w:pStyle w:val="TOC2"/>
        <w:tabs>
          <w:tab w:val="right" w:leader="dot" w:pos="8306"/>
        </w:tabs>
      </w:pPr>
      <w:hyperlink w:anchor="_Toc10318" w:history="1">
        <w:r>
          <w:rPr>
            <w:rFonts w:ascii="仿宋" w:eastAsia="仿宋" w:hAnsi="仿宋" w:cs="仿宋" w:hint="eastAsia"/>
            <w:lang w:eastAsia="zh-CN"/>
          </w:rPr>
          <w:t>(六)、家用电力器具专用配件项目投资</w:t>
        </w:r>
        <w:r>
          <w:tab/>
        </w:r>
        <w:r>
          <w:fldChar w:fldCharType="begin"/>
        </w:r>
        <w:r>
          <w:instrText xml:space="preserve"> PAGEREF _Toc10318 \h </w:instrText>
        </w:r>
        <w:r>
          <w:fldChar w:fldCharType="separate"/>
        </w:r>
        <w:r>
          <w:t>5</w:t>
        </w:r>
        <w:r>
          <w:fldChar w:fldCharType="end"/>
        </w:r>
      </w:hyperlink>
    </w:p>
    <w:p>
      <w:pPr>
        <w:pStyle w:val="TOC2"/>
        <w:tabs>
          <w:tab w:val="right" w:leader="dot" w:pos="8306"/>
        </w:tabs>
      </w:pPr>
      <w:hyperlink w:anchor="_Toc11970" w:history="1">
        <w:r>
          <w:rPr>
            <w:rFonts w:ascii="仿宋" w:eastAsia="仿宋" w:hAnsi="仿宋" w:cs="仿宋" w:hint="eastAsia"/>
            <w:lang w:eastAsia="zh-CN"/>
          </w:rPr>
          <w:t>(七)、家用电力器具专用配件项目进度规划</w:t>
        </w:r>
        <w:r>
          <w:tab/>
        </w:r>
        <w:r>
          <w:fldChar w:fldCharType="begin"/>
        </w:r>
        <w:r>
          <w:instrText xml:space="preserve"> PAGEREF _Toc11970 \h </w:instrText>
        </w:r>
        <w:r>
          <w:fldChar w:fldCharType="separate"/>
        </w:r>
        <w:r>
          <w:t>6</w:t>
        </w:r>
        <w:r>
          <w:fldChar w:fldCharType="end"/>
        </w:r>
      </w:hyperlink>
    </w:p>
    <w:p>
      <w:pPr>
        <w:pStyle w:val="TOC2"/>
        <w:tabs>
          <w:tab w:val="right" w:leader="dot" w:pos="8306"/>
        </w:tabs>
      </w:pPr>
      <w:hyperlink w:anchor="_Toc27325" w:history="1">
        <w:r>
          <w:rPr>
            <w:rFonts w:ascii="仿宋" w:eastAsia="仿宋" w:hAnsi="仿宋" w:cs="仿宋" w:hint="eastAsia"/>
            <w:lang w:eastAsia="zh-CN"/>
          </w:rPr>
          <w:t>(八)、经济效益(正常经营年份)</w:t>
        </w:r>
        <w:r>
          <w:tab/>
        </w:r>
        <w:r>
          <w:fldChar w:fldCharType="begin"/>
        </w:r>
        <w:r>
          <w:instrText xml:space="preserve"> PAGEREF _Toc27325 \h </w:instrText>
        </w:r>
        <w:r>
          <w:fldChar w:fldCharType="separate"/>
        </w:r>
        <w:r>
          <w:t>6</w:t>
        </w:r>
        <w:r>
          <w:fldChar w:fldCharType="end"/>
        </w:r>
      </w:hyperlink>
    </w:p>
    <w:p>
      <w:pPr>
        <w:pStyle w:val="TOC2"/>
        <w:tabs>
          <w:tab w:val="right" w:leader="dot" w:pos="8306"/>
        </w:tabs>
      </w:pPr>
      <w:hyperlink w:anchor="_Toc30457" w:history="1">
        <w:r>
          <w:rPr>
            <w:rFonts w:ascii="仿宋" w:eastAsia="仿宋" w:hAnsi="仿宋" w:cs="仿宋" w:hint="eastAsia"/>
            <w:lang w:eastAsia="zh-CN"/>
          </w:rPr>
          <w:t>(九)、家用电力器具专用配件项目综合评价</w:t>
        </w:r>
        <w:r>
          <w:tab/>
        </w:r>
        <w:r>
          <w:fldChar w:fldCharType="begin"/>
        </w:r>
        <w:r>
          <w:instrText xml:space="preserve"> PAGEREF _Toc30457 \h </w:instrText>
        </w:r>
        <w:r>
          <w:fldChar w:fldCharType="separate"/>
        </w:r>
        <w:r>
          <w:t>7</w:t>
        </w:r>
        <w:r>
          <w:fldChar w:fldCharType="end"/>
        </w:r>
      </w:hyperlink>
    </w:p>
    <w:p>
      <w:pPr>
        <w:pStyle w:val="TOC1"/>
        <w:tabs>
          <w:tab w:val="right" w:leader="dot" w:pos="8306"/>
        </w:tabs>
      </w:pPr>
      <w:hyperlink w:anchor="_Toc18218" w:history="1">
        <w:r>
          <w:rPr>
            <w:rFonts w:ascii="仿宋" w:eastAsia="仿宋" w:hAnsi="仿宋" w:cs="仿宋" w:hint="eastAsia"/>
            <w:lang w:eastAsia="zh-CN"/>
          </w:rPr>
          <w:t>二、法人治理</w:t>
        </w:r>
        <w:r>
          <w:tab/>
        </w:r>
        <w:r>
          <w:fldChar w:fldCharType="begin"/>
        </w:r>
        <w:r>
          <w:instrText xml:space="preserve"> PAGEREF _Toc18218 \h </w:instrText>
        </w:r>
        <w:r>
          <w:fldChar w:fldCharType="separate"/>
        </w:r>
        <w:r>
          <w:t>8</w:t>
        </w:r>
        <w:r>
          <w:fldChar w:fldCharType="end"/>
        </w:r>
      </w:hyperlink>
    </w:p>
    <w:p>
      <w:pPr>
        <w:pStyle w:val="TOC2"/>
        <w:tabs>
          <w:tab w:val="right" w:leader="dot" w:pos="8306"/>
        </w:tabs>
      </w:pPr>
      <w:hyperlink w:anchor="_Toc6042" w:history="1">
        <w:r>
          <w:rPr>
            <w:rFonts w:ascii="仿宋" w:eastAsia="仿宋" w:hAnsi="仿宋" w:cs="仿宋" w:hint="eastAsia"/>
            <w:lang w:eastAsia="zh-CN"/>
          </w:rPr>
          <w:t>(一)、股东权利及义务</w:t>
        </w:r>
        <w:r>
          <w:tab/>
        </w:r>
        <w:r>
          <w:fldChar w:fldCharType="begin"/>
        </w:r>
        <w:r>
          <w:instrText xml:space="preserve"> PAGEREF _Toc6042 \h </w:instrText>
        </w:r>
        <w:r>
          <w:fldChar w:fldCharType="separate"/>
        </w:r>
        <w:r>
          <w:t>8</w:t>
        </w:r>
        <w:r>
          <w:fldChar w:fldCharType="end"/>
        </w:r>
      </w:hyperlink>
    </w:p>
    <w:p>
      <w:pPr>
        <w:pStyle w:val="TOC2"/>
        <w:tabs>
          <w:tab w:val="right" w:leader="dot" w:pos="8306"/>
        </w:tabs>
      </w:pPr>
      <w:hyperlink w:anchor="_Toc17455" w:history="1">
        <w:r>
          <w:rPr>
            <w:rFonts w:ascii="仿宋" w:eastAsia="仿宋" w:hAnsi="仿宋" w:cs="仿宋" w:hint="eastAsia"/>
            <w:lang w:eastAsia="zh-CN"/>
          </w:rPr>
          <w:t>(二)、董事</w:t>
        </w:r>
        <w:r>
          <w:tab/>
        </w:r>
        <w:r>
          <w:fldChar w:fldCharType="begin"/>
        </w:r>
        <w:r>
          <w:instrText xml:space="preserve"> PAGEREF _Toc17455 \h </w:instrText>
        </w:r>
        <w:r>
          <w:fldChar w:fldCharType="separate"/>
        </w:r>
        <w:r>
          <w:t>10</w:t>
        </w:r>
        <w:r>
          <w:fldChar w:fldCharType="end"/>
        </w:r>
      </w:hyperlink>
    </w:p>
    <w:p>
      <w:pPr>
        <w:pStyle w:val="TOC2"/>
        <w:tabs>
          <w:tab w:val="right" w:leader="dot" w:pos="8306"/>
        </w:tabs>
      </w:pPr>
      <w:hyperlink w:anchor="_Toc496" w:history="1">
        <w:r>
          <w:rPr>
            <w:rFonts w:ascii="仿宋" w:eastAsia="仿宋" w:hAnsi="仿宋" w:cs="仿宋" w:hint="eastAsia"/>
            <w:lang w:eastAsia="zh-CN"/>
          </w:rPr>
          <w:t>(三)、高级管理人员</w:t>
        </w:r>
        <w:r>
          <w:tab/>
        </w:r>
        <w:r>
          <w:fldChar w:fldCharType="begin"/>
        </w:r>
        <w:r>
          <w:instrText xml:space="preserve"> PAGEREF _Toc496 \h </w:instrText>
        </w:r>
        <w:r>
          <w:fldChar w:fldCharType="separate"/>
        </w:r>
        <w:r>
          <w:t>15</w:t>
        </w:r>
        <w:r>
          <w:fldChar w:fldCharType="end"/>
        </w:r>
      </w:hyperlink>
    </w:p>
    <w:p>
      <w:pPr>
        <w:pStyle w:val="TOC2"/>
        <w:tabs>
          <w:tab w:val="right" w:leader="dot" w:pos="8306"/>
        </w:tabs>
      </w:pPr>
      <w:hyperlink w:anchor="_Toc26271" w:history="1">
        <w:r>
          <w:rPr>
            <w:rFonts w:ascii="仿宋" w:eastAsia="仿宋" w:hAnsi="仿宋" w:cs="仿宋" w:hint="eastAsia"/>
            <w:lang w:eastAsia="zh-CN"/>
          </w:rPr>
          <w:t>(四)、监事</w:t>
        </w:r>
        <w:r>
          <w:tab/>
        </w:r>
        <w:r>
          <w:fldChar w:fldCharType="begin"/>
        </w:r>
        <w:r>
          <w:instrText xml:space="preserve"> PAGEREF _Toc26271 \h </w:instrText>
        </w:r>
        <w:r>
          <w:fldChar w:fldCharType="separate"/>
        </w:r>
        <w:r>
          <w:t>16</w:t>
        </w:r>
        <w:r>
          <w:fldChar w:fldCharType="end"/>
        </w:r>
      </w:hyperlink>
    </w:p>
    <w:p>
      <w:pPr>
        <w:pStyle w:val="TOC1"/>
        <w:tabs>
          <w:tab w:val="right" w:leader="dot" w:pos="8306"/>
        </w:tabs>
      </w:pPr>
      <w:hyperlink w:anchor="_Toc25965" w:history="1">
        <w:r>
          <w:rPr>
            <w:rFonts w:ascii="仿宋" w:eastAsia="仿宋" w:hAnsi="仿宋" w:cs="仿宋" w:hint="eastAsia"/>
            <w:lang w:eastAsia="zh-CN"/>
          </w:rPr>
          <w:t>三、家用电力器具专用配件筹建公司基本信息</w:t>
        </w:r>
        <w:r>
          <w:tab/>
        </w:r>
        <w:r>
          <w:fldChar w:fldCharType="begin"/>
        </w:r>
        <w:r>
          <w:instrText xml:space="preserve"> PAGEREF _Toc25965 \h </w:instrText>
        </w:r>
        <w:r>
          <w:fldChar w:fldCharType="separate"/>
        </w:r>
        <w:r>
          <w:t>18</w:t>
        </w:r>
        <w:r>
          <w:fldChar w:fldCharType="end"/>
        </w:r>
      </w:hyperlink>
    </w:p>
    <w:p>
      <w:pPr>
        <w:pStyle w:val="TOC2"/>
        <w:tabs>
          <w:tab w:val="right" w:leader="dot" w:pos="8306"/>
        </w:tabs>
      </w:pPr>
      <w:hyperlink w:anchor="_Toc3683" w:history="1">
        <w:r>
          <w:rPr>
            <w:rFonts w:ascii="仿宋" w:eastAsia="仿宋" w:hAnsi="仿宋" w:cs="仿宋" w:hint="eastAsia"/>
            <w:lang w:eastAsia="zh-CN"/>
          </w:rPr>
          <w:t>(一)、公司名称</w:t>
        </w:r>
        <w:r>
          <w:tab/>
        </w:r>
        <w:r>
          <w:fldChar w:fldCharType="begin"/>
        </w:r>
        <w:r>
          <w:instrText xml:space="preserve"> PAGEREF _Toc3683 \h </w:instrText>
        </w:r>
        <w:r>
          <w:fldChar w:fldCharType="separate"/>
        </w:r>
        <w:r>
          <w:t>18</w:t>
        </w:r>
        <w:r>
          <w:fldChar w:fldCharType="end"/>
        </w:r>
      </w:hyperlink>
    </w:p>
    <w:p>
      <w:pPr>
        <w:pStyle w:val="TOC2"/>
        <w:tabs>
          <w:tab w:val="right" w:leader="dot" w:pos="8306"/>
        </w:tabs>
      </w:pPr>
      <w:hyperlink w:anchor="_Toc24461" w:history="1">
        <w:r>
          <w:rPr>
            <w:rFonts w:ascii="仿宋" w:eastAsia="仿宋" w:hAnsi="仿宋" w:cs="仿宋" w:hint="eastAsia"/>
            <w:lang w:eastAsia="zh-CN"/>
          </w:rPr>
          <w:t>(二)、注册资本</w:t>
        </w:r>
        <w:r>
          <w:tab/>
        </w:r>
        <w:r>
          <w:fldChar w:fldCharType="begin"/>
        </w:r>
        <w:r>
          <w:instrText xml:space="preserve"> PAGEREF _Toc24461 \h </w:instrText>
        </w:r>
        <w:r>
          <w:fldChar w:fldCharType="separate"/>
        </w:r>
        <w:r>
          <w:t>18</w:t>
        </w:r>
        <w:r>
          <w:fldChar w:fldCharType="end"/>
        </w:r>
      </w:hyperlink>
    </w:p>
    <w:p>
      <w:pPr>
        <w:pStyle w:val="TOC2"/>
        <w:tabs>
          <w:tab w:val="right" w:leader="dot" w:pos="8306"/>
        </w:tabs>
      </w:pPr>
      <w:hyperlink w:anchor="_Toc4955" w:history="1">
        <w:r>
          <w:rPr>
            <w:rFonts w:ascii="仿宋" w:eastAsia="仿宋" w:hAnsi="仿宋" w:cs="仿宋" w:hint="eastAsia"/>
            <w:lang w:eastAsia="zh-CN"/>
          </w:rPr>
          <w:t>(三)、注册地址</w:t>
        </w:r>
        <w:r>
          <w:tab/>
        </w:r>
        <w:r>
          <w:fldChar w:fldCharType="begin"/>
        </w:r>
        <w:r>
          <w:instrText xml:space="preserve"> PAGEREF _Toc4955 \h </w:instrText>
        </w:r>
        <w:r>
          <w:fldChar w:fldCharType="separate"/>
        </w:r>
        <w:r>
          <w:t>18</w:t>
        </w:r>
        <w:r>
          <w:fldChar w:fldCharType="end"/>
        </w:r>
      </w:hyperlink>
    </w:p>
    <w:p>
      <w:pPr>
        <w:pStyle w:val="TOC2"/>
        <w:tabs>
          <w:tab w:val="right" w:leader="dot" w:pos="8306"/>
        </w:tabs>
      </w:pPr>
      <w:hyperlink w:anchor="_Toc8128" w:history="1">
        <w:r>
          <w:rPr>
            <w:rFonts w:ascii="仿宋" w:eastAsia="仿宋" w:hAnsi="仿宋" w:cs="仿宋" w:hint="eastAsia"/>
            <w:lang w:eastAsia="zh-CN"/>
          </w:rPr>
          <w:t>(四)、法人代表</w:t>
        </w:r>
        <w:r>
          <w:tab/>
        </w:r>
        <w:r>
          <w:fldChar w:fldCharType="begin"/>
        </w:r>
        <w:r>
          <w:instrText xml:space="preserve"> PAGEREF _Toc8128 \h </w:instrText>
        </w:r>
        <w:r>
          <w:fldChar w:fldCharType="separate"/>
        </w:r>
        <w:r>
          <w:t>18</w:t>
        </w:r>
        <w:r>
          <w:fldChar w:fldCharType="end"/>
        </w:r>
      </w:hyperlink>
    </w:p>
    <w:p>
      <w:pPr>
        <w:pStyle w:val="TOC2"/>
        <w:tabs>
          <w:tab w:val="right" w:leader="dot" w:pos="8306"/>
        </w:tabs>
      </w:pPr>
      <w:hyperlink w:anchor="_Toc27161" w:history="1">
        <w:r>
          <w:rPr>
            <w:rFonts w:ascii="仿宋" w:eastAsia="仿宋" w:hAnsi="仿宋" w:cs="仿宋" w:hint="eastAsia"/>
            <w:lang w:eastAsia="zh-CN"/>
          </w:rPr>
          <w:t>(五)、主要经营范围</w:t>
        </w:r>
        <w:r>
          <w:tab/>
        </w:r>
        <w:r>
          <w:fldChar w:fldCharType="begin"/>
        </w:r>
        <w:r>
          <w:instrText xml:space="preserve"> PAGEREF _Toc27161 \h </w:instrText>
        </w:r>
        <w:r>
          <w:fldChar w:fldCharType="separate"/>
        </w:r>
        <w:r>
          <w:t>18</w:t>
        </w:r>
        <w:r>
          <w:fldChar w:fldCharType="end"/>
        </w:r>
      </w:hyperlink>
    </w:p>
    <w:p>
      <w:pPr>
        <w:pStyle w:val="TOC2"/>
        <w:tabs>
          <w:tab w:val="right" w:leader="dot" w:pos="8306"/>
        </w:tabs>
      </w:pPr>
      <w:hyperlink w:anchor="_Toc18339" w:history="1">
        <w:r>
          <w:rPr>
            <w:rFonts w:ascii="仿宋" w:eastAsia="仿宋" w:hAnsi="仿宋" w:cs="仿宋" w:hint="eastAsia"/>
            <w:lang w:eastAsia="zh-CN"/>
          </w:rPr>
          <w:t>(六)、主要股东</w:t>
        </w:r>
        <w:r>
          <w:tab/>
        </w:r>
        <w:r>
          <w:fldChar w:fldCharType="begin"/>
        </w:r>
        <w:r>
          <w:instrText xml:space="preserve"> PAGEREF _Toc18339 \h </w:instrText>
        </w:r>
        <w:r>
          <w:fldChar w:fldCharType="separate"/>
        </w:r>
        <w:r>
          <w:t>19</w:t>
        </w:r>
        <w:r>
          <w:fldChar w:fldCharType="end"/>
        </w:r>
      </w:hyperlink>
    </w:p>
    <w:p>
      <w:pPr>
        <w:pStyle w:val="TOC1"/>
        <w:tabs>
          <w:tab w:val="right" w:leader="dot" w:pos="8306"/>
        </w:tabs>
      </w:pPr>
      <w:hyperlink w:anchor="_Toc6071" w:history="1">
        <w:r>
          <w:rPr>
            <w:rFonts w:ascii="仿宋" w:eastAsia="仿宋" w:hAnsi="仿宋" w:cs="仿宋" w:hint="eastAsia"/>
            <w:lang w:eastAsia="zh-CN"/>
          </w:rPr>
          <w:t>四、选址分析</w:t>
        </w:r>
        <w:r>
          <w:tab/>
        </w:r>
        <w:r>
          <w:fldChar w:fldCharType="begin"/>
        </w:r>
        <w:r>
          <w:instrText xml:space="preserve"> PAGEREF _Toc6071 \h </w:instrText>
        </w:r>
        <w:r>
          <w:fldChar w:fldCharType="separate"/>
        </w:r>
        <w:r>
          <w:t>20</w:t>
        </w:r>
        <w:r>
          <w:fldChar w:fldCharType="end"/>
        </w:r>
      </w:hyperlink>
    </w:p>
    <w:p>
      <w:pPr>
        <w:pStyle w:val="TOC2"/>
        <w:tabs>
          <w:tab w:val="right" w:leader="dot" w:pos="8306"/>
        </w:tabs>
      </w:pPr>
      <w:hyperlink w:anchor="_Toc21014" w:history="1">
        <w:r>
          <w:rPr>
            <w:rFonts w:ascii="仿宋" w:eastAsia="仿宋" w:hAnsi="仿宋" w:cs="仿宋" w:hint="eastAsia"/>
            <w:lang w:eastAsia="zh-CN"/>
          </w:rPr>
          <w:t>(一)、家用电力器具专用配件项目选址原则</w:t>
        </w:r>
        <w:r>
          <w:tab/>
        </w:r>
        <w:r>
          <w:fldChar w:fldCharType="begin"/>
        </w:r>
        <w:r>
          <w:instrText xml:space="preserve"> PAGEREF _Toc21014 \h </w:instrText>
        </w:r>
        <w:r>
          <w:fldChar w:fldCharType="separate"/>
        </w:r>
        <w:r>
          <w:t>20</w:t>
        </w:r>
        <w:r>
          <w:fldChar w:fldCharType="end"/>
        </w:r>
      </w:hyperlink>
    </w:p>
    <w:p>
      <w:pPr>
        <w:pStyle w:val="TOC2"/>
        <w:tabs>
          <w:tab w:val="right" w:leader="dot" w:pos="8306"/>
        </w:tabs>
      </w:pPr>
      <w:hyperlink w:anchor="_Toc13589" w:history="1">
        <w:r>
          <w:rPr>
            <w:rFonts w:ascii="仿宋" w:eastAsia="仿宋" w:hAnsi="仿宋" w:cs="仿宋" w:hint="eastAsia"/>
            <w:lang w:eastAsia="zh-CN"/>
          </w:rPr>
          <w:t>(二)、建设区基本情况</w:t>
        </w:r>
        <w:r>
          <w:tab/>
        </w:r>
        <w:r>
          <w:fldChar w:fldCharType="begin"/>
        </w:r>
        <w:r>
          <w:instrText xml:space="preserve"> PAGEREF _Toc13589 \h </w:instrText>
        </w:r>
        <w:r>
          <w:fldChar w:fldCharType="separate"/>
        </w:r>
        <w:r>
          <w:t>22</w:t>
        </w:r>
        <w:r>
          <w:fldChar w:fldCharType="end"/>
        </w:r>
      </w:hyperlink>
    </w:p>
    <w:p>
      <w:pPr>
        <w:pStyle w:val="TOC2"/>
        <w:tabs>
          <w:tab w:val="right" w:leader="dot" w:pos="8306"/>
        </w:tabs>
      </w:pPr>
      <w:hyperlink w:anchor="_Toc24563" w:history="1">
        <w:r>
          <w:rPr>
            <w:rFonts w:ascii="仿宋" w:eastAsia="仿宋" w:hAnsi="仿宋" w:cs="仿宋" w:hint="eastAsia"/>
            <w:lang w:eastAsia="zh-CN"/>
          </w:rPr>
          <w:t>(三)、发展目标</w:t>
        </w:r>
        <w:r>
          <w:tab/>
        </w:r>
        <w:r>
          <w:fldChar w:fldCharType="begin"/>
        </w:r>
        <w:r>
          <w:instrText xml:space="preserve"> PAGEREF _Toc24563 \h </w:instrText>
        </w:r>
        <w:r>
          <w:fldChar w:fldCharType="separate"/>
        </w:r>
        <w:r>
          <w:t>23</w:t>
        </w:r>
        <w:r>
          <w:fldChar w:fldCharType="end"/>
        </w:r>
      </w:hyperlink>
    </w:p>
    <w:p>
      <w:pPr>
        <w:pStyle w:val="TOC2"/>
        <w:tabs>
          <w:tab w:val="right" w:leader="dot" w:pos="8306"/>
        </w:tabs>
      </w:pPr>
      <w:hyperlink w:anchor="_Toc1340" w:history="1">
        <w:r>
          <w:rPr>
            <w:rFonts w:ascii="仿宋" w:eastAsia="仿宋" w:hAnsi="仿宋" w:cs="仿宋" w:hint="eastAsia"/>
            <w:lang w:eastAsia="zh-CN"/>
          </w:rPr>
          <w:t>(四)、产业发展方向</w:t>
        </w:r>
        <w:r>
          <w:tab/>
        </w:r>
        <w:r>
          <w:fldChar w:fldCharType="begin"/>
        </w:r>
        <w:r>
          <w:instrText xml:space="preserve"> PAGEREF _Toc1340 \h </w:instrText>
        </w:r>
        <w:r>
          <w:fldChar w:fldCharType="separate"/>
        </w:r>
        <w:r>
          <w:t>24</w:t>
        </w:r>
        <w:r>
          <w:fldChar w:fldCharType="end"/>
        </w:r>
      </w:hyperlink>
    </w:p>
    <w:p>
      <w:pPr>
        <w:pStyle w:val="TOC2"/>
        <w:tabs>
          <w:tab w:val="right" w:leader="dot" w:pos="8306"/>
        </w:tabs>
      </w:pPr>
      <w:hyperlink w:anchor="_Toc32614" w:history="1">
        <w:r>
          <w:rPr>
            <w:rFonts w:ascii="仿宋" w:eastAsia="仿宋" w:hAnsi="仿宋" w:cs="仿宋" w:hint="eastAsia"/>
            <w:lang w:eastAsia="zh-CN"/>
          </w:rPr>
          <w:t>(五)、家用电力器具专用配件项目选址综合评价</w:t>
        </w:r>
        <w:r>
          <w:tab/>
        </w:r>
        <w:r>
          <w:fldChar w:fldCharType="begin"/>
        </w:r>
        <w:r>
          <w:instrText xml:space="preserve"> PAGEREF _Toc32614 \h </w:instrText>
        </w:r>
        <w:r>
          <w:fldChar w:fldCharType="separate"/>
        </w:r>
        <w:r>
          <w:t>25</w:t>
        </w:r>
        <w:r>
          <w:fldChar w:fldCharType="end"/>
        </w:r>
      </w:hyperlink>
    </w:p>
    <w:p>
      <w:pPr>
        <w:pStyle w:val="TOC1"/>
        <w:tabs>
          <w:tab w:val="right" w:leader="dot" w:pos="8306"/>
        </w:tabs>
      </w:pPr>
      <w:hyperlink w:anchor="_Toc32709" w:history="1">
        <w:r>
          <w:rPr>
            <w:rFonts w:ascii="仿宋" w:eastAsia="仿宋" w:hAnsi="仿宋" w:cs="仿宋" w:hint="eastAsia"/>
            <w:lang w:eastAsia="zh-CN"/>
          </w:rPr>
          <w:t>五、发展规划</w:t>
        </w:r>
        <w:r>
          <w:tab/>
        </w:r>
        <w:r>
          <w:fldChar w:fldCharType="begin"/>
        </w:r>
        <w:r>
          <w:instrText xml:space="preserve"> PAGEREF _Toc32709 \h </w:instrText>
        </w:r>
        <w:r>
          <w:fldChar w:fldCharType="separate"/>
        </w:r>
        <w:r>
          <w:t>26</w:t>
        </w:r>
        <w:r>
          <w:fldChar w:fldCharType="end"/>
        </w:r>
      </w:hyperlink>
    </w:p>
    <w:p>
      <w:pPr>
        <w:pStyle w:val="TOC2"/>
        <w:tabs>
          <w:tab w:val="right" w:leader="dot" w:pos="8306"/>
        </w:tabs>
      </w:pPr>
      <w:hyperlink w:anchor="_Toc27460" w:history="1">
        <w:r>
          <w:rPr>
            <w:rFonts w:ascii="仿宋" w:eastAsia="仿宋" w:hAnsi="仿宋" w:cs="仿宋" w:hint="eastAsia"/>
            <w:lang w:eastAsia="zh-CN"/>
          </w:rPr>
          <w:t>(一)、公司发展规划</w:t>
        </w:r>
        <w:r>
          <w:tab/>
        </w:r>
        <w:r>
          <w:fldChar w:fldCharType="begin"/>
        </w:r>
        <w:r>
          <w:instrText xml:space="preserve"> PAGEREF _Toc27460 \h </w:instrText>
        </w:r>
        <w:r>
          <w:fldChar w:fldCharType="separate"/>
        </w:r>
        <w:r>
          <w:t>26</w:t>
        </w:r>
        <w:r>
          <w:fldChar w:fldCharType="end"/>
        </w:r>
      </w:hyperlink>
    </w:p>
    <w:p>
      <w:pPr>
        <w:pStyle w:val="TOC2"/>
        <w:tabs>
          <w:tab w:val="right" w:leader="dot" w:pos="8306"/>
        </w:tabs>
      </w:pPr>
      <w:hyperlink w:anchor="_Toc30566" w:history="1">
        <w:r>
          <w:rPr>
            <w:rFonts w:ascii="仿宋" w:eastAsia="仿宋" w:hAnsi="仿宋" w:cs="仿宋" w:hint="eastAsia"/>
            <w:lang w:eastAsia="zh-CN"/>
          </w:rPr>
          <w:t>(二)、保障措施</w:t>
        </w:r>
        <w:r>
          <w:tab/>
        </w:r>
        <w:r>
          <w:fldChar w:fldCharType="begin"/>
        </w:r>
        <w:r>
          <w:instrText xml:space="preserve"> PAGEREF _Toc30566 \h </w:instrText>
        </w:r>
        <w:r>
          <w:fldChar w:fldCharType="separate"/>
        </w:r>
        <w:r>
          <w:t>27</w:t>
        </w:r>
        <w:r>
          <w:fldChar w:fldCharType="end"/>
        </w:r>
      </w:hyperlink>
    </w:p>
    <w:p>
      <w:pPr>
        <w:pStyle w:val="TOC1"/>
        <w:tabs>
          <w:tab w:val="right" w:leader="dot" w:pos="8306"/>
        </w:tabs>
      </w:pPr>
      <w:hyperlink w:anchor="_Toc27084" w:history="1">
        <w:r>
          <w:rPr>
            <w:rFonts w:ascii="仿宋" w:eastAsia="仿宋" w:hAnsi="仿宋" w:cs="仿宋" w:hint="eastAsia"/>
            <w:lang w:eastAsia="zh-CN"/>
          </w:rPr>
          <w:t>六、投资方案分析</w:t>
        </w:r>
        <w:r>
          <w:tab/>
        </w:r>
        <w:r>
          <w:fldChar w:fldCharType="begin"/>
        </w:r>
        <w:r>
          <w:instrText xml:space="preserve"> PAGEREF _Toc27084 \h </w:instrText>
        </w:r>
        <w:r>
          <w:fldChar w:fldCharType="separate"/>
        </w:r>
        <w:r>
          <w:t>32</w:t>
        </w:r>
        <w:r>
          <w:fldChar w:fldCharType="end"/>
        </w:r>
      </w:hyperlink>
    </w:p>
    <w:p>
      <w:pPr>
        <w:pStyle w:val="TOC2"/>
        <w:tabs>
          <w:tab w:val="right" w:leader="dot" w:pos="8306"/>
        </w:tabs>
      </w:pPr>
      <w:hyperlink w:anchor="_Toc1571" w:history="1">
        <w:r>
          <w:rPr>
            <w:rFonts w:ascii="仿宋" w:eastAsia="仿宋" w:hAnsi="仿宋" w:cs="仿宋" w:hint="eastAsia"/>
            <w:lang w:eastAsia="zh-CN"/>
          </w:rPr>
          <w:t>(一)、编制说明</w:t>
        </w:r>
        <w:r>
          <w:tab/>
        </w:r>
        <w:r>
          <w:fldChar w:fldCharType="begin"/>
        </w:r>
        <w:r>
          <w:instrText xml:space="preserve"> PAGEREF _Toc1571 \h </w:instrText>
        </w:r>
        <w:r>
          <w:fldChar w:fldCharType="separate"/>
        </w:r>
        <w:r>
          <w:t>32</w:t>
        </w:r>
        <w:r>
          <w:fldChar w:fldCharType="end"/>
        </w:r>
      </w:hyperlink>
    </w:p>
    <w:p>
      <w:pPr>
        <w:pStyle w:val="TOC2"/>
        <w:tabs>
          <w:tab w:val="right" w:leader="dot" w:pos="8306"/>
        </w:tabs>
      </w:pPr>
      <w:hyperlink w:anchor="_Toc28342" w:history="1">
        <w:r>
          <w:rPr>
            <w:rFonts w:ascii="仿宋" w:eastAsia="仿宋" w:hAnsi="仿宋" w:cs="仿宋" w:hint="eastAsia"/>
            <w:lang w:eastAsia="zh-CN"/>
          </w:rPr>
          <w:t>(二)、建设投资</w:t>
        </w:r>
        <w:r>
          <w:tab/>
        </w:r>
        <w:r>
          <w:fldChar w:fldCharType="begin"/>
        </w:r>
        <w:r>
          <w:instrText xml:space="preserve"> PAGEREF _Toc28342 \h </w:instrText>
        </w:r>
        <w:r>
          <w:fldChar w:fldCharType="separate"/>
        </w:r>
        <w:r>
          <w:t>32</w:t>
        </w:r>
        <w:r>
          <w:fldChar w:fldCharType="end"/>
        </w:r>
      </w:hyperlink>
    </w:p>
    <w:p>
      <w:pPr>
        <w:pStyle w:val="TOC2"/>
        <w:tabs>
          <w:tab w:val="right" w:leader="dot" w:pos="8306"/>
        </w:tabs>
      </w:pPr>
      <w:hyperlink w:anchor="_Toc29609" w:history="1">
        <w:r>
          <w:rPr>
            <w:rFonts w:ascii="仿宋" w:eastAsia="仿宋" w:hAnsi="仿宋" w:cs="仿宋" w:hint="eastAsia"/>
            <w:lang w:eastAsia="zh-CN"/>
          </w:rPr>
          <w:t>(三)、建设期利息</w:t>
        </w:r>
        <w:r>
          <w:tab/>
        </w:r>
        <w:r>
          <w:fldChar w:fldCharType="begin"/>
        </w:r>
        <w:r>
          <w:instrText xml:space="preserve"> PAGEREF _Toc29609 \h </w:instrText>
        </w:r>
        <w:r>
          <w:fldChar w:fldCharType="separate"/>
        </w:r>
        <w:r>
          <w:t>33</w:t>
        </w:r>
        <w:r>
          <w:fldChar w:fldCharType="end"/>
        </w:r>
      </w:hyperlink>
    </w:p>
    <w:p>
      <w:pPr>
        <w:pStyle w:val="TOC2"/>
        <w:tabs>
          <w:tab w:val="right" w:leader="dot" w:pos="8306"/>
        </w:tabs>
      </w:pPr>
      <w:hyperlink w:anchor="_Toc639" w:history="1">
        <w:r>
          <w:rPr>
            <w:rFonts w:ascii="仿宋" w:eastAsia="仿宋" w:hAnsi="仿宋" w:cs="仿宋" w:hint="eastAsia"/>
            <w:lang w:eastAsia="zh-CN"/>
          </w:rPr>
          <w:t>(四)、流动资金</w:t>
        </w:r>
        <w:r>
          <w:tab/>
        </w:r>
        <w:r>
          <w:fldChar w:fldCharType="begin"/>
        </w:r>
        <w:r>
          <w:instrText xml:space="preserve"> PAGEREF _Toc639 \h </w:instrText>
        </w:r>
        <w:r>
          <w:fldChar w:fldCharType="separate"/>
        </w:r>
        <w:r>
          <w:t>33</w:t>
        </w:r>
        <w:r>
          <w:fldChar w:fldCharType="end"/>
        </w:r>
      </w:hyperlink>
    </w:p>
    <w:p>
      <w:pPr>
        <w:pStyle w:val="TOC2"/>
        <w:tabs>
          <w:tab w:val="right" w:leader="dot" w:pos="8306"/>
        </w:tabs>
      </w:pPr>
      <w:hyperlink w:anchor="_Toc12253" w:history="1">
        <w:r>
          <w:rPr>
            <w:rFonts w:ascii="仿宋" w:eastAsia="仿宋" w:hAnsi="仿宋" w:cs="仿宋" w:hint="eastAsia"/>
            <w:lang w:eastAsia="zh-CN"/>
          </w:rPr>
          <w:t>(五)、家用电力器具专用配件项目总投资</w:t>
        </w:r>
        <w:r>
          <w:tab/>
        </w:r>
        <w:r>
          <w:fldChar w:fldCharType="begin"/>
        </w:r>
        <w:r>
          <w:instrText xml:space="preserve"> PAGEREF _Toc12253 \h </w:instrText>
        </w:r>
        <w:r>
          <w:fldChar w:fldCharType="separate"/>
        </w:r>
        <w:r>
          <w:t>34</w:t>
        </w:r>
        <w:r>
          <w:fldChar w:fldCharType="end"/>
        </w:r>
      </w:hyperlink>
    </w:p>
    <w:p>
      <w:pPr>
        <w:pStyle w:val="TOC2"/>
        <w:tabs>
          <w:tab w:val="right" w:leader="dot" w:pos="8306"/>
        </w:tabs>
      </w:pPr>
      <w:hyperlink w:anchor="_Toc16723" w:history="1">
        <w:r>
          <w:rPr>
            <w:rFonts w:ascii="仿宋" w:eastAsia="仿宋" w:hAnsi="仿宋" w:cs="仿宋" w:hint="eastAsia"/>
            <w:lang w:eastAsia="zh-CN"/>
          </w:rPr>
          <w:t>(六)、资金筹措与投资计划</w:t>
        </w:r>
        <w:r>
          <w:tab/>
        </w:r>
        <w:r>
          <w:fldChar w:fldCharType="begin"/>
        </w:r>
        <w:r>
          <w:instrText xml:space="preserve"> PAGEREF _Toc16723 \h </w:instrText>
        </w:r>
        <w:r>
          <w:fldChar w:fldCharType="separate"/>
        </w:r>
        <w:r>
          <w:t>34</w:t>
        </w:r>
        <w:r>
          <w:fldChar w:fldCharType="end"/>
        </w:r>
      </w:hyperlink>
    </w:p>
    <w:p>
      <w:pPr>
        <w:pStyle w:val="TOC1"/>
        <w:tabs>
          <w:tab w:val="right" w:leader="dot" w:pos="8306"/>
        </w:tabs>
      </w:pPr>
      <w:hyperlink w:anchor="_Toc2738" w:history="1">
        <w:r>
          <w:rPr>
            <w:rFonts w:ascii="仿宋" w:eastAsia="仿宋" w:hAnsi="仿宋" w:cs="仿宋" w:hint="eastAsia"/>
            <w:lang w:eastAsia="zh-CN"/>
          </w:rPr>
          <w:t>七、公司组建背景分析</w:t>
        </w:r>
        <w:r>
          <w:tab/>
        </w:r>
        <w:r>
          <w:fldChar w:fldCharType="begin"/>
        </w:r>
        <w:r>
          <w:instrText xml:space="preserve"> PAGEREF _Toc2738 \h </w:instrText>
        </w:r>
        <w:r>
          <w:fldChar w:fldCharType="separate"/>
        </w:r>
        <w:r>
          <w:t>34</w:t>
        </w:r>
        <w:r>
          <w:fldChar w:fldCharType="end"/>
        </w:r>
      </w:hyperlink>
    </w:p>
    <w:p>
      <w:pPr>
        <w:pStyle w:val="TOC2"/>
        <w:tabs>
          <w:tab w:val="right" w:leader="dot" w:pos="8306"/>
        </w:tabs>
      </w:pPr>
      <w:hyperlink w:anchor="_Toc5635" w:history="1">
        <w:r>
          <w:rPr>
            <w:rFonts w:ascii="仿宋" w:eastAsia="仿宋" w:hAnsi="仿宋" w:cs="仿宋" w:hint="eastAsia"/>
            <w:lang w:eastAsia="zh-CN"/>
          </w:rPr>
          <w:t>(一)、家用电力器具专用配件项目背景分析</w:t>
        </w:r>
        <w:r>
          <w:tab/>
        </w:r>
        <w:r>
          <w:fldChar w:fldCharType="begin"/>
        </w:r>
        <w:r>
          <w:instrText xml:space="preserve"> PAGEREF _Toc5635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475" w:history="1">
        <w:r>
          <w:rPr>
            <w:rFonts w:ascii="仿宋" w:eastAsia="仿宋" w:hAnsi="仿宋" w:cs="仿宋" w:hint="eastAsia"/>
            <w:lang w:eastAsia="zh-CN"/>
          </w:rPr>
          <w:t>(二)、家用电力器具专用配件项目建设必要性分析</w:t>
        </w:r>
        <w:r>
          <w:tab/>
        </w:r>
        <w:r>
          <w:fldChar w:fldCharType="begin"/>
        </w:r>
        <w:r>
          <w:instrText xml:space="preserve"> PAGEREF _Toc23475 \h </w:instrText>
        </w:r>
        <w:r>
          <w:fldChar w:fldCharType="separate"/>
        </w:r>
        <w:r>
          <w:t>35</w:t>
        </w:r>
        <w:r>
          <w:fldChar w:fldCharType="end"/>
        </w:r>
      </w:hyperlink>
    </w:p>
    <w:p>
      <w:pPr>
        <w:pStyle w:val="TOC2"/>
        <w:tabs>
          <w:tab w:val="right" w:leader="dot" w:pos="8306"/>
        </w:tabs>
      </w:pPr>
      <w:hyperlink w:anchor="_Toc14823" w:history="1">
        <w:r>
          <w:rPr>
            <w:rFonts w:ascii="仿宋" w:eastAsia="仿宋" w:hAnsi="仿宋" w:cs="仿宋" w:hint="eastAsia"/>
            <w:lang w:eastAsia="zh-CN"/>
          </w:rPr>
          <w:t>(三)、鼓励中小企业发展</w:t>
        </w:r>
        <w:r>
          <w:tab/>
        </w:r>
        <w:r>
          <w:fldChar w:fldCharType="begin"/>
        </w:r>
        <w:r>
          <w:instrText xml:space="preserve"> PAGEREF _Toc14823 \h </w:instrText>
        </w:r>
        <w:r>
          <w:fldChar w:fldCharType="separate"/>
        </w:r>
        <w:r>
          <w:t>37</w:t>
        </w:r>
        <w:r>
          <w:fldChar w:fldCharType="end"/>
        </w:r>
      </w:hyperlink>
    </w:p>
    <w:p>
      <w:pPr>
        <w:pStyle w:val="TOC2"/>
        <w:tabs>
          <w:tab w:val="right" w:leader="dot" w:pos="8306"/>
        </w:tabs>
      </w:pPr>
      <w:hyperlink w:anchor="_Toc7919" w:history="1">
        <w:r>
          <w:rPr>
            <w:rFonts w:ascii="仿宋" w:eastAsia="仿宋" w:hAnsi="仿宋" w:cs="仿宋" w:hint="eastAsia"/>
            <w:lang w:eastAsia="zh-CN"/>
          </w:rPr>
          <w:t>(四)、宏观经济形势分析</w:t>
        </w:r>
        <w:r>
          <w:tab/>
        </w:r>
        <w:r>
          <w:fldChar w:fldCharType="begin"/>
        </w:r>
        <w:r>
          <w:instrText xml:space="preserve"> PAGEREF _Toc7919 \h </w:instrText>
        </w:r>
        <w:r>
          <w:fldChar w:fldCharType="separate"/>
        </w:r>
        <w:r>
          <w:t>38</w:t>
        </w:r>
        <w:r>
          <w:fldChar w:fldCharType="end"/>
        </w:r>
      </w:hyperlink>
    </w:p>
    <w:p>
      <w:pPr>
        <w:pStyle w:val="TOC1"/>
        <w:tabs>
          <w:tab w:val="right" w:leader="dot" w:pos="8306"/>
        </w:tabs>
      </w:pPr>
      <w:hyperlink w:anchor="_Toc2208" w:history="1">
        <w:r>
          <w:rPr>
            <w:rFonts w:ascii="仿宋" w:eastAsia="仿宋" w:hAnsi="仿宋" w:cs="仿宋" w:hint="eastAsia"/>
            <w:lang w:eastAsia="zh-CN"/>
          </w:rPr>
          <w:t>八、环境保护分析</w:t>
        </w:r>
        <w:r>
          <w:tab/>
        </w:r>
        <w:r>
          <w:fldChar w:fldCharType="begin"/>
        </w:r>
        <w:r>
          <w:instrText xml:space="preserve"> PAGEREF _Toc2208 \h </w:instrText>
        </w:r>
        <w:r>
          <w:fldChar w:fldCharType="separate"/>
        </w:r>
        <w:r>
          <w:t>39</w:t>
        </w:r>
        <w:r>
          <w:fldChar w:fldCharType="end"/>
        </w:r>
      </w:hyperlink>
    </w:p>
    <w:p>
      <w:pPr>
        <w:pStyle w:val="TOC2"/>
        <w:tabs>
          <w:tab w:val="right" w:leader="dot" w:pos="8306"/>
        </w:tabs>
      </w:pPr>
      <w:hyperlink w:anchor="_Toc31265" w:history="1">
        <w:r>
          <w:rPr>
            <w:rFonts w:ascii="仿宋" w:eastAsia="仿宋" w:hAnsi="仿宋" w:cs="仿宋" w:hint="eastAsia"/>
            <w:lang w:eastAsia="zh-CN"/>
          </w:rPr>
          <w:t>(一)、编制依据</w:t>
        </w:r>
        <w:r>
          <w:tab/>
        </w:r>
        <w:r>
          <w:fldChar w:fldCharType="begin"/>
        </w:r>
        <w:r>
          <w:instrText xml:space="preserve"> PAGEREF _Toc31265 \h </w:instrText>
        </w:r>
        <w:r>
          <w:fldChar w:fldCharType="separate"/>
        </w:r>
        <w:r>
          <w:t>39</w:t>
        </w:r>
        <w:r>
          <w:fldChar w:fldCharType="end"/>
        </w:r>
      </w:hyperlink>
    </w:p>
    <w:p>
      <w:pPr>
        <w:pStyle w:val="TOC2"/>
        <w:tabs>
          <w:tab w:val="right" w:leader="dot" w:pos="8306"/>
        </w:tabs>
      </w:pPr>
      <w:hyperlink w:anchor="_Toc28433" w:history="1">
        <w:r>
          <w:rPr>
            <w:rFonts w:ascii="仿宋" w:eastAsia="仿宋" w:hAnsi="仿宋" w:cs="仿宋" w:hint="eastAsia"/>
            <w:lang w:eastAsia="zh-CN"/>
          </w:rPr>
          <w:t>(二)、环境影响合理性分析</w:t>
        </w:r>
        <w:r>
          <w:tab/>
        </w:r>
        <w:r>
          <w:fldChar w:fldCharType="begin"/>
        </w:r>
        <w:r>
          <w:instrText xml:space="preserve"> PAGEREF _Toc28433 \h </w:instrText>
        </w:r>
        <w:r>
          <w:fldChar w:fldCharType="separate"/>
        </w:r>
        <w:r>
          <w:t>40</w:t>
        </w:r>
        <w:r>
          <w:fldChar w:fldCharType="end"/>
        </w:r>
      </w:hyperlink>
    </w:p>
    <w:p>
      <w:pPr>
        <w:pStyle w:val="TOC2"/>
        <w:tabs>
          <w:tab w:val="right" w:leader="dot" w:pos="8306"/>
        </w:tabs>
      </w:pPr>
      <w:hyperlink w:anchor="_Toc29777" w:history="1">
        <w:r>
          <w:rPr>
            <w:rFonts w:ascii="仿宋" w:eastAsia="仿宋" w:hAnsi="仿宋" w:cs="仿宋" w:hint="eastAsia"/>
            <w:lang w:eastAsia="zh-CN"/>
          </w:rPr>
          <w:t>(三)、建设期大气环境影响分析</w:t>
        </w:r>
        <w:r>
          <w:tab/>
        </w:r>
        <w:r>
          <w:fldChar w:fldCharType="begin"/>
        </w:r>
        <w:r>
          <w:instrText xml:space="preserve"> PAGEREF _Toc29777 \h </w:instrText>
        </w:r>
        <w:r>
          <w:fldChar w:fldCharType="separate"/>
        </w:r>
        <w:r>
          <w:t>40</w:t>
        </w:r>
        <w:r>
          <w:fldChar w:fldCharType="end"/>
        </w:r>
      </w:hyperlink>
    </w:p>
    <w:p>
      <w:pPr>
        <w:pStyle w:val="TOC2"/>
        <w:tabs>
          <w:tab w:val="right" w:leader="dot" w:pos="8306"/>
        </w:tabs>
      </w:pPr>
      <w:hyperlink w:anchor="_Toc14098" w:history="1">
        <w:r>
          <w:rPr>
            <w:rFonts w:ascii="仿宋" w:eastAsia="仿宋" w:hAnsi="仿宋" w:cs="仿宋" w:hint="eastAsia"/>
            <w:lang w:eastAsia="zh-CN"/>
          </w:rPr>
          <w:t>(四)、建设期水环境影响分析</w:t>
        </w:r>
        <w:r>
          <w:tab/>
        </w:r>
        <w:r>
          <w:fldChar w:fldCharType="begin"/>
        </w:r>
        <w:r>
          <w:instrText xml:space="preserve"> PAGEREF _Toc14098 \h </w:instrText>
        </w:r>
        <w:r>
          <w:fldChar w:fldCharType="separate"/>
        </w:r>
        <w:r>
          <w:t>41</w:t>
        </w:r>
        <w:r>
          <w:fldChar w:fldCharType="end"/>
        </w:r>
      </w:hyperlink>
    </w:p>
    <w:p>
      <w:pPr>
        <w:pStyle w:val="TOC2"/>
        <w:tabs>
          <w:tab w:val="right" w:leader="dot" w:pos="8306"/>
        </w:tabs>
      </w:pPr>
      <w:hyperlink w:anchor="_Toc15167" w:history="1">
        <w:r>
          <w:rPr>
            <w:rFonts w:ascii="仿宋" w:eastAsia="仿宋" w:hAnsi="仿宋" w:cs="仿宋" w:hint="eastAsia"/>
            <w:lang w:eastAsia="zh-CN"/>
          </w:rPr>
          <w:t>(五)、建设期固体废弃物环境影响分析</w:t>
        </w:r>
        <w:r>
          <w:tab/>
        </w:r>
        <w:r>
          <w:fldChar w:fldCharType="begin"/>
        </w:r>
        <w:r>
          <w:instrText xml:space="preserve"> PAGEREF _Toc15167 \h </w:instrText>
        </w:r>
        <w:r>
          <w:fldChar w:fldCharType="separate"/>
        </w:r>
        <w:r>
          <w:t>42</w:t>
        </w:r>
        <w:r>
          <w:fldChar w:fldCharType="end"/>
        </w:r>
      </w:hyperlink>
    </w:p>
    <w:p>
      <w:pPr>
        <w:pStyle w:val="TOC2"/>
        <w:tabs>
          <w:tab w:val="right" w:leader="dot" w:pos="8306"/>
        </w:tabs>
      </w:pPr>
      <w:hyperlink w:anchor="_Toc15771" w:history="1">
        <w:r>
          <w:rPr>
            <w:rFonts w:ascii="仿宋" w:eastAsia="仿宋" w:hAnsi="仿宋" w:cs="仿宋" w:hint="eastAsia"/>
            <w:lang w:eastAsia="zh-CN"/>
          </w:rPr>
          <w:t>(六)、建设期声环境影响分析</w:t>
        </w:r>
        <w:r>
          <w:tab/>
        </w:r>
        <w:r>
          <w:fldChar w:fldCharType="begin"/>
        </w:r>
        <w:r>
          <w:instrText xml:space="preserve"> PAGEREF _Toc15771 \h </w:instrText>
        </w:r>
        <w:r>
          <w:fldChar w:fldCharType="separate"/>
        </w:r>
        <w:r>
          <w:t>44</w:t>
        </w:r>
        <w:r>
          <w:fldChar w:fldCharType="end"/>
        </w:r>
      </w:hyperlink>
    </w:p>
    <w:p>
      <w:pPr>
        <w:pStyle w:val="TOC2"/>
        <w:tabs>
          <w:tab w:val="right" w:leader="dot" w:pos="8306"/>
        </w:tabs>
      </w:pPr>
      <w:hyperlink w:anchor="_Toc27985" w:history="1">
        <w:r>
          <w:rPr>
            <w:rFonts w:ascii="仿宋" w:eastAsia="仿宋" w:hAnsi="仿宋" w:cs="仿宋" w:hint="eastAsia"/>
            <w:lang w:eastAsia="zh-CN"/>
          </w:rPr>
          <w:t>(七)、营运期大气环境影响分析</w:t>
        </w:r>
        <w:r>
          <w:tab/>
        </w:r>
        <w:r>
          <w:fldChar w:fldCharType="begin"/>
        </w:r>
        <w:r>
          <w:instrText xml:space="preserve"> PAGEREF _Toc27985 \h </w:instrText>
        </w:r>
        <w:r>
          <w:fldChar w:fldCharType="separate"/>
        </w:r>
        <w:r>
          <w:t>45</w:t>
        </w:r>
        <w:r>
          <w:fldChar w:fldCharType="end"/>
        </w:r>
      </w:hyperlink>
    </w:p>
    <w:p>
      <w:pPr>
        <w:pStyle w:val="TOC2"/>
        <w:tabs>
          <w:tab w:val="right" w:leader="dot" w:pos="8306"/>
        </w:tabs>
      </w:pPr>
      <w:hyperlink w:anchor="_Toc20354" w:history="1">
        <w:r>
          <w:rPr>
            <w:rFonts w:ascii="仿宋" w:eastAsia="仿宋" w:hAnsi="仿宋" w:cs="仿宋" w:hint="eastAsia"/>
            <w:lang w:eastAsia="zh-CN"/>
          </w:rPr>
          <w:t>(八)、营运期水环境影响分析</w:t>
        </w:r>
        <w:r>
          <w:tab/>
        </w:r>
        <w:r>
          <w:fldChar w:fldCharType="begin"/>
        </w:r>
        <w:r>
          <w:instrText xml:space="preserve"> PAGEREF _Toc20354 \h </w:instrText>
        </w:r>
        <w:r>
          <w:fldChar w:fldCharType="separate"/>
        </w:r>
        <w:r>
          <w:t>46</w:t>
        </w:r>
        <w:r>
          <w:fldChar w:fldCharType="end"/>
        </w:r>
      </w:hyperlink>
    </w:p>
    <w:p>
      <w:pPr>
        <w:pStyle w:val="TOC2"/>
        <w:tabs>
          <w:tab w:val="right" w:leader="dot" w:pos="8306"/>
        </w:tabs>
      </w:pPr>
      <w:hyperlink w:anchor="_Toc21477" w:history="1">
        <w:r>
          <w:rPr>
            <w:rFonts w:ascii="仿宋" w:eastAsia="仿宋" w:hAnsi="仿宋" w:cs="仿宋" w:hint="eastAsia"/>
            <w:lang w:eastAsia="zh-CN"/>
          </w:rPr>
          <w:t>(九)、营运期固体废弃物环境影响分析</w:t>
        </w:r>
        <w:r>
          <w:tab/>
        </w:r>
        <w:r>
          <w:fldChar w:fldCharType="begin"/>
        </w:r>
        <w:r>
          <w:instrText xml:space="preserve"> PAGEREF _Toc21477 \h </w:instrText>
        </w:r>
        <w:r>
          <w:fldChar w:fldCharType="separate"/>
        </w:r>
        <w:r>
          <w:t>47</w:t>
        </w:r>
        <w:r>
          <w:fldChar w:fldCharType="end"/>
        </w:r>
      </w:hyperlink>
    </w:p>
    <w:p>
      <w:pPr>
        <w:pStyle w:val="TOC2"/>
        <w:tabs>
          <w:tab w:val="right" w:leader="dot" w:pos="8306"/>
        </w:tabs>
      </w:pPr>
      <w:hyperlink w:anchor="_Toc2311" w:history="1">
        <w:r>
          <w:rPr>
            <w:rFonts w:ascii="仿宋" w:eastAsia="仿宋" w:hAnsi="仿宋" w:cs="仿宋" w:hint="eastAsia"/>
            <w:lang w:eastAsia="zh-CN"/>
          </w:rPr>
          <w:t>(十)、营运期声环境影响分析</w:t>
        </w:r>
        <w:r>
          <w:tab/>
        </w:r>
        <w:r>
          <w:fldChar w:fldCharType="begin"/>
        </w:r>
        <w:r>
          <w:instrText xml:space="preserve"> PAGEREF _Toc2311 \h </w:instrText>
        </w:r>
        <w:r>
          <w:fldChar w:fldCharType="separate"/>
        </w:r>
        <w:r>
          <w:t>49</w:t>
        </w:r>
        <w:r>
          <w:fldChar w:fldCharType="end"/>
        </w:r>
      </w:hyperlink>
    </w:p>
    <w:p>
      <w:pPr>
        <w:pStyle w:val="TOC2"/>
        <w:tabs>
          <w:tab w:val="right" w:leader="dot" w:pos="8306"/>
        </w:tabs>
      </w:pPr>
      <w:hyperlink w:anchor="_Toc6449" w:history="1">
        <w:r>
          <w:rPr>
            <w:rFonts w:ascii="仿宋" w:eastAsia="仿宋" w:hAnsi="仿宋" w:cs="仿宋" w:hint="eastAsia"/>
            <w:lang w:eastAsia="zh-CN"/>
          </w:rPr>
          <w:t>(十一)、清洁生产</w:t>
        </w:r>
        <w:r>
          <w:tab/>
        </w:r>
        <w:r>
          <w:fldChar w:fldCharType="begin"/>
        </w:r>
        <w:r>
          <w:instrText xml:space="preserve"> PAGEREF _Toc6449 \h </w:instrText>
        </w:r>
        <w:r>
          <w:fldChar w:fldCharType="separate"/>
        </w:r>
        <w:r>
          <w:t>50</w:t>
        </w:r>
        <w:r>
          <w:fldChar w:fldCharType="end"/>
        </w:r>
      </w:hyperlink>
    </w:p>
    <w:p>
      <w:pPr>
        <w:pStyle w:val="TOC2"/>
        <w:tabs>
          <w:tab w:val="right" w:leader="dot" w:pos="8306"/>
        </w:tabs>
      </w:pPr>
      <w:hyperlink w:anchor="_Toc14005" w:history="1">
        <w:r>
          <w:rPr>
            <w:rFonts w:ascii="仿宋" w:eastAsia="仿宋" w:hAnsi="仿宋" w:cs="仿宋" w:hint="eastAsia"/>
            <w:lang w:eastAsia="zh-CN"/>
          </w:rPr>
          <w:t>(十二)、环境管理分析</w:t>
        </w:r>
        <w:r>
          <w:tab/>
        </w:r>
        <w:r>
          <w:fldChar w:fldCharType="begin"/>
        </w:r>
        <w:r>
          <w:instrText xml:space="preserve"> PAGEREF _Toc14005 \h </w:instrText>
        </w:r>
        <w:r>
          <w:fldChar w:fldCharType="separate"/>
        </w:r>
        <w:r>
          <w:t>51</w:t>
        </w:r>
        <w:r>
          <w:fldChar w:fldCharType="end"/>
        </w:r>
      </w:hyperlink>
    </w:p>
    <w:p>
      <w:pPr>
        <w:pStyle w:val="TOC2"/>
        <w:tabs>
          <w:tab w:val="right" w:leader="dot" w:pos="8306"/>
        </w:tabs>
      </w:pPr>
      <w:hyperlink w:anchor="_Toc7698" w:history="1">
        <w:r>
          <w:rPr>
            <w:rFonts w:ascii="仿宋" w:eastAsia="仿宋" w:hAnsi="仿宋" w:cs="仿宋" w:hint="eastAsia"/>
            <w:lang w:eastAsia="zh-CN"/>
          </w:rPr>
          <w:t>(十三)、结论及建议</w:t>
        </w:r>
        <w:r>
          <w:tab/>
        </w:r>
        <w:r>
          <w:fldChar w:fldCharType="begin"/>
        </w:r>
        <w:r>
          <w:instrText xml:space="preserve"> PAGEREF _Toc7698 \h </w:instrText>
        </w:r>
        <w:r>
          <w:fldChar w:fldCharType="separate"/>
        </w:r>
        <w:r>
          <w:t>52</w:t>
        </w:r>
        <w:r>
          <w:fldChar w:fldCharType="end"/>
        </w:r>
      </w:hyperlink>
    </w:p>
    <w:p>
      <w:pPr>
        <w:pStyle w:val="TOC1"/>
        <w:tabs>
          <w:tab w:val="right" w:leader="dot" w:pos="8306"/>
        </w:tabs>
      </w:pPr>
      <w:hyperlink w:anchor="_Toc27242" w:history="1">
        <w:r>
          <w:rPr>
            <w:rFonts w:ascii="仿宋" w:eastAsia="仿宋" w:hAnsi="仿宋" w:cs="仿宋" w:hint="eastAsia"/>
            <w:lang w:eastAsia="zh-CN"/>
          </w:rPr>
          <w:t>九、家用电力器具专用配件项目风险分析</w:t>
        </w:r>
        <w:r>
          <w:tab/>
        </w:r>
        <w:r>
          <w:fldChar w:fldCharType="begin"/>
        </w:r>
        <w:r>
          <w:instrText xml:space="preserve"> PAGEREF _Toc27242 \h </w:instrText>
        </w:r>
        <w:r>
          <w:fldChar w:fldCharType="separate"/>
        </w:r>
        <w:r>
          <w:t>54</w:t>
        </w:r>
        <w:r>
          <w:fldChar w:fldCharType="end"/>
        </w:r>
      </w:hyperlink>
    </w:p>
    <w:p>
      <w:pPr>
        <w:pStyle w:val="TOC2"/>
        <w:tabs>
          <w:tab w:val="right" w:leader="dot" w:pos="8306"/>
        </w:tabs>
      </w:pPr>
      <w:hyperlink w:anchor="_Toc30596" w:history="1">
        <w:r>
          <w:rPr>
            <w:rFonts w:ascii="仿宋" w:eastAsia="仿宋" w:hAnsi="仿宋" w:cs="仿宋" w:hint="eastAsia"/>
            <w:lang w:eastAsia="zh-CN"/>
          </w:rPr>
          <w:t>(一)、家用电力器具专用配件项目风险分析</w:t>
        </w:r>
        <w:r>
          <w:tab/>
        </w:r>
        <w:r>
          <w:fldChar w:fldCharType="begin"/>
        </w:r>
        <w:r>
          <w:instrText xml:space="preserve"> PAGEREF _Toc30596 \h </w:instrText>
        </w:r>
        <w:r>
          <w:fldChar w:fldCharType="separate"/>
        </w:r>
        <w:r>
          <w:t>54</w:t>
        </w:r>
        <w:r>
          <w:fldChar w:fldCharType="end"/>
        </w:r>
      </w:hyperlink>
    </w:p>
    <w:p>
      <w:pPr>
        <w:pStyle w:val="TOC2"/>
        <w:tabs>
          <w:tab w:val="right" w:leader="dot" w:pos="8306"/>
        </w:tabs>
      </w:pPr>
      <w:hyperlink w:anchor="_Toc19844" w:history="1">
        <w:r>
          <w:rPr>
            <w:rFonts w:ascii="仿宋" w:eastAsia="仿宋" w:hAnsi="仿宋" w:cs="仿宋" w:hint="eastAsia"/>
            <w:lang w:eastAsia="zh-CN"/>
          </w:rPr>
          <w:t>(二)、家用电力器具专用配件项目风险对策</w:t>
        </w:r>
        <w:r>
          <w:tab/>
        </w:r>
        <w:r>
          <w:fldChar w:fldCharType="begin"/>
        </w:r>
        <w:r>
          <w:instrText xml:space="preserve"> PAGEREF _Toc19844 \h </w:instrText>
        </w:r>
        <w:r>
          <w:fldChar w:fldCharType="separate"/>
        </w:r>
        <w:r>
          <w:t>55</w:t>
        </w:r>
        <w:r>
          <w:fldChar w:fldCharType="end"/>
        </w:r>
      </w:hyperlink>
    </w:p>
    <w:p>
      <w:pPr>
        <w:pStyle w:val="TOC1"/>
        <w:tabs>
          <w:tab w:val="right" w:leader="dot" w:pos="8306"/>
        </w:tabs>
      </w:pPr>
      <w:hyperlink w:anchor="_Toc6287" w:history="1">
        <w:r>
          <w:rPr>
            <w:rFonts w:ascii="仿宋" w:eastAsia="仿宋" w:hAnsi="仿宋" w:cs="仿宋" w:hint="eastAsia"/>
            <w:lang w:eastAsia="zh-CN"/>
          </w:rPr>
          <w:t>十、家用电力器具专用配件项目经济效益</w:t>
        </w:r>
        <w:r>
          <w:tab/>
        </w:r>
        <w:r>
          <w:fldChar w:fldCharType="begin"/>
        </w:r>
        <w:r>
          <w:instrText xml:space="preserve"> PAGEREF _Toc6287 \h </w:instrText>
        </w:r>
        <w:r>
          <w:fldChar w:fldCharType="separate"/>
        </w:r>
        <w:r>
          <w:t>56</w:t>
        </w:r>
        <w:r>
          <w:fldChar w:fldCharType="end"/>
        </w:r>
      </w:hyperlink>
    </w:p>
    <w:p>
      <w:pPr>
        <w:pStyle w:val="TOC2"/>
        <w:tabs>
          <w:tab w:val="right" w:leader="dot" w:pos="8306"/>
        </w:tabs>
      </w:pPr>
      <w:hyperlink w:anchor="_Toc16766" w:history="1">
        <w:r>
          <w:rPr>
            <w:rFonts w:ascii="仿宋" w:eastAsia="仿宋" w:hAnsi="仿宋" w:cs="仿宋" w:hint="eastAsia"/>
            <w:lang w:eastAsia="zh-CN"/>
          </w:rPr>
          <w:t>(一)、基本假设及基础参数选取</w:t>
        </w:r>
        <w:r>
          <w:tab/>
        </w:r>
        <w:r>
          <w:fldChar w:fldCharType="begin"/>
        </w:r>
        <w:r>
          <w:instrText xml:space="preserve"> PAGEREF _Toc16766 \h </w:instrText>
        </w:r>
        <w:r>
          <w:fldChar w:fldCharType="separate"/>
        </w:r>
        <w:r>
          <w:t>56</w:t>
        </w:r>
        <w:r>
          <w:fldChar w:fldCharType="end"/>
        </w:r>
      </w:hyperlink>
    </w:p>
    <w:p>
      <w:pPr>
        <w:pStyle w:val="TOC2"/>
        <w:tabs>
          <w:tab w:val="right" w:leader="dot" w:pos="8306"/>
        </w:tabs>
      </w:pPr>
      <w:hyperlink w:anchor="_Toc5360" w:history="1">
        <w:r>
          <w:rPr>
            <w:rFonts w:ascii="仿宋" w:eastAsia="仿宋" w:hAnsi="仿宋" w:cs="仿宋" w:hint="eastAsia"/>
            <w:lang w:eastAsia="zh-CN"/>
          </w:rPr>
          <w:t>(二)、经济评价财务测算</w:t>
        </w:r>
        <w:r>
          <w:tab/>
        </w:r>
        <w:r>
          <w:fldChar w:fldCharType="begin"/>
        </w:r>
        <w:r>
          <w:instrText xml:space="preserve"> PAGEREF _Toc5360 \h </w:instrText>
        </w:r>
        <w:r>
          <w:fldChar w:fldCharType="separate"/>
        </w:r>
        <w:r>
          <w:t>56</w:t>
        </w:r>
        <w:r>
          <w:fldChar w:fldCharType="end"/>
        </w:r>
      </w:hyperlink>
    </w:p>
    <w:p>
      <w:pPr>
        <w:pStyle w:val="TOC2"/>
        <w:tabs>
          <w:tab w:val="right" w:leader="dot" w:pos="8306"/>
        </w:tabs>
      </w:pPr>
      <w:hyperlink w:anchor="_Toc10892" w:history="1">
        <w:r>
          <w:rPr>
            <w:rFonts w:ascii="仿宋" w:eastAsia="仿宋" w:hAnsi="仿宋" w:cs="仿宋" w:hint="eastAsia"/>
            <w:lang w:eastAsia="zh-CN"/>
          </w:rPr>
          <w:t>(三)、家用电力器具专用配件项目盈利能力分析</w:t>
        </w:r>
        <w:r>
          <w:tab/>
        </w:r>
        <w:r>
          <w:fldChar w:fldCharType="begin"/>
        </w:r>
        <w:r>
          <w:instrText xml:space="preserve"> PAGEREF _Toc10892 \h </w:instrText>
        </w:r>
        <w:r>
          <w:fldChar w:fldCharType="separate"/>
        </w:r>
        <w:r>
          <w:t>58</w:t>
        </w:r>
        <w:r>
          <w:fldChar w:fldCharType="end"/>
        </w:r>
      </w:hyperlink>
    </w:p>
    <w:p>
      <w:pPr>
        <w:pStyle w:val="TOC2"/>
        <w:tabs>
          <w:tab w:val="right" w:leader="dot" w:pos="8306"/>
        </w:tabs>
      </w:pPr>
      <w:hyperlink w:anchor="_Toc2511" w:history="1">
        <w:r>
          <w:rPr>
            <w:rFonts w:ascii="仿宋" w:eastAsia="仿宋" w:hAnsi="仿宋" w:cs="仿宋" w:hint="eastAsia"/>
            <w:lang w:eastAsia="zh-CN"/>
          </w:rPr>
          <w:t>(四)、财务生存能力分析</w:t>
        </w:r>
        <w:r>
          <w:tab/>
        </w:r>
        <w:r>
          <w:fldChar w:fldCharType="begin"/>
        </w:r>
        <w:r>
          <w:instrText xml:space="preserve"> PAGEREF _Toc2511 \h </w:instrText>
        </w:r>
        <w:r>
          <w:fldChar w:fldCharType="separate"/>
        </w:r>
        <w:r>
          <w:t>59</w:t>
        </w:r>
        <w:r>
          <w:fldChar w:fldCharType="end"/>
        </w:r>
      </w:hyperlink>
    </w:p>
    <w:p>
      <w:pPr>
        <w:pStyle w:val="TOC2"/>
        <w:tabs>
          <w:tab w:val="right" w:leader="dot" w:pos="8306"/>
        </w:tabs>
      </w:pPr>
      <w:hyperlink w:anchor="_Toc23538" w:history="1">
        <w:r>
          <w:rPr>
            <w:rFonts w:ascii="仿宋" w:eastAsia="仿宋" w:hAnsi="仿宋" w:cs="仿宋" w:hint="eastAsia"/>
            <w:lang w:eastAsia="zh-CN"/>
          </w:rPr>
          <w:t>(五)、偿债能力分析</w:t>
        </w:r>
        <w:r>
          <w:tab/>
        </w:r>
        <w:r>
          <w:fldChar w:fldCharType="begin"/>
        </w:r>
        <w:r>
          <w:instrText xml:space="preserve"> PAGEREF _Toc23538 \h </w:instrText>
        </w:r>
        <w:r>
          <w:fldChar w:fldCharType="separate"/>
        </w:r>
        <w:r>
          <w:t>60</w:t>
        </w:r>
        <w:r>
          <w:fldChar w:fldCharType="end"/>
        </w:r>
      </w:hyperlink>
    </w:p>
    <w:p>
      <w:pPr>
        <w:pStyle w:val="TOC2"/>
        <w:tabs>
          <w:tab w:val="right" w:leader="dot" w:pos="8306"/>
        </w:tabs>
      </w:pPr>
      <w:hyperlink w:anchor="_Toc25907" w:history="1">
        <w:r>
          <w:rPr>
            <w:rFonts w:ascii="仿宋" w:eastAsia="仿宋" w:hAnsi="仿宋" w:cs="仿宋" w:hint="eastAsia"/>
            <w:lang w:eastAsia="zh-CN"/>
          </w:rPr>
          <w:t>(六)、经济评价结论</w:t>
        </w:r>
        <w:r>
          <w:tab/>
        </w:r>
        <w:r>
          <w:fldChar w:fldCharType="begin"/>
        </w:r>
        <w:r>
          <w:instrText xml:space="preserve"> PAGEREF _Toc25907 \h </w:instrText>
        </w:r>
        <w:r>
          <w:fldChar w:fldCharType="separate"/>
        </w:r>
        <w:r>
          <w:t>61</w:t>
        </w:r>
        <w:r>
          <w:fldChar w:fldCharType="end"/>
        </w:r>
      </w:hyperlink>
    </w:p>
    <w:p>
      <w:pPr>
        <w:pStyle w:val="TOC1"/>
        <w:tabs>
          <w:tab w:val="right" w:leader="dot" w:pos="8306"/>
        </w:tabs>
      </w:pPr>
      <w:hyperlink w:anchor="_Toc7206" w:history="1">
        <w:r>
          <w:rPr>
            <w:rFonts w:ascii="仿宋" w:eastAsia="仿宋" w:hAnsi="仿宋" w:cs="仿宋" w:hint="eastAsia"/>
            <w:lang w:eastAsia="zh-CN"/>
          </w:rPr>
          <w:t>十一、战略合作伙伴</w:t>
        </w:r>
        <w:r>
          <w:tab/>
        </w:r>
        <w:r>
          <w:fldChar w:fldCharType="begin"/>
        </w:r>
        <w:r>
          <w:instrText xml:space="preserve"> PAGEREF _Toc7206 \h </w:instrText>
        </w:r>
        <w:r>
          <w:fldChar w:fldCharType="separate"/>
        </w:r>
        <w:r>
          <w:t>62</w:t>
        </w:r>
        <w:r>
          <w:fldChar w:fldCharType="end"/>
        </w:r>
      </w:hyperlink>
    </w:p>
    <w:p>
      <w:pPr>
        <w:pStyle w:val="TOC2"/>
        <w:tabs>
          <w:tab w:val="right" w:leader="dot" w:pos="8306"/>
        </w:tabs>
      </w:pPr>
      <w:hyperlink w:anchor="_Toc18970" w:history="1">
        <w:r>
          <w:rPr>
            <w:rFonts w:ascii="仿宋" w:eastAsia="仿宋" w:hAnsi="仿宋" w:cs="仿宋" w:hint="eastAsia"/>
            <w:lang w:eastAsia="zh-CN"/>
          </w:rPr>
          <w:t>(一)、合作伙伴关系</w:t>
        </w:r>
        <w:r>
          <w:tab/>
        </w:r>
        <w:r>
          <w:fldChar w:fldCharType="begin"/>
        </w:r>
        <w:r>
          <w:instrText xml:space="preserve"> PAGEREF _Toc18970 \h </w:instrText>
        </w:r>
        <w:r>
          <w:fldChar w:fldCharType="separate"/>
        </w:r>
        <w:r>
          <w:t>62</w:t>
        </w:r>
        <w:r>
          <w:fldChar w:fldCharType="end"/>
        </w:r>
      </w:hyperlink>
    </w:p>
    <w:p>
      <w:pPr>
        <w:pStyle w:val="TOC2"/>
        <w:tabs>
          <w:tab w:val="right" w:leader="dot" w:pos="8306"/>
        </w:tabs>
      </w:pPr>
      <w:hyperlink w:anchor="_Toc9988" w:history="1">
        <w:r>
          <w:rPr>
            <w:rFonts w:ascii="仿宋" w:eastAsia="仿宋" w:hAnsi="仿宋" w:cs="仿宋" w:hint="eastAsia"/>
            <w:lang w:eastAsia="zh-CN"/>
          </w:rPr>
          <w:t>(二)、合作家用电力器具专用配件项目</w:t>
        </w:r>
        <w:r>
          <w:tab/>
        </w:r>
        <w:r>
          <w:fldChar w:fldCharType="begin"/>
        </w:r>
        <w:r>
          <w:instrText xml:space="preserve"> PAGEREF _Toc9988 \h </w:instrText>
        </w:r>
        <w:r>
          <w:fldChar w:fldCharType="separate"/>
        </w:r>
        <w:r>
          <w:t>63</w:t>
        </w:r>
        <w:r>
          <w:fldChar w:fldCharType="end"/>
        </w:r>
      </w:hyperlink>
    </w:p>
    <w:p>
      <w:pPr>
        <w:pStyle w:val="TOC2"/>
        <w:tabs>
          <w:tab w:val="right" w:leader="dot" w:pos="8306"/>
        </w:tabs>
      </w:pPr>
      <w:hyperlink w:anchor="_Toc32356" w:history="1">
        <w:r>
          <w:rPr>
            <w:rFonts w:ascii="仿宋" w:eastAsia="仿宋" w:hAnsi="仿宋" w:cs="仿宋" w:hint="eastAsia"/>
            <w:lang w:eastAsia="zh-CN"/>
          </w:rPr>
          <w:t>(三)、合作伙伴的作用</w:t>
        </w:r>
        <w:r>
          <w:tab/>
        </w:r>
        <w:r>
          <w:fldChar w:fldCharType="begin"/>
        </w:r>
        <w:r>
          <w:instrText xml:space="preserve"> PAGEREF _Toc32356 \h </w:instrText>
        </w:r>
        <w:r>
          <w:fldChar w:fldCharType="separate"/>
        </w:r>
        <w:r>
          <w:t>63</w:t>
        </w:r>
        <w:r>
          <w:fldChar w:fldCharType="end"/>
        </w:r>
      </w:hyperlink>
    </w:p>
    <w:p>
      <w:pPr>
        <w:pStyle w:val="TOC1"/>
        <w:tabs>
          <w:tab w:val="right" w:leader="dot" w:pos="8306"/>
        </w:tabs>
      </w:pPr>
      <w:hyperlink w:anchor="_Toc1690" w:history="1">
        <w:r>
          <w:rPr>
            <w:rFonts w:ascii="仿宋" w:eastAsia="仿宋" w:hAnsi="仿宋" w:cs="仿宋" w:hint="eastAsia"/>
            <w:lang w:eastAsia="zh-CN"/>
          </w:rPr>
          <w:t>十二、法律和合规事项</w:t>
        </w:r>
        <w:r>
          <w:tab/>
        </w:r>
        <w:r>
          <w:fldChar w:fldCharType="begin"/>
        </w:r>
        <w:r>
          <w:instrText xml:space="preserve"> PAGEREF _Toc1690 \h </w:instrText>
        </w:r>
        <w:r>
          <w:fldChar w:fldCharType="separate"/>
        </w:r>
        <w:r>
          <w:t>64</w:t>
        </w:r>
        <w:r>
          <w:fldChar w:fldCharType="end"/>
        </w:r>
      </w:hyperlink>
    </w:p>
    <w:p>
      <w:pPr>
        <w:pStyle w:val="TOC2"/>
        <w:tabs>
          <w:tab w:val="right" w:leader="dot" w:pos="8306"/>
        </w:tabs>
      </w:pPr>
      <w:hyperlink w:anchor="_Toc30955" w:history="1">
        <w:r>
          <w:rPr>
            <w:rFonts w:ascii="仿宋" w:eastAsia="仿宋" w:hAnsi="仿宋" w:cs="仿宋" w:hint="eastAsia"/>
            <w:lang w:eastAsia="zh-CN"/>
          </w:rPr>
          <w:t>(一)、公司注册和法律地位</w:t>
        </w:r>
        <w:r>
          <w:tab/>
        </w:r>
        <w:r>
          <w:fldChar w:fldCharType="begin"/>
        </w:r>
        <w:r>
          <w:instrText xml:space="preserve"> PAGEREF _Toc30955 \h </w:instrText>
        </w:r>
        <w:r>
          <w:fldChar w:fldCharType="separate"/>
        </w:r>
        <w:r>
          <w:t>64</w:t>
        </w:r>
        <w:r>
          <w:fldChar w:fldCharType="end"/>
        </w:r>
      </w:hyperlink>
    </w:p>
    <w:p>
      <w:pPr>
        <w:pStyle w:val="TOC2"/>
        <w:tabs>
          <w:tab w:val="right" w:leader="dot" w:pos="8306"/>
        </w:tabs>
      </w:pPr>
      <w:hyperlink w:anchor="_Toc8018" w:history="1">
        <w:r>
          <w:rPr>
            <w:rFonts w:ascii="仿宋" w:eastAsia="仿宋" w:hAnsi="仿宋" w:cs="仿宋" w:hint="eastAsia"/>
            <w:lang w:eastAsia="zh-CN"/>
          </w:rPr>
          <w:t>(二)、专业许可与许可证</w:t>
        </w:r>
        <w:r>
          <w:tab/>
        </w:r>
        <w:r>
          <w:fldChar w:fldCharType="begin"/>
        </w:r>
        <w:r>
          <w:instrText xml:space="preserve"> PAGEREF _Toc8018 \h </w:instrText>
        </w:r>
        <w:r>
          <w:fldChar w:fldCharType="separate"/>
        </w:r>
        <w:r>
          <w:t>64</w:t>
        </w:r>
        <w:r>
          <w:fldChar w:fldCharType="end"/>
        </w:r>
      </w:hyperlink>
    </w:p>
    <w:p>
      <w:pPr>
        <w:pStyle w:val="TOC2"/>
        <w:tabs>
          <w:tab w:val="right" w:leader="dot" w:pos="8306"/>
        </w:tabs>
      </w:pPr>
      <w:hyperlink w:anchor="_Toc6523" w:history="1">
        <w:r>
          <w:rPr>
            <w:rFonts w:ascii="仿宋" w:eastAsia="仿宋" w:hAnsi="仿宋" w:cs="仿宋" w:hint="eastAsia"/>
            <w:lang w:eastAsia="zh-CN"/>
          </w:rPr>
          <w:t>(三)、知识产权</w:t>
        </w:r>
        <w:r>
          <w:tab/>
        </w:r>
        <w:r>
          <w:fldChar w:fldCharType="begin"/>
        </w:r>
        <w:r>
          <w:instrText xml:space="preserve"> PAGEREF _Toc6523 \h </w:instrText>
        </w:r>
        <w:r>
          <w:fldChar w:fldCharType="separate"/>
        </w:r>
        <w:r>
          <w:t>64</w:t>
        </w:r>
        <w:r>
          <w:fldChar w:fldCharType="end"/>
        </w:r>
      </w:hyperlink>
    </w:p>
    <w:p>
      <w:pPr>
        <w:pStyle w:val="TOC2"/>
        <w:tabs>
          <w:tab w:val="right" w:leader="dot" w:pos="8306"/>
        </w:tabs>
      </w:pPr>
      <w:hyperlink w:anchor="_Toc29327" w:history="1">
        <w:r>
          <w:rPr>
            <w:rFonts w:ascii="仿宋" w:eastAsia="仿宋" w:hAnsi="仿宋" w:cs="仿宋" w:hint="eastAsia"/>
            <w:lang w:eastAsia="zh-CN"/>
          </w:rPr>
          <w:t>(四)、合同与法律义务</w:t>
        </w:r>
        <w:r>
          <w:tab/>
        </w:r>
        <w:r>
          <w:fldChar w:fldCharType="begin"/>
        </w:r>
        <w:r>
          <w:instrText xml:space="preserve"> PAGEREF _Toc29327 \h </w:instrText>
        </w:r>
        <w:r>
          <w:fldChar w:fldCharType="separate"/>
        </w:r>
        <w:r>
          <w:t>64</w:t>
        </w:r>
        <w:r>
          <w:fldChar w:fldCharType="end"/>
        </w:r>
      </w:hyperlink>
    </w:p>
    <w:p>
      <w:pPr>
        <w:pStyle w:val="TOC1"/>
        <w:tabs>
          <w:tab w:val="right" w:leader="dot" w:pos="8306"/>
        </w:tabs>
      </w:pPr>
      <w:hyperlink w:anchor="_Toc8598" w:history="1">
        <w:r>
          <w:rPr>
            <w:rFonts w:ascii="仿宋" w:eastAsia="仿宋" w:hAnsi="仿宋" w:cs="仿宋" w:hint="eastAsia"/>
            <w:lang w:eastAsia="zh-CN"/>
          </w:rPr>
          <w:t>十三、家用电力器具专用配件项目总结分析</w:t>
        </w:r>
        <w:r>
          <w:tab/>
        </w:r>
        <w:r>
          <w:fldChar w:fldCharType="begin"/>
        </w:r>
        <w:r>
          <w:instrText xml:space="preserve"> PAGEREF _Toc8598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08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1558"/>
      <w:r>
        <w:rPr>
          <w:rFonts w:ascii="仿宋" w:eastAsia="仿宋" w:hAnsi="仿宋" w:cs="仿宋" w:hint="eastAsia"/>
          <w:sz w:val="28"/>
          <w:lang w:eastAsia="zh-CN"/>
        </w:rPr>
        <w:t>一、家用电力器具专用配件项目概况</w:t>
      </w:r>
      <w:bookmarkEnd w:id="2"/>
    </w:p>
    <w:p>
      <w:pPr>
        <w:pStyle w:val="Heading2"/>
        <w:rPr>
          <w:rFonts w:ascii="仿宋" w:eastAsia="仿宋" w:hAnsi="仿宋" w:cs="仿宋" w:hint="eastAsia"/>
          <w:lang w:eastAsia="zh-CN"/>
        </w:rPr>
      </w:pPr>
      <w:bookmarkStart w:id="3" w:name="_Toc24749"/>
      <w:r>
        <w:rPr>
          <w:rFonts w:ascii="仿宋" w:eastAsia="仿宋" w:hAnsi="仿宋" w:cs="仿宋" w:hint="eastAsia"/>
          <w:lang w:eastAsia="zh-CN"/>
        </w:rPr>
        <w:t>(一)、投资路径</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xx (集团)有限公司主要致力于投资、建设和运营管理XXX制造公司。</w:t>
      </w:r>
    </w:p>
    <w:p>
      <w:pPr>
        <w:pStyle w:val="Heading2"/>
        <w:ind w:firstLine="560" w:firstLineChars="200"/>
        <w:rPr>
          <w:rFonts w:ascii="仿宋" w:eastAsia="仿宋" w:hAnsi="仿宋" w:cs="仿宋" w:hint="eastAsia"/>
          <w:sz w:val="28"/>
          <w:lang w:eastAsia="zh-CN"/>
        </w:rPr>
      </w:pPr>
      <w:bookmarkStart w:id="4" w:name="_Toc18116"/>
      <w:r>
        <w:rPr>
          <w:rFonts w:ascii="仿宋" w:eastAsia="仿宋" w:hAnsi="仿宋" w:cs="仿宋" w:hint="eastAsia"/>
          <w:sz w:val="28"/>
          <w:lang w:eastAsia="zh-CN"/>
        </w:rPr>
        <w:t>(二)、家用电力器具专用配件项目提出的理由</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家用电力器具专用配件项目提出的理由可能包括以下几个方面：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随着人们对生活品质的追求，对家用电力器具专用配件的需求也在不断增加。市场上对于高品质、符合个性化需求的家用电力器具专用配件需求量大，因此家用电力器具专用配件项目可以满足这一市场需求。</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利润空间：家用电力器具专用配件行业的利润空间较大，通过生产和销售高品质的家用电力器具专用配件，可以获得可观的利润。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和发展：家用电力器具专用配件行业是一个不断创新和发展的行业，随着人们生活方式和审美观念的改变，对家用电力器具专用配件的需求也在不断变化。因此，在家用电力器具专用配件行业创业可以不断探索新的设计、材料和技术，以满足客户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和可持续发展：人们越来越关注环保和可持续发展，家用电力器具专用配件行业也开始注重环保和可持续性发展。通过使用环保材料和生产工艺，家用电力器具专用配件项目可以减少对环境的影响，并提高产品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个人兴趣和激情：一些人可能对家用电力器具专用配件设计和制造有着浓厚的兴趣和激情，他们希望通过自己的努力和创新，提供更好的家用电力器具专用配件产品和服务，满足消费者的需求。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需要注意的是，提出家用电力器具专用配件项目的理由可能因具体情况而异，不同的家用电力器具专用配件项目可能有不同的原因和背景。因此，在选择家用电力器具专用配件项目时，我们需要根据自己的实际情况和需求来综合考虑各种因素，并选择最适合自己的家用电力器具专用配件项目。</w:t>
      </w:r>
    </w:p>
    <w:p>
      <w:pPr>
        <w:pStyle w:val="Heading2"/>
        <w:ind w:firstLine="560" w:firstLineChars="200"/>
        <w:rPr>
          <w:rFonts w:ascii="仿宋" w:eastAsia="仿宋" w:hAnsi="仿宋" w:cs="仿宋" w:hint="eastAsia"/>
          <w:sz w:val="28"/>
          <w:lang w:eastAsia="zh-CN"/>
        </w:rPr>
      </w:pPr>
      <w:bookmarkStart w:id="5" w:name="_Toc29736"/>
      <w:r>
        <w:rPr>
          <w:rFonts w:ascii="仿宋" w:eastAsia="仿宋" w:hAnsi="仿宋" w:cs="仿宋" w:hint="eastAsia"/>
          <w:sz w:val="28"/>
          <w:lang w:eastAsia="zh-CN"/>
        </w:rPr>
        <w:t>(三)、家用电力器具专用配件项目选址</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该家用电力器具专用配件项目计划选址于xx园区，占地面积约XXX亩。所选地理位置得天独厚，交通便捷，同时享有完善的电力、供水、排水、通讯等公用设施，非常适合本家用电力器具专用配件项目的建设需求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https://d.book118.com/536040010113010042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家用电力器具专用配件相关行业公司成立报告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家用电力器具专用配件相关行业公司成立报告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家用电力器具专用配件相关行业公司成立报告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家用电力器具专用配件相关行业公司成立报告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家用电力器具专用配件相关行业公司成立报告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3604001011301004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2024-01-18T21:59:00Z</dcterms:created>
  <dcterms:modified xsi:type="dcterms:W3CDTF">2024-01-18T21:59:16Z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508CE1F5C68C4ACCB139E431B88339C2_11</vt:lpwstr>
  </property>
  <property fmtid="{D5CDD505-2E9C-101B-9397-08002B2CF9AE}" pid="3" name="KSOProductBuildVer">
    <vt:lpwstr>2052-12.1.0.16120</vt:lpwstr>
  </property>
</Properties>
</file>