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集成电路(IC)卡专用芯片项目规划设计蓝图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39" w:history="1">
        <w:r>
          <w:rPr>
            <w:rFonts w:ascii="仿宋" w:eastAsia="仿宋" w:hAnsi="仿宋" w:cs="仿宋" w:hint="eastAsia"/>
            <w:lang w:eastAsia="zh-CN"/>
          </w:rPr>
          <w:t>概论</w:t>
        </w:r>
        <w:r>
          <w:tab/>
        </w:r>
        <w:r>
          <w:fldChar w:fldCharType="begin"/>
        </w:r>
        <w:r>
          <w:instrText xml:space="preserve"> PAGEREF _Toc27839 \h </w:instrText>
        </w:r>
        <w:r>
          <w:fldChar w:fldCharType="separate"/>
        </w:r>
        <w:r>
          <w:t>3</w:t>
        </w:r>
        <w:r>
          <w:fldChar w:fldCharType="end"/>
        </w:r>
      </w:hyperlink>
    </w:p>
    <w:p>
      <w:pPr>
        <w:pStyle w:val="TOC1"/>
        <w:tabs>
          <w:tab w:val="right" w:leader="dot" w:pos="8306"/>
        </w:tabs>
      </w:pPr>
      <w:hyperlink w:anchor="_Toc26853" w:history="1">
        <w:r>
          <w:rPr>
            <w:rFonts w:ascii="仿宋" w:eastAsia="仿宋" w:hAnsi="仿宋" w:cs="仿宋" w:hint="eastAsia"/>
            <w:lang w:eastAsia="zh-CN"/>
          </w:rPr>
          <w:t>一、集成电路(IC)卡专用芯片项目文档管理</w:t>
        </w:r>
        <w:r>
          <w:tab/>
        </w:r>
        <w:r>
          <w:fldChar w:fldCharType="begin"/>
        </w:r>
        <w:r>
          <w:instrText xml:space="preserve"> PAGEREF _Toc26853 \h </w:instrText>
        </w:r>
        <w:r>
          <w:fldChar w:fldCharType="separate"/>
        </w:r>
        <w:r>
          <w:t>3</w:t>
        </w:r>
        <w:r>
          <w:fldChar w:fldCharType="end"/>
        </w:r>
      </w:hyperlink>
    </w:p>
    <w:p>
      <w:pPr>
        <w:pStyle w:val="TOC2"/>
        <w:tabs>
          <w:tab w:val="right" w:leader="dot" w:pos="8306"/>
        </w:tabs>
      </w:pPr>
      <w:hyperlink w:anchor="_Toc1475" w:history="1">
        <w:r>
          <w:rPr>
            <w:rFonts w:ascii="仿宋" w:eastAsia="仿宋" w:hAnsi="仿宋" w:cs="仿宋" w:hint="eastAsia"/>
            <w:lang w:eastAsia="zh-CN"/>
          </w:rPr>
          <w:t>(一)、文档编制与审查</w:t>
        </w:r>
        <w:r>
          <w:tab/>
        </w:r>
        <w:r>
          <w:fldChar w:fldCharType="begin"/>
        </w:r>
        <w:r>
          <w:instrText xml:space="preserve"> PAGEREF _Toc1475 \h </w:instrText>
        </w:r>
        <w:r>
          <w:fldChar w:fldCharType="separate"/>
        </w:r>
        <w:r>
          <w:t>3</w:t>
        </w:r>
        <w:r>
          <w:fldChar w:fldCharType="end"/>
        </w:r>
      </w:hyperlink>
    </w:p>
    <w:p>
      <w:pPr>
        <w:pStyle w:val="TOC2"/>
        <w:tabs>
          <w:tab w:val="right" w:leader="dot" w:pos="8306"/>
        </w:tabs>
      </w:pPr>
      <w:hyperlink w:anchor="_Toc27180" w:history="1">
        <w:r>
          <w:rPr>
            <w:rFonts w:ascii="仿宋" w:eastAsia="仿宋" w:hAnsi="仿宋" w:cs="仿宋" w:hint="eastAsia"/>
            <w:lang w:eastAsia="zh-CN"/>
          </w:rPr>
          <w:t>(二)、文档发布与分发</w:t>
        </w:r>
        <w:r>
          <w:tab/>
        </w:r>
        <w:r>
          <w:fldChar w:fldCharType="begin"/>
        </w:r>
        <w:r>
          <w:instrText xml:space="preserve"> PAGEREF _Toc27180 \h </w:instrText>
        </w:r>
        <w:r>
          <w:fldChar w:fldCharType="separate"/>
        </w:r>
        <w:r>
          <w:t>4</w:t>
        </w:r>
        <w:r>
          <w:fldChar w:fldCharType="end"/>
        </w:r>
      </w:hyperlink>
    </w:p>
    <w:p>
      <w:pPr>
        <w:pStyle w:val="TOC2"/>
        <w:tabs>
          <w:tab w:val="right" w:leader="dot" w:pos="8306"/>
        </w:tabs>
      </w:pPr>
      <w:hyperlink w:anchor="_Toc32535" w:history="1">
        <w:r>
          <w:rPr>
            <w:rFonts w:ascii="仿宋" w:eastAsia="仿宋" w:hAnsi="仿宋" w:cs="仿宋" w:hint="eastAsia"/>
            <w:lang w:eastAsia="zh-CN"/>
          </w:rPr>
          <w:t>(三)、文档存档与归档</w:t>
        </w:r>
        <w:r>
          <w:tab/>
        </w:r>
        <w:r>
          <w:fldChar w:fldCharType="begin"/>
        </w:r>
        <w:r>
          <w:instrText xml:space="preserve"> PAGEREF _Toc32535 \h </w:instrText>
        </w:r>
        <w:r>
          <w:fldChar w:fldCharType="separate"/>
        </w:r>
        <w:r>
          <w:t>5</w:t>
        </w:r>
        <w:r>
          <w:fldChar w:fldCharType="end"/>
        </w:r>
      </w:hyperlink>
    </w:p>
    <w:p>
      <w:pPr>
        <w:pStyle w:val="TOC1"/>
        <w:tabs>
          <w:tab w:val="right" w:leader="dot" w:pos="8306"/>
        </w:tabs>
      </w:pPr>
      <w:hyperlink w:anchor="_Toc24657" w:history="1">
        <w:r>
          <w:rPr>
            <w:rFonts w:ascii="仿宋" w:eastAsia="仿宋" w:hAnsi="仿宋" w:cs="仿宋" w:hint="eastAsia"/>
            <w:lang w:eastAsia="zh-CN"/>
          </w:rPr>
          <w:t>二、集成电路(IC)卡专用芯片项目建设单位说明</w:t>
        </w:r>
        <w:r>
          <w:tab/>
        </w:r>
        <w:r>
          <w:fldChar w:fldCharType="begin"/>
        </w:r>
        <w:r>
          <w:instrText xml:space="preserve"> PAGEREF _Toc24657 \h </w:instrText>
        </w:r>
        <w:r>
          <w:fldChar w:fldCharType="separate"/>
        </w:r>
        <w:r>
          <w:t>7</w:t>
        </w:r>
        <w:r>
          <w:fldChar w:fldCharType="end"/>
        </w:r>
      </w:hyperlink>
    </w:p>
    <w:p>
      <w:pPr>
        <w:pStyle w:val="TOC2"/>
        <w:tabs>
          <w:tab w:val="right" w:leader="dot" w:pos="8306"/>
        </w:tabs>
      </w:pPr>
      <w:hyperlink w:anchor="_Toc26976" w:history="1">
        <w:r>
          <w:rPr>
            <w:rFonts w:ascii="仿宋" w:eastAsia="仿宋" w:hAnsi="仿宋" w:cs="仿宋" w:hint="eastAsia"/>
            <w:lang w:eastAsia="zh-CN"/>
          </w:rPr>
          <w:t>(一)、集成电路(IC)卡专用芯片项目承办单位基本情况</w:t>
        </w:r>
        <w:r>
          <w:tab/>
        </w:r>
        <w:r>
          <w:fldChar w:fldCharType="begin"/>
        </w:r>
        <w:r>
          <w:instrText xml:space="preserve"> PAGEREF _Toc26976 \h </w:instrText>
        </w:r>
        <w:r>
          <w:fldChar w:fldCharType="separate"/>
        </w:r>
        <w:r>
          <w:t>7</w:t>
        </w:r>
        <w:r>
          <w:fldChar w:fldCharType="end"/>
        </w:r>
      </w:hyperlink>
    </w:p>
    <w:p>
      <w:pPr>
        <w:pStyle w:val="TOC2"/>
        <w:tabs>
          <w:tab w:val="right" w:leader="dot" w:pos="8306"/>
        </w:tabs>
      </w:pPr>
      <w:hyperlink w:anchor="_Toc25066" w:history="1">
        <w:r>
          <w:rPr>
            <w:rFonts w:ascii="仿宋" w:eastAsia="仿宋" w:hAnsi="仿宋" w:cs="仿宋" w:hint="eastAsia"/>
            <w:lang w:eastAsia="zh-CN"/>
          </w:rPr>
          <w:t>(二)、公司经济效益分析</w:t>
        </w:r>
        <w:r>
          <w:tab/>
        </w:r>
        <w:r>
          <w:fldChar w:fldCharType="begin"/>
        </w:r>
        <w:r>
          <w:instrText xml:space="preserve"> PAGEREF _Toc25066 \h </w:instrText>
        </w:r>
        <w:r>
          <w:fldChar w:fldCharType="separate"/>
        </w:r>
        <w:r>
          <w:t>7</w:t>
        </w:r>
        <w:r>
          <w:fldChar w:fldCharType="end"/>
        </w:r>
      </w:hyperlink>
    </w:p>
    <w:p>
      <w:pPr>
        <w:pStyle w:val="TOC1"/>
        <w:tabs>
          <w:tab w:val="right" w:leader="dot" w:pos="8306"/>
        </w:tabs>
      </w:pPr>
      <w:hyperlink w:anchor="_Toc12120" w:history="1">
        <w:r>
          <w:rPr>
            <w:rFonts w:ascii="仿宋" w:eastAsia="仿宋" w:hAnsi="仿宋" w:cs="仿宋" w:hint="eastAsia"/>
            <w:lang w:eastAsia="zh-CN"/>
          </w:rPr>
          <w:t>三、集成电路(IC)卡专用芯片项目土建工程</w:t>
        </w:r>
        <w:r>
          <w:tab/>
        </w:r>
        <w:r>
          <w:fldChar w:fldCharType="begin"/>
        </w:r>
        <w:r>
          <w:instrText xml:space="preserve"> PAGEREF _Toc12120 \h </w:instrText>
        </w:r>
        <w:r>
          <w:fldChar w:fldCharType="separate"/>
        </w:r>
        <w:r>
          <w:t>8</w:t>
        </w:r>
        <w:r>
          <w:fldChar w:fldCharType="end"/>
        </w:r>
      </w:hyperlink>
    </w:p>
    <w:p>
      <w:pPr>
        <w:pStyle w:val="TOC2"/>
        <w:tabs>
          <w:tab w:val="right" w:leader="dot" w:pos="8306"/>
        </w:tabs>
      </w:pPr>
      <w:hyperlink w:anchor="_Toc2906" w:history="1">
        <w:r>
          <w:rPr>
            <w:rFonts w:ascii="仿宋" w:eastAsia="仿宋" w:hAnsi="仿宋" w:cs="仿宋" w:hint="eastAsia"/>
            <w:lang w:eastAsia="zh-CN"/>
          </w:rPr>
          <w:t>(一)、建筑工程设计原则</w:t>
        </w:r>
        <w:r>
          <w:tab/>
        </w:r>
        <w:r>
          <w:fldChar w:fldCharType="begin"/>
        </w:r>
        <w:r>
          <w:instrText xml:space="preserve"> PAGEREF _Toc2906 \h </w:instrText>
        </w:r>
        <w:r>
          <w:fldChar w:fldCharType="separate"/>
        </w:r>
        <w:r>
          <w:t>8</w:t>
        </w:r>
        <w:r>
          <w:fldChar w:fldCharType="end"/>
        </w:r>
      </w:hyperlink>
    </w:p>
    <w:p>
      <w:pPr>
        <w:pStyle w:val="TOC2"/>
        <w:tabs>
          <w:tab w:val="right" w:leader="dot" w:pos="8306"/>
        </w:tabs>
      </w:pPr>
      <w:hyperlink w:anchor="_Toc11805" w:history="1">
        <w:r>
          <w:rPr>
            <w:rFonts w:ascii="仿宋" w:eastAsia="仿宋" w:hAnsi="仿宋" w:cs="仿宋" w:hint="eastAsia"/>
            <w:lang w:eastAsia="zh-CN"/>
          </w:rPr>
          <w:t>(二)、土建工程设计年限及安全等级</w:t>
        </w:r>
        <w:r>
          <w:tab/>
        </w:r>
        <w:r>
          <w:fldChar w:fldCharType="begin"/>
        </w:r>
        <w:r>
          <w:instrText xml:space="preserve"> PAGEREF _Toc11805 \h </w:instrText>
        </w:r>
        <w:r>
          <w:fldChar w:fldCharType="separate"/>
        </w:r>
        <w:r>
          <w:t>10</w:t>
        </w:r>
        <w:r>
          <w:fldChar w:fldCharType="end"/>
        </w:r>
      </w:hyperlink>
    </w:p>
    <w:p>
      <w:pPr>
        <w:pStyle w:val="TOC2"/>
        <w:tabs>
          <w:tab w:val="right" w:leader="dot" w:pos="8306"/>
        </w:tabs>
      </w:pPr>
      <w:hyperlink w:anchor="_Toc22122" w:history="1">
        <w:r>
          <w:rPr>
            <w:rFonts w:ascii="仿宋" w:eastAsia="仿宋" w:hAnsi="仿宋" w:cs="仿宋" w:hint="eastAsia"/>
            <w:lang w:eastAsia="zh-CN"/>
          </w:rPr>
          <w:t>(三)、建筑工程设计总体要求</w:t>
        </w:r>
        <w:r>
          <w:tab/>
        </w:r>
        <w:r>
          <w:fldChar w:fldCharType="begin"/>
        </w:r>
        <w:r>
          <w:instrText xml:space="preserve"> PAGEREF _Toc22122 \h </w:instrText>
        </w:r>
        <w:r>
          <w:fldChar w:fldCharType="separate"/>
        </w:r>
        <w:r>
          <w:t>11</w:t>
        </w:r>
        <w:r>
          <w:fldChar w:fldCharType="end"/>
        </w:r>
      </w:hyperlink>
    </w:p>
    <w:p>
      <w:pPr>
        <w:pStyle w:val="TOC2"/>
        <w:tabs>
          <w:tab w:val="right" w:leader="dot" w:pos="8306"/>
        </w:tabs>
      </w:pPr>
      <w:hyperlink w:anchor="_Toc19696" w:history="1">
        <w:r>
          <w:rPr>
            <w:rFonts w:ascii="仿宋" w:eastAsia="仿宋" w:hAnsi="仿宋" w:cs="仿宋" w:hint="eastAsia"/>
            <w:lang w:eastAsia="zh-CN"/>
          </w:rPr>
          <w:t>(四)、土建工程建设指标</w:t>
        </w:r>
        <w:r>
          <w:tab/>
        </w:r>
        <w:r>
          <w:fldChar w:fldCharType="begin"/>
        </w:r>
        <w:r>
          <w:instrText xml:space="preserve"> PAGEREF _Toc19696 \h </w:instrText>
        </w:r>
        <w:r>
          <w:fldChar w:fldCharType="separate"/>
        </w:r>
        <w:r>
          <w:t>11</w:t>
        </w:r>
        <w:r>
          <w:fldChar w:fldCharType="end"/>
        </w:r>
      </w:hyperlink>
    </w:p>
    <w:p>
      <w:pPr>
        <w:pStyle w:val="TOC1"/>
        <w:tabs>
          <w:tab w:val="right" w:leader="dot" w:pos="8306"/>
        </w:tabs>
      </w:pPr>
      <w:hyperlink w:anchor="_Toc30602" w:history="1">
        <w:r>
          <w:rPr>
            <w:rFonts w:ascii="仿宋" w:eastAsia="仿宋" w:hAnsi="仿宋" w:cs="仿宋" w:hint="eastAsia"/>
            <w:lang w:eastAsia="zh-CN"/>
          </w:rPr>
          <w:t>四、集成电路(IC)卡专用芯片项目选址可行性分析</w:t>
        </w:r>
        <w:r>
          <w:tab/>
        </w:r>
        <w:r>
          <w:fldChar w:fldCharType="begin"/>
        </w:r>
        <w:r>
          <w:instrText xml:space="preserve"> PAGEREF _Toc30602 \h </w:instrText>
        </w:r>
        <w:r>
          <w:fldChar w:fldCharType="separate"/>
        </w:r>
        <w:r>
          <w:t>12</w:t>
        </w:r>
        <w:r>
          <w:fldChar w:fldCharType="end"/>
        </w:r>
      </w:hyperlink>
    </w:p>
    <w:p>
      <w:pPr>
        <w:pStyle w:val="TOC2"/>
        <w:tabs>
          <w:tab w:val="right" w:leader="dot" w:pos="8306"/>
        </w:tabs>
      </w:pPr>
      <w:hyperlink w:anchor="_Toc30701" w:history="1">
        <w:r>
          <w:rPr>
            <w:rFonts w:ascii="仿宋" w:eastAsia="仿宋" w:hAnsi="仿宋" w:cs="仿宋" w:hint="eastAsia"/>
            <w:lang w:eastAsia="zh-CN"/>
          </w:rPr>
          <w:t>(一)、集成电路(IC)卡专用芯片项目选址</w:t>
        </w:r>
        <w:r>
          <w:tab/>
        </w:r>
        <w:r>
          <w:fldChar w:fldCharType="begin"/>
        </w:r>
        <w:r>
          <w:instrText xml:space="preserve"> PAGEREF _Toc30701 \h </w:instrText>
        </w:r>
        <w:r>
          <w:fldChar w:fldCharType="separate"/>
        </w:r>
        <w:r>
          <w:t>12</w:t>
        </w:r>
        <w:r>
          <w:fldChar w:fldCharType="end"/>
        </w:r>
      </w:hyperlink>
    </w:p>
    <w:p>
      <w:pPr>
        <w:pStyle w:val="TOC2"/>
        <w:tabs>
          <w:tab w:val="right" w:leader="dot" w:pos="8306"/>
        </w:tabs>
      </w:pPr>
      <w:hyperlink w:anchor="_Toc13862" w:history="1">
        <w:r>
          <w:rPr>
            <w:rFonts w:ascii="仿宋" w:eastAsia="仿宋" w:hAnsi="仿宋" w:cs="仿宋" w:hint="eastAsia"/>
            <w:lang w:eastAsia="zh-CN"/>
          </w:rPr>
          <w:t>(二)、用地控制指标</w:t>
        </w:r>
        <w:r>
          <w:tab/>
        </w:r>
        <w:r>
          <w:fldChar w:fldCharType="begin"/>
        </w:r>
        <w:r>
          <w:instrText xml:space="preserve"> PAGEREF _Toc13862 \h </w:instrText>
        </w:r>
        <w:r>
          <w:fldChar w:fldCharType="separate"/>
        </w:r>
        <w:r>
          <w:t>12</w:t>
        </w:r>
        <w:r>
          <w:fldChar w:fldCharType="end"/>
        </w:r>
      </w:hyperlink>
    </w:p>
    <w:p>
      <w:pPr>
        <w:pStyle w:val="TOC2"/>
        <w:tabs>
          <w:tab w:val="right" w:leader="dot" w:pos="8306"/>
        </w:tabs>
      </w:pPr>
      <w:hyperlink w:anchor="_Toc15747" w:history="1">
        <w:r>
          <w:rPr>
            <w:rFonts w:ascii="仿宋" w:eastAsia="仿宋" w:hAnsi="仿宋" w:cs="仿宋" w:hint="eastAsia"/>
            <w:lang w:eastAsia="zh-CN"/>
          </w:rPr>
          <w:t>(三)、节约用地措施</w:t>
        </w:r>
        <w:r>
          <w:tab/>
        </w:r>
        <w:r>
          <w:fldChar w:fldCharType="begin"/>
        </w:r>
        <w:r>
          <w:instrText xml:space="preserve"> PAGEREF _Toc15747 \h </w:instrText>
        </w:r>
        <w:r>
          <w:fldChar w:fldCharType="separate"/>
        </w:r>
        <w:r>
          <w:t>14</w:t>
        </w:r>
        <w:r>
          <w:fldChar w:fldCharType="end"/>
        </w:r>
      </w:hyperlink>
    </w:p>
    <w:p>
      <w:pPr>
        <w:pStyle w:val="TOC2"/>
        <w:tabs>
          <w:tab w:val="right" w:leader="dot" w:pos="8306"/>
        </w:tabs>
      </w:pPr>
      <w:hyperlink w:anchor="_Toc8384" w:history="1">
        <w:r>
          <w:rPr>
            <w:rFonts w:ascii="仿宋" w:eastAsia="仿宋" w:hAnsi="仿宋" w:cs="仿宋" w:hint="eastAsia"/>
            <w:lang w:eastAsia="zh-CN"/>
          </w:rPr>
          <w:t>(四)、总图布置方案</w:t>
        </w:r>
        <w:r>
          <w:tab/>
        </w:r>
        <w:r>
          <w:fldChar w:fldCharType="begin"/>
        </w:r>
        <w:r>
          <w:instrText xml:space="preserve"> PAGEREF _Toc8384 \h </w:instrText>
        </w:r>
        <w:r>
          <w:fldChar w:fldCharType="separate"/>
        </w:r>
        <w:r>
          <w:t>15</w:t>
        </w:r>
        <w:r>
          <w:fldChar w:fldCharType="end"/>
        </w:r>
      </w:hyperlink>
    </w:p>
    <w:p>
      <w:pPr>
        <w:pStyle w:val="TOC2"/>
        <w:tabs>
          <w:tab w:val="right" w:leader="dot" w:pos="8306"/>
        </w:tabs>
      </w:pPr>
      <w:hyperlink w:anchor="_Toc3258" w:history="1">
        <w:r>
          <w:rPr>
            <w:rFonts w:ascii="仿宋" w:eastAsia="仿宋" w:hAnsi="仿宋" w:cs="仿宋" w:hint="eastAsia"/>
            <w:lang w:eastAsia="zh-CN"/>
          </w:rPr>
          <w:t>(五)、选址综合评价</w:t>
        </w:r>
        <w:r>
          <w:tab/>
        </w:r>
        <w:r>
          <w:fldChar w:fldCharType="begin"/>
        </w:r>
        <w:r>
          <w:instrText xml:space="preserve"> PAGEREF _Toc3258 \h </w:instrText>
        </w:r>
        <w:r>
          <w:fldChar w:fldCharType="separate"/>
        </w:r>
        <w:r>
          <w:t>16</w:t>
        </w:r>
        <w:r>
          <w:fldChar w:fldCharType="end"/>
        </w:r>
      </w:hyperlink>
    </w:p>
    <w:p>
      <w:pPr>
        <w:pStyle w:val="TOC1"/>
        <w:tabs>
          <w:tab w:val="right" w:leader="dot" w:pos="8306"/>
        </w:tabs>
      </w:pPr>
      <w:hyperlink w:anchor="_Toc17063" w:history="1">
        <w:r>
          <w:rPr>
            <w:rFonts w:ascii="仿宋" w:eastAsia="仿宋" w:hAnsi="仿宋" w:cs="仿宋" w:hint="eastAsia"/>
            <w:lang w:eastAsia="zh-CN"/>
          </w:rPr>
          <w:t>五、集成电路(IC)卡专用芯片项目绩效评估</w:t>
        </w:r>
        <w:r>
          <w:tab/>
        </w:r>
        <w:r>
          <w:fldChar w:fldCharType="begin"/>
        </w:r>
        <w:r>
          <w:instrText xml:space="preserve"> PAGEREF _Toc17063 \h </w:instrText>
        </w:r>
        <w:r>
          <w:fldChar w:fldCharType="separate"/>
        </w:r>
        <w:r>
          <w:t>17</w:t>
        </w:r>
        <w:r>
          <w:fldChar w:fldCharType="end"/>
        </w:r>
      </w:hyperlink>
    </w:p>
    <w:p>
      <w:pPr>
        <w:pStyle w:val="TOC2"/>
        <w:tabs>
          <w:tab w:val="right" w:leader="dot" w:pos="8306"/>
        </w:tabs>
      </w:pPr>
      <w:hyperlink w:anchor="_Toc17026" w:history="1">
        <w:r>
          <w:rPr>
            <w:rFonts w:ascii="仿宋" w:eastAsia="仿宋" w:hAnsi="仿宋" w:cs="仿宋" w:hint="eastAsia"/>
            <w:lang w:eastAsia="zh-CN"/>
          </w:rPr>
          <w:t>(一)、绩效评估指标</w:t>
        </w:r>
        <w:r>
          <w:tab/>
        </w:r>
        <w:r>
          <w:fldChar w:fldCharType="begin"/>
        </w:r>
        <w:r>
          <w:instrText xml:space="preserve"> PAGEREF _Toc17026 \h </w:instrText>
        </w:r>
        <w:r>
          <w:fldChar w:fldCharType="separate"/>
        </w:r>
        <w:r>
          <w:t>17</w:t>
        </w:r>
        <w:r>
          <w:fldChar w:fldCharType="end"/>
        </w:r>
      </w:hyperlink>
    </w:p>
    <w:p>
      <w:pPr>
        <w:pStyle w:val="TOC2"/>
        <w:tabs>
          <w:tab w:val="right" w:leader="dot" w:pos="8306"/>
        </w:tabs>
      </w:pPr>
      <w:hyperlink w:anchor="_Toc28795" w:history="1">
        <w:r>
          <w:rPr>
            <w:rFonts w:ascii="仿宋" w:eastAsia="仿宋" w:hAnsi="仿宋" w:cs="仿宋" w:hint="eastAsia"/>
            <w:lang w:eastAsia="zh-CN"/>
          </w:rPr>
          <w:t>(二)、绩效评估方法</w:t>
        </w:r>
        <w:r>
          <w:tab/>
        </w:r>
        <w:r>
          <w:fldChar w:fldCharType="begin"/>
        </w:r>
        <w:r>
          <w:instrText xml:space="preserve"> PAGEREF _Toc28795 \h </w:instrText>
        </w:r>
        <w:r>
          <w:fldChar w:fldCharType="separate"/>
        </w:r>
        <w:r>
          <w:t>19</w:t>
        </w:r>
        <w:r>
          <w:fldChar w:fldCharType="end"/>
        </w:r>
      </w:hyperlink>
    </w:p>
    <w:p>
      <w:pPr>
        <w:pStyle w:val="TOC2"/>
        <w:tabs>
          <w:tab w:val="right" w:leader="dot" w:pos="8306"/>
        </w:tabs>
      </w:pPr>
      <w:hyperlink w:anchor="_Toc26273" w:history="1">
        <w:r>
          <w:rPr>
            <w:rFonts w:ascii="仿宋" w:eastAsia="仿宋" w:hAnsi="仿宋" w:cs="仿宋" w:hint="eastAsia"/>
            <w:lang w:eastAsia="zh-CN"/>
          </w:rPr>
          <w:t>(三)、绩效评估周期</w:t>
        </w:r>
        <w:r>
          <w:tab/>
        </w:r>
        <w:r>
          <w:fldChar w:fldCharType="begin"/>
        </w:r>
        <w:r>
          <w:instrText xml:space="preserve"> PAGEREF _Toc26273 \h </w:instrText>
        </w:r>
        <w:r>
          <w:fldChar w:fldCharType="separate"/>
        </w:r>
        <w:r>
          <w:t>20</w:t>
        </w:r>
        <w:r>
          <w:fldChar w:fldCharType="end"/>
        </w:r>
      </w:hyperlink>
    </w:p>
    <w:p>
      <w:pPr>
        <w:pStyle w:val="TOC1"/>
        <w:tabs>
          <w:tab w:val="right" w:leader="dot" w:pos="8306"/>
        </w:tabs>
      </w:pPr>
      <w:hyperlink w:anchor="_Toc10733" w:history="1">
        <w:r>
          <w:rPr>
            <w:rFonts w:ascii="仿宋" w:eastAsia="仿宋" w:hAnsi="仿宋" w:cs="仿宋" w:hint="eastAsia"/>
            <w:lang w:eastAsia="zh-CN"/>
          </w:rPr>
          <w:t>六、集成电路(IC)卡专用芯片项目建设背景及必要性分析</w:t>
        </w:r>
        <w:r>
          <w:tab/>
        </w:r>
        <w:r>
          <w:fldChar w:fldCharType="begin"/>
        </w:r>
        <w:r>
          <w:instrText xml:space="preserve"> PAGEREF _Toc10733 \h </w:instrText>
        </w:r>
        <w:r>
          <w:fldChar w:fldCharType="separate"/>
        </w:r>
        <w:r>
          <w:t>21</w:t>
        </w:r>
        <w:r>
          <w:fldChar w:fldCharType="end"/>
        </w:r>
      </w:hyperlink>
    </w:p>
    <w:p>
      <w:pPr>
        <w:pStyle w:val="TOC2"/>
        <w:tabs>
          <w:tab w:val="right" w:leader="dot" w:pos="8306"/>
        </w:tabs>
      </w:pPr>
      <w:hyperlink w:anchor="_Toc15615" w:history="1">
        <w:r>
          <w:rPr>
            <w:rFonts w:ascii="仿宋" w:eastAsia="仿宋" w:hAnsi="仿宋" w:cs="仿宋" w:hint="eastAsia"/>
            <w:lang w:eastAsia="zh-CN"/>
          </w:rPr>
          <w:t>(一)、集成电路(IC)卡专用芯片项目背景分析</w:t>
        </w:r>
        <w:r>
          <w:tab/>
        </w:r>
        <w:r>
          <w:fldChar w:fldCharType="begin"/>
        </w:r>
        <w:r>
          <w:instrText xml:space="preserve"> PAGEREF _Toc15615 \h </w:instrText>
        </w:r>
        <w:r>
          <w:fldChar w:fldCharType="separate"/>
        </w:r>
        <w:r>
          <w:t>21</w:t>
        </w:r>
        <w:r>
          <w:fldChar w:fldCharType="end"/>
        </w:r>
      </w:hyperlink>
    </w:p>
    <w:p>
      <w:pPr>
        <w:pStyle w:val="TOC2"/>
        <w:tabs>
          <w:tab w:val="right" w:leader="dot" w:pos="8306"/>
        </w:tabs>
      </w:pPr>
      <w:hyperlink w:anchor="_Toc16981" w:history="1">
        <w:r>
          <w:rPr>
            <w:rFonts w:ascii="仿宋" w:eastAsia="仿宋" w:hAnsi="仿宋" w:cs="仿宋" w:hint="eastAsia"/>
            <w:lang w:eastAsia="zh-CN"/>
          </w:rPr>
          <w:t>(二)、集成电路(IC)卡专用芯片项目建设必要性分析</w:t>
        </w:r>
        <w:r>
          <w:tab/>
        </w:r>
        <w:r>
          <w:fldChar w:fldCharType="begin"/>
        </w:r>
        <w:r>
          <w:instrText xml:space="preserve"> PAGEREF _Toc16981 \h </w:instrText>
        </w:r>
        <w:r>
          <w:fldChar w:fldCharType="separate"/>
        </w:r>
        <w:r>
          <w:t>23</w:t>
        </w:r>
        <w:r>
          <w:fldChar w:fldCharType="end"/>
        </w:r>
      </w:hyperlink>
    </w:p>
    <w:p>
      <w:pPr>
        <w:pStyle w:val="TOC1"/>
        <w:tabs>
          <w:tab w:val="right" w:leader="dot" w:pos="8306"/>
        </w:tabs>
      </w:pPr>
      <w:hyperlink w:anchor="_Toc13918" w:history="1">
        <w:r>
          <w:rPr>
            <w:rFonts w:ascii="仿宋" w:eastAsia="仿宋" w:hAnsi="仿宋" w:cs="仿宋" w:hint="eastAsia"/>
            <w:lang w:eastAsia="zh-CN"/>
          </w:rPr>
          <w:t>七、集成电路(IC)卡专用芯片项目创新与研发</w:t>
        </w:r>
        <w:r>
          <w:tab/>
        </w:r>
        <w:r>
          <w:fldChar w:fldCharType="begin"/>
        </w:r>
        <w:r>
          <w:instrText xml:space="preserve"> PAGEREF _Toc13918 \h </w:instrText>
        </w:r>
        <w:r>
          <w:fldChar w:fldCharType="separate"/>
        </w:r>
        <w:r>
          <w:t>24</w:t>
        </w:r>
        <w:r>
          <w:fldChar w:fldCharType="end"/>
        </w:r>
      </w:hyperlink>
    </w:p>
    <w:p>
      <w:pPr>
        <w:pStyle w:val="TOC2"/>
        <w:tabs>
          <w:tab w:val="right" w:leader="dot" w:pos="8306"/>
        </w:tabs>
      </w:pPr>
      <w:hyperlink w:anchor="_Toc20241" w:history="1">
        <w:r>
          <w:rPr>
            <w:rFonts w:ascii="仿宋" w:eastAsia="仿宋" w:hAnsi="仿宋" w:cs="仿宋" w:hint="eastAsia"/>
            <w:lang w:eastAsia="zh-CN"/>
          </w:rPr>
          <w:t>(一)、创新策略与方向</w:t>
        </w:r>
        <w:r>
          <w:tab/>
        </w:r>
        <w:r>
          <w:fldChar w:fldCharType="begin"/>
        </w:r>
        <w:r>
          <w:instrText xml:space="preserve"> PAGEREF _Toc20241 \h </w:instrText>
        </w:r>
        <w:r>
          <w:fldChar w:fldCharType="separate"/>
        </w:r>
        <w:r>
          <w:t>24</w:t>
        </w:r>
        <w:r>
          <w:fldChar w:fldCharType="end"/>
        </w:r>
      </w:hyperlink>
    </w:p>
    <w:p>
      <w:pPr>
        <w:pStyle w:val="TOC2"/>
        <w:tabs>
          <w:tab w:val="right" w:leader="dot" w:pos="8306"/>
        </w:tabs>
      </w:pPr>
      <w:hyperlink w:anchor="_Toc25536" w:history="1">
        <w:r>
          <w:rPr>
            <w:rFonts w:ascii="仿宋" w:eastAsia="仿宋" w:hAnsi="仿宋" w:cs="仿宋" w:hint="eastAsia"/>
            <w:lang w:eastAsia="zh-CN"/>
          </w:rPr>
          <w:t>(二)、研发规划与投入</w:t>
        </w:r>
        <w:r>
          <w:tab/>
        </w:r>
        <w:r>
          <w:fldChar w:fldCharType="begin"/>
        </w:r>
        <w:r>
          <w:instrText xml:space="preserve"> PAGEREF _Toc25536 \h </w:instrText>
        </w:r>
        <w:r>
          <w:fldChar w:fldCharType="separate"/>
        </w:r>
        <w:r>
          <w:t>26</w:t>
        </w:r>
        <w:r>
          <w:fldChar w:fldCharType="end"/>
        </w:r>
      </w:hyperlink>
    </w:p>
    <w:p>
      <w:pPr>
        <w:pStyle w:val="TOC1"/>
        <w:tabs>
          <w:tab w:val="right" w:leader="dot" w:pos="8306"/>
        </w:tabs>
      </w:pPr>
      <w:hyperlink w:anchor="_Toc4558" w:history="1">
        <w:r>
          <w:rPr>
            <w:rFonts w:ascii="仿宋" w:eastAsia="仿宋" w:hAnsi="仿宋" w:cs="仿宋" w:hint="eastAsia"/>
            <w:lang w:eastAsia="zh-CN"/>
          </w:rPr>
          <w:t>八、集成电路(IC)卡专用芯片项目人力资源培养与发展</w:t>
        </w:r>
        <w:r>
          <w:tab/>
        </w:r>
        <w:r>
          <w:fldChar w:fldCharType="begin"/>
        </w:r>
        <w:r>
          <w:instrText xml:space="preserve"> PAGEREF _Toc4558 \h </w:instrText>
        </w:r>
        <w:r>
          <w:fldChar w:fldCharType="separate"/>
        </w:r>
        <w:r>
          <w:t>28</w:t>
        </w:r>
        <w:r>
          <w:fldChar w:fldCharType="end"/>
        </w:r>
      </w:hyperlink>
    </w:p>
    <w:p>
      <w:pPr>
        <w:pStyle w:val="TOC2"/>
        <w:tabs>
          <w:tab w:val="right" w:leader="dot" w:pos="8306"/>
        </w:tabs>
      </w:pPr>
      <w:hyperlink w:anchor="_Toc27141" w:history="1">
        <w:r>
          <w:rPr>
            <w:rFonts w:ascii="仿宋" w:eastAsia="仿宋" w:hAnsi="仿宋" w:cs="仿宋" w:hint="eastAsia"/>
            <w:lang w:eastAsia="zh-CN"/>
          </w:rPr>
          <w:t>(一)、人才需求与规划</w:t>
        </w:r>
        <w:r>
          <w:tab/>
        </w:r>
        <w:r>
          <w:fldChar w:fldCharType="begin"/>
        </w:r>
        <w:r>
          <w:instrText xml:space="preserve"> PAGEREF _Toc27141 \h </w:instrText>
        </w:r>
        <w:r>
          <w:fldChar w:fldCharType="separate"/>
        </w:r>
        <w:r>
          <w:t>28</w:t>
        </w:r>
        <w:r>
          <w:fldChar w:fldCharType="end"/>
        </w:r>
      </w:hyperlink>
    </w:p>
    <w:p>
      <w:pPr>
        <w:pStyle w:val="TOC2"/>
        <w:tabs>
          <w:tab w:val="right" w:leader="dot" w:pos="8306"/>
        </w:tabs>
      </w:pPr>
      <w:hyperlink w:anchor="_Toc1577" w:history="1">
        <w:r>
          <w:rPr>
            <w:rFonts w:ascii="仿宋" w:eastAsia="仿宋" w:hAnsi="仿宋" w:cs="仿宋" w:hint="eastAsia"/>
            <w:lang w:eastAsia="zh-CN"/>
          </w:rPr>
          <w:t>(二)、培训与发展计划</w:t>
        </w:r>
        <w:r>
          <w:tab/>
        </w:r>
        <w:r>
          <w:fldChar w:fldCharType="begin"/>
        </w:r>
        <w:r>
          <w:instrText xml:space="preserve"> PAGEREF _Toc1577 \h </w:instrText>
        </w:r>
        <w:r>
          <w:fldChar w:fldCharType="separate"/>
        </w:r>
        <w:r>
          <w:t>28</w:t>
        </w:r>
        <w:r>
          <w:fldChar w:fldCharType="end"/>
        </w:r>
      </w:hyperlink>
    </w:p>
    <w:p>
      <w:pPr>
        <w:pStyle w:val="TOC1"/>
        <w:tabs>
          <w:tab w:val="right" w:leader="dot" w:pos="8306"/>
        </w:tabs>
      </w:pPr>
      <w:hyperlink w:anchor="_Toc8082" w:history="1">
        <w:r>
          <w:rPr>
            <w:rFonts w:ascii="仿宋" w:eastAsia="仿宋" w:hAnsi="仿宋" w:cs="仿宋" w:hint="eastAsia"/>
            <w:lang w:eastAsia="zh-CN"/>
          </w:rPr>
          <w:t>九、集成电路(IC)卡专用芯片项目技术管理</w:t>
        </w:r>
        <w:r>
          <w:tab/>
        </w:r>
        <w:r>
          <w:fldChar w:fldCharType="begin"/>
        </w:r>
        <w:r>
          <w:instrText xml:space="preserve"> PAGEREF _Toc8082 \h </w:instrText>
        </w:r>
        <w:r>
          <w:fldChar w:fldCharType="separate"/>
        </w:r>
        <w:r>
          <w:t>29</w:t>
        </w:r>
        <w:r>
          <w:fldChar w:fldCharType="end"/>
        </w:r>
      </w:hyperlink>
    </w:p>
    <w:p>
      <w:pPr>
        <w:pStyle w:val="TOC2"/>
        <w:tabs>
          <w:tab w:val="right" w:leader="dot" w:pos="8306"/>
        </w:tabs>
      </w:pPr>
      <w:hyperlink w:anchor="_Toc13643" w:history="1">
        <w:r>
          <w:rPr>
            <w:rFonts w:ascii="仿宋" w:eastAsia="仿宋" w:hAnsi="仿宋" w:cs="仿宋" w:hint="eastAsia"/>
            <w:lang w:eastAsia="zh-CN"/>
          </w:rPr>
          <w:t>(一)、技术方案选用方向</w:t>
        </w:r>
        <w:r>
          <w:tab/>
        </w:r>
        <w:r>
          <w:fldChar w:fldCharType="begin"/>
        </w:r>
        <w:r>
          <w:instrText xml:space="preserve"> PAGEREF _Toc13643 \h </w:instrText>
        </w:r>
        <w:r>
          <w:fldChar w:fldCharType="separate"/>
        </w:r>
        <w:r>
          <w:t>29</w:t>
        </w:r>
        <w:r>
          <w:fldChar w:fldCharType="end"/>
        </w:r>
      </w:hyperlink>
    </w:p>
    <w:p>
      <w:pPr>
        <w:pStyle w:val="TOC2"/>
        <w:tabs>
          <w:tab w:val="right" w:leader="dot" w:pos="8306"/>
        </w:tabs>
      </w:pPr>
      <w:hyperlink w:anchor="_Toc3060" w:history="1">
        <w:r>
          <w:rPr>
            <w:rFonts w:ascii="仿宋" w:eastAsia="仿宋" w:hAnsi="仿宋" w:cs="仿宋" w:hint="eastAsia"/>
            <w:lang w:eastAsia="zh-CN"/>
          </w:rPr>
          <w:t>(二)、工艺技术方案选用原则</w:t>
        </w:r>
        <w:r>
          <w:tab/>
        </w:r>
        <w:r>
          <w:fldChar w:fldCharType="begin"/>
        </w:r>
        <w:r>
          <w:instrText xml:space="preserve"> PAGEREF _Toc3060 \h </w:instrText>
        </w:r>
        <w:r>
          <w:fldChar w:fldCharType="separate"/>
        </w:r>
        <w:r>
          <w:t>31</w:t>
        </w:r>
        <w:r>
          <w:fldChar w:fldCharType="end"/>
        </w:r>
      </w:hyperlink>
    </w:p>
    <w:p>
      <w:pPr>
        <w:pStyle w:val="TOC2"/>
        <w:tabs>
          <w:tab w:val="right" w:leader="dot" w:pos="8306"/>
        </w:tabs>
      </w:pPr>
      <w:hyperlink w:anchor="_Toc18284" w:history="1">
        <w:r>
          <w:rPr>
            <w:rFonts w:ascii="仿宋" w:eastAsia="仿宋" w:hAnsi="仿宋" w:cs="仿宋" w:hint="eastAsia"/>
            <w:lang w:eastAsia="zh-CN"/>
          </w:rPr>
          <w:t>(三)、工艺技术方案要求</w:t>
        </w:r>
        <w:r>
          <w:tab/>
        </w:r>
        <w:r>
          <w:fldChar w:fldCharType="begin"/>
        </w:r>
        <w:r>
          <w:instrText xml:space="preserve"> PAGEREF _Toc18284 \h </w:instrText>
        </w:r>
        <w:r>
          <w:fldChar w:fldCharType="separate"/>
        </w:r>
        <w:r>
          <w:t>33</w:t>
        </w:r>
        <w:r>
          <w:fldChar w:fldCharType="end"/>
        </w:r>
      </w:hyperlink>
    </w:p>
    <w:p>
      <w:pPr>
        <w:pStyle w:val="TOC1"/>
        <w:tabs>
          <w:tab w:val="right" w:leader="dot" w:pos="8306"/>
        </w:tabs>
      </w:pPr>
      <w:hyperlink w:anchor="_Toc479" w:history="1">
        <w:r>
          <w:rPr>
            <w:rFonts w:ascii="仿宋" w:eastAsia="仿宋" w:hAnsi="仿宋" w:cs="仿宋" w:hint="eastAsia"/>
            <w:lang w:eastAsia="zh-CN"/>
          </w:rPr>
          <w:t>十、集成电路(IC)卡专用芯片项目计划安排</w:t>
        </w:r>
        <w:r>
          <w:tab/>
        </w:r>
        <w:r>
          <w:fldChar w:fldCharType="begin"/>
        </w:r>
        <w:r>
          <w:instrText xml:space="preserve"> PAGEREF _Toc479 \h </w:instrText>
        </w:r>
        <w:r>
          <w:fldChar w:fldCharType="separate"/>
        </w:r>
        <w:r>
          <w:t>35</w:t>
        </w:r>
        <w:r>
          <w:fldChar w:fldCharType="end"/>
        </w:r>
      </w:hyperlink>
    </w:p>
    <w:p>
      <w:pPr>
        <w:pStyle w:val="TOC2"/>
        <w:tabs>
          <w:tab w:val="right" w:leader="dot" w:pos="8306"/>
        </w:tabs>
      </w:pPr>
      <w:hyperlink w:anchor="_Toc19039" w:history="1">
        <w:r>
          <w:rPr>
            <w:rFonts w:ascii="仿宋" w:eastAsia="仿宋" w:hAnsi="仿宋" w:cs="仿宋" w:hint="eastAsia"/>
            <w:lang w:eastAsia="zh-CN"/>
          </w:rPr>
          <w:t>(一)、建设周期</w:t>
        </w:r>
        <w:r>
          <w:tab/>
        </w:r>
        <w:r>
          <w:fldChar w:fldCharType="begin"/>
        </w:r>
        <w:r>
          <w:instrText xml:space="preserve"> PAGEREF _Toc19039 \h </w:instrText>
        </w:r>
        <w:r>
          <w:fldChar w:fldCharType="separate"/>
        </w:r>
        <w:r>
          <w:t>35</w:t>
        </w:r>
        <w:r>
          <w:fldChar w:fldCharType="end"/>
        </w:r>
      </w:hyperlink>
    </w:p>
    <w:p>
      <w:pPr>
        <w:pStyle w:val="TOC2"/>
        <w:tabs>
          <w:tab w:val="right" w:leader="dot" w:pos="8306"/>
        </w:tabs>
      </w:pPr>
      <w:hyperlink w:anchor="_Toc3589" w:history="1">
        <w:r>
          <w:rPr>
            <w:rFonts w:ascii="仿宋" w:eastAsia="仿宋" w:hAnsi="仿宋" w:cs="仿宋" w:hint="eastAsia"/>
            <w:lang w:eastAsia="zh-CN"/>
          </w:rPr>
          <w:t>(二)、建设进度</w:t>
        </w:r>
        <w:r>
          <w:tab/>
        </w:r>
        <w:r>
          <w:fldChar w:fldCharType="begin"/>
        </w:r>
        <w:r>
          <w:instrText xml:space="preserve"> PAGEREF _Toc3589 \h </w:instrText>
        </w:r>
        <w:r>
          <w:fldChar w:fldCharType="separate"/>
        </w:r>
        <w:r>
          <w:t>36</w:t>
        </w:r>
        <w:r>
          <w:fldChar w:fldCharType="end"/>
        </w:r>
      </w:hyperlink>
    </w:p>
    <w:p>
      <w:pPr>
        <w:pStyle w:val="TOC2"/>
        <w:tabs>
          <w:tab w:val="right" w:leader="dot" w:pos="8306"/>
        </w:tabs>
      </w:pPr>
      <w:hyperlink w:anchor="_Toc7575" w:history="1">
        <w:r>
          <w:rPr>
            <w:rFonts w:ascii="仿宋" w:eastAsia="仿宋" w:hAnsi="仿宋" w:cs="仿宋" w:hint="eastAsia"/>
            <w:lang w:eastAsia="zh-CN"/>
          </w:rPr>
          <w:t>(三)、进度安排注意事项</w:t>
        </w:r>
        <w:r>
          <w:tab/>
        </w:r>
        <w:r>
          <w:fldChar w:fldCharType="begin"/>
        </w:r>
        <w:r>
          <w:instrText xml:space="preserve"> PAGEREF _Toc7575 \h </w:instrText>
        </w:r>
        <w:r>
          <w:fldChar w:fldCharType="separate"/>
        </w:r>
        <w:r>
          <w:t>37</w:t>
        </w:r>
        <w:r>
          <w:fldChar w:fldCharType="end"/>
        </w:r>
      </w:hyperlink>
    </w:p>
    <w:p>
      <w:pPr>
        <w:pStyle w:val="TOC2"/>
        <w:tabs>
          <w:tab w:val="right" w:leader="dot" w:pos="8306"/>
        </w:tabs>
      </w:pPr>
      <w:hyperlink w:anchor="_Toc2435" w:history="1">
        <w:r>
          <w:rPr>
            <w:rFonts w:ascii="仿宋" w:eastAsia="仿宋" w:hAnsi="仿宋" w:cs="仿宋" w:hint="eastAsia"/>
            <w:lang w:eastAsia="zh-CN"/>
          </w:rPr>
          <w:t>(四)、人力资源配置</w:t>
        </w:r>
        <w:r>
          <w:tab/>
        </w:r>
        <w:r>
          <w:fldChar w:fldCharType="begin"/>
        </w:r>
        <w:r>
          <w:instrText xml:space="preserve"> PAGEREF _Toc2435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2" w:history="1">
        <w:r>
          <w:rPr>
            <w:rFonts w:ascii="仿宋" w:eastAsia="仿宋" w:hAnsi="仿宋" w:cs="仿宋" w:hint="eastAsia"/>
            <w:lang w:eastAsia="zh-CN"/>
          </w:rPr>
          <w:t>十一、集成电路(IC)卡专用芯片项目社会影响</w:t>
        </w:r>
        <w:r>
          <w:tab/>
        </w:r>
        <w:r>
          <w:fldChar w:fldCharType="begin"/>
        </w:r>
        <w:r>
          <w:instrText xml:space="preserve"> PAGEREF _Toc14152 \h </w:instrText>
        </w:r>
        <w:r>
          <w:fldChar w:fldCharType="separate"/>
        </w:r>
        <w:r>
          <w:t>40</w:t>
        </w:r>
        <w:r>
          <w:fldChar w:fldCharType="end"/>
        </w:r>
      </w:hyperlink>
    </w:p>
    <w:p>
      <w:pPr>
        <w:pStyle w:val="TOC2"/>
        <w:tabs>
          <w:tab w:val="right" w:leader="dot" w:pos="8306"/>
        </w:tabs>
      </w:pPr>
      <w:hyperlink w:anchor="_Toc21768" w:history="1">
        <w:r>
          <w:rPr>
            <w:rFonts w:ascii="仿宋" w:eastAsia="仿宋" w:hAnsi="仿宋" w:cs="仿宋" w:hint="eastAsia"/>
            <w:lang w:eastAsia="zh-CN"/>
          </w:rPr>
          <w:t>(一)、社会责任与义务</w:t>
        </w:r>
        <w:r>
          <w:tab/>
        </w:r>
        <w:r>
          <w:fldChar w:fldCharType="begin"/>
        </w:r>
        <w:r>
          <w:instrText xml:space="preserve"> PAGEREF _Toc21768 \h </w:instrText>
        </w:r>
        <w:r>
          <w:fldChar w:fldCharType="separate"/>
        </w:r>
        <w:r>
          <w:t>40</w:t>
        </w:r>
        <w:r>
          <w:fldChar w:fldCharType="end"/>
        </w:r>
      </w:hyperlink>
    </w:p>
    <w:p>
      <w:pPr>
        <w:pStyle w:val="TOC2"/>
        <w:tabs>
          <w:tab w:val="right" w:leader="dot" w:pos="8306"/>
        </w:tabs>
      </w:pPr>
      <w:hyperlink w:anchor="_Toc21391" w:history="1">
        <w:r>
          <w:rPr>
            <w:rFonts w:ascii="仿宋" w:eastAsia="仿宋" w:hAnsi="仿宋" w:cs="仿宋" w:hint="eastAsia"/>
            <w:lang w:eastAsia="zh-CN"/>
          </w:rPr>
          <w:t>(二)、社会参与与沟通</w:t>
        </w:r>
        <w:r>
          <w:tab/>
        </w:r>
        <w:r>
          <w:fldChar w:fldCharType="begin"/>
        </w:r>
        <w:r>
          <w:instrText xml:space="preserve"> PAGEREF _Toc21391 \h </w:instrText>
        </w:r>
        <w:r>
          <w:fldChar w:fldCharType="separate"/>
        </w:r>
        <w:r>
          <w:t>40</w:t>
        </w:r>
        <w:r>
          <w:fldChar w:fldCharType="end"/>
        </w:r>
      </w:hyperlink>
    </w:p>
    <w:p>
      <w:pPr>
        <w:pStyle w:val="TOC1"/>
        <w:tabs>
          <w:tab w:val="right" w:leader="dot" w:pos="8306"/>
        </w:tabs>
      </w:pPr>
      <w:hyperlink w:anchor="_Toc10716" w:history="1">
        <w:r>
          <w:rPr>
            <w:rFonts w:ascii="仿宋" w:eastAsia="仿宋" w:hAnsi="仿宋" w:cs="仿宋" w:hint="eastAsia"/>
            <w:lang w:eastAsia="zh-CN"/>
          </w:rPr>
          <w:t>十二、集成电路(IC)卡专用芯片项目财务管理</w:t>
        </w:r>
        <w:r>
          <w:tab/>
        </w:r>
        <w:r>
          <w:fldChar w:fldCharType="begin"/>
        </w:r>
        <w:r>
          <w:instrText xml:space="preserve"> PAGEREF _Toc10716 \h </w:instrText>
        </w:r>
        <w:r>
          <w:fldChar w:fldCharType="separate"/>
        </w:r>
        <w:r>
          <w:t>41</w:t>
        </w:r>
        <w:r>
          <w:fldChar w:fldCharType="end"/>
        </w:r>
      </w:hyperlink>
    </w:p>
    <w:p>
      <w:pPr>
        <w:pStyle w:val="TOC2"/>
        <w:tabs>
          <w:tab w:val="right" w:leader="dot" w:pos="8306"/>
        </w:tabs>
      </w:pPr>
      <w:hyperlink w:anchor="_Toc26045" w:history="1">
        <w:r>
          <w:rPr>
            <w:rFonts w:ascii="仿宋" w:eastAsia="仿宋" w:hAnsi="仿宋" w:cs="仿宋" w:hint="eastAsia"/>
            <w:lang w:eastAsia="zh-CN"/>
          </w:rPr>
          <w:t>(一)、资金需求大</w:t>
        </w:r>
        <w:r>
          <w:tab/>
        </w:r>
        <w:r>
          <w:fldChar w:fldCharType="begin"/>
        </w:r>
        <w:r>
          <w:instrText xml:space="preserve"> PAGEREF _Toc26045 \h </w:instrText>
        </w:r>
        <w:r>
          <w:fldChar w:fldCharType="separate"/>
        </w:r>
        <w:r>
          <w:t>41</w:t>
        </w:r>
        <w:r>
          <w:fldChar w:fldCharType="end"/>
        </w:r>
      </w:hyperlink>
    </w:p>
    <w:p>
      <w:pPr>
        <w:pStyle w:val="TOC2"/>
        <w:tabs>
          <w:tab w:val="right" w:leader="dot" w:pos="8306"/>
        </w:tabs>
      </w:pPr>
      <w:hyperlink w:anchor="_Toc6256" w:history="1">
        <w:r>
          <w:rPr>
            <w:rFonts w:ascii="仿宋" w:eastAsia="仿宋" w:hAnsi="仿宋" w:cs="仿宋" w:hint="eastAsia"/>
            <w:lang w:eastAsia="zh-CN"/>
          </w:rPr>
          <w:t>(二)、研发周期长</w:t>
        </w:r>
        <w:r>
          <w:tab/>
        </w:r>
        <w:r>
          <w:fldChar w:fldCharType="begin"/>
        </w:r>
        <w:r>
          <w:instrText xml:space="preserve"> PAGEREF _Toc6256 \h </w:instrText>
        </w:r>
        <w:r>
          <w:fldChar w:fldCharType="separate"/>
        </w:r>
        <w:r>
          <w:t>43</w:t>
        </w:r>
        <w:r>
          <w:fldChar w:fldCharType="end"/>
        </w:r>
      </w:hyperlink>
    </w:p>
    <w:p>
      <w:pPr>
        <w:pStyle w:val="TOC2"/>
        <w:tabs>
          <w:tab w:val="right" w:leader="dot" w:pos="8306"/>
        </w:tabs>
      </w:pPr>
      <w:hyperlink w:anchor="_Toc9543" w:history="1">
        <w:r>
          <w:rPr>
            <w:rFonts w:ascii="仿宋" w:eastAsia="仿宋" w:hAnsi="仿宋" w:cs="仿宋" w:hint="eastAsia"/>
            <w:lang w:eastAsia="zh-CN"/>
          </w:rPr>
          <w:t>(三)、市场风险大</w:t>
        </w:r>
        <w:r>
          <w:tab/>
        </w:r>
        <w:r>
          <w:fldChar w:fldCharType="begin"/>
        </w:r>
        <w:r>
          <w:instrText xml:space="preserve"> PAGEREF _Toc9543 \h </w:instrText>
        </w:r>
        <w:r>
          <w:fldChar w:fldCharType="separate"/>
        </w:r>
        <w:r>
          <w:t>44</w:t>
        </w:r>
        <w:r>
          <w:fldChar w:fldCharType="end"/>
        </w:r>
      </w:hyperlink>
    </w:p>
    <w:p>
      <w:pPr>
        <w:pStyle w:val="TOC2"/>
        <w:tabs>
          <w:tab w:val="right" w:leader="dot" w:pos="8306"/>
        </w:tabs>
      </w:pPr>
      <w:hyperlink w:anchor="_Toc18464" w:history="1">
        <w:r>
          <w:rPr>
            <w:rFonts w:ascii="仿宋" w:eastAsia="仿宋" w:hAnsi="仿宋" w:cs="仿宋" w:hint="eastAsia"/>
            <w:lang w:eastAsia="zh-CN"/>
          </w:rPr>
          <w:t>(四)、利润率高</w:t>
        </w:r>
        <w:r>
          <w:tab/>
        </w:r>
        <w:r>
          <w:fldChar w:fldCharType="begin"/>
        </w:r>
        <w:r>
          <w:instrText xml:space="preserve"> PAGEREF _Toc18464 \h </w:instrText>
        </w:r>
        <w:r>
          <w:fldChar w:fldCharType="separate"/>
        </w:r>
        <w:r>
          <w:t>47</w:t>
        </w:r>
        <w:r>
          <w:fldChar w:fldCharType="end"/>
        </w:r>
      </w:hyperlink>
    </w:p>
    <w:p>
      <w:pPr>
        <w:pStyle w:val="TOC1"/>
        <w:tabs>
          <w:tab w:val="right" w:leader="dot" w:pos="8306"/>
        </w:tabs>
      </w:pPr>
      <w:hyperlink w:anchor="_Toc6887" w:history="1">
        <w:r>
          <w:rPr>
            <w:rFonts w:ascii="仿宋" w:eastAsia="仿宋" w:hAnsi="仿宋" w:cs="仿宋" w:hint="eastAsia"/>
            <w:lang w:eastAsia="zh-CN"/>
          </w:rPr>
          <w:t>十三、集成电路(IC)卡专用芯片项目变更管理</w:t>
        </w:r>
        <w:r>
          <w:tab/>
        </w:r>
        <w:r>
          <w:fldChar w:fldCharType="begin"/>
        </w:r>
        <w:r>
          <w:instrText xml:space="preserve"> PAGEREF _Toc6887 \h </w:instrText>
        </w:r>
        <w:r>
          <w:fldChar w:fldCharType="separate"/>
        </w:r>
        <w:r>
          <w:t>49</w:t>
        </w:r>
        <w:r>
          <w:fldChar w:fldCharType="end"/>
        </w:r>
      </w:hyperlink>
    </w:p>
    <w:p>
      <w:pPr>
        <w:pStyle w:val="TOC2"/>
        <w:tabs>
          <w:tab w:val="right" w:leader="dot" w:pos="8306"/>
        </w:tabs>
      </w:pPr>
      <w:hyperlink w:anchor="_Toc27212" w:history="1">
        <w:r>
          <w:rPr>
            <w:rFonts w:ascii="仿宋" w:eastAsia="仿宋" w:hAnsi="仿宋" w:cs="仿宋" w:hint="eastAsia"/>
            <w:lang w:eastAsia="zh-CN"/>
          </w:rPr>
          <w:t>(一)、变更申请与评估</w:t>
        </w:r>
        <w:r>
          <w:tab/>
        </w:r>
        <w:r>
          <w:fldChar w:fldCharType="begin"/>
        </w:r>
        <w:r>
          <w:instrText xml:space="preserve"> PAGEREF _Toc27212 \h </w:instrText>
        </w:r>
        <w:r>
          <w:fldChar w:fldCharType="separate"/>
        </w:r>
        <w:r>
          <w:t>49</w:t>
        </w:r>
        <w:r>
          <w:fldChar w:fldCharType="end"/>
        </w:r>
      </w:hyperlink>
    </w:p>
    <w:p>
      <w:pPr>
        <w:pStyle w:val="TOC2"/>
        <w:tabs>
          <w:tab w:val="right" w:leader="dot" w:pos="8306"/>
        </w:tabs>
      </w:pPr>
      <w:hyperlink w:anchor="_Toc30692" w:history="1">
        <w:r>
          <w:rPr>
            <w:rFonts w:ascii="仿宋" w:eastAsia="仿宋" w:hAnsi="仿宋" w:cs="仿宋" w:hint="eastAsia"/>
            <w:lang w:eastAsia="zh-CN"/>
          </w:rPr>
          <w:t>(二)、变更实施与控制</w:t>
        </w:r>
        <w:r>
          <w:tab/>
        </w:r>
        <w:r>
          <w:fldChar w:fldCharType="begin"/>
        </w:r>
        <w:r>
          <w:instrText xml:space="preserve"> PAGEREF _Toc30692 \h </w:instrText>
        </w:r>
        <w:r>
          <w:fldChar w:fldCharType="separate"/>
        </w:r>
        <w:r>
          <w:t>50</w:t>
        </w:r>
        <w:r>
          <w:fldChar w:fldCharType="end"/>
        </w:r>
      </w:hyperlink>
    </w:p>
    <w:p>
      <w:pPr>
        <w:pStyle w:val="TOC1"/>
        <w:tabs>
          <w:tab w:val="right" w:leader="dot" w:pos="8306"/>
        </w:tabs>
      </w:pPr>
      <w:hyperlink w:anchor="_Toc8948" w:history="1">
        <w:r>
          <w:rPr>
            <w:rFonts w:ascii="仿宋" w:eastAsia="仿宋" w:hAnsi="仿宋" w:cs="仿宋" w:hint="eastAsia"/>
            <w:lang w:eastAsia="zh-CN"/>
          </w:rPr>
          <w:t>十四、营销与推广策略</w:t>
        </w:r>
        <w:r>
          <w:tab/>
        </w:r>
        <w:r>
          <w:fldChar w:fldCharType="begin"/>
        </w:r>
        <w:r>
          <w:instrText xml:space="preserve"> PAGEREF _Toc8948 \h </w:instrText>
        </w:r>
        <w:r>
          <w:fldChar w:fldCharType="separate"/>
        </w:r>
        <w:r>
          <w:t>50</w:t>
        </w:r>
        <w:r>
          <w:fldChar w:fldCharType="end"/>
        </w:r>
      </w:hyperlink>
    </w:p>
    <w:p>
      <w:pPr>
        <w:pStyle w:val="TOC2"/>
        <w:tabs>
          <w:tab w:val="right" w:leader="dot" w:pos="8306"/>
        </w:tabs>
      </w:pPr>
      <w:hyperlink w:anchor="_Toc4269" w:history="1">
        <w:r>
          <w:rPr>
            <w:rFonts w:ascii="仿宋" w:eastAsia="仿宋" w:hAnsi="仿宋" w:cs="仿宋" w:hint="eastAsia"/>
            <w:lang w:eastAsia="zh-CN"/>
          </w:rPr>
          <w:t>(一)、产品/服务定位与特点</w:t>
        </w:r>
        <w:r>
          <w:tab/>
        </w:r>
        <w:r>
          <w:fldChar w:fldCharType="begin"/>
        </w:r>
        <w:r>
          <w:instrText xml:space="preserve"> PAGEREF _Toc4269 \h </w:instrText>
        </w:r>
        <w:r>
          <w:fldChar w:fldCharType="separate"/>
        </w:r>
        <w:r>
          <w:t>50</w:t>
        </w:r>
        <w:r>
          <w:fldChar w:fldCharType="end"/>
        </w:r>
      </w:hyperlink>
    </w:p>
    <w:p>
      <w:pPr>
        <w:pStyle w:val="TOC2"/>
        <w:tabs>
          <w:tab w:val="right" w:leader="dot" w:pos="8306"/>
        </w:tabs>
      </w:pPr>
      <w:hyperlink w:anchor="_Toc31609" w:history="1">
        <w:r>
          <w:rPr>
            <w:rFonts w:ascii="仿宋" w:eastAsia="仿宋" w:hAnsi="仿宋" w:cs="仿宋" w:hint="eastAsia"/>
            <w:lang w:eastAsia="zh-CN"/>
          </w:rPr>
          <w:t>(二)、市场定位与竞争分析</w:t>
        </w:r>
        <w:r>
          <w:tab/>
        </w:r>
        <w:r>
          <w:fldChar w:fldCharType="begin"/>
        </w:r>
        <w:r>
          <w:instrText xml:space="preserve"> PAGEREF _Toc31609 \h </w:instrText>
        </w:r>
        <w:r>
          <w:fldChar w:fldCharType="separate"/>
        </w:r>
        <w:r>
          <w:t>52</w:t>
        </w:r>
        <w:r>
          <w:fldChar w:fldCharType="end"/>
        </w:r>
      </w:hyperlink>
    </w:p>
    <w:p>
      <w:pPr>
        <w:pStyle w:val="TOC2"/>
        <w:tabs>
          <w:tab w:val="right" w:leader="dot" w:pos="8306"/>
        </w:tabs>
      </w:pPr>
      <w:hyperlink w:anchor="_Toc23839" w:history="1">
        <w:r>
          <w:rPr>
            <w:rFonts w:ascii="仿宋" w:eastAsia="仿宋" w:hAnsi="仿宋" w:cs="仿宋" w:hint="eastAsia"/>
            <w:lang w:eastAsia="zh-CN"/>
          </w:rPr>
          <w:t>(三)、营销渠道与策略</w:t>
        </w:r>
        <w:r>
          <w:tab/>
        </w:r>
        <w:r>
          <w:fldChar w:fldCharType="begin"/>
        </w:r>
        <w:r>
          <w:instrText xml:space="preserve"> PAGEREF _Toc23839 \h </w:instrText>
        </w:r>
        <w:r>
          <w:fldChar w:fldCharType="separate"/>
        </w:r>
        <w:r>
          <w:t>53</w:t>
        </w:r>
        <w:r>
          <w:fldChar w:fldCharType="end"/>
        </w:r>
      </w:hyperlink>
    </w:p>
    <w:p>
      <w:pPr>
        <w:pStyle w:val="TOC2"/>
        <w:tabs>
          <w:tab w:val="right" w:leader="dot" w:pos="8306"/>
        </w:tabs>
      </w:pPr>
      <w:hyperlink w:anchor="_Toc22586" w:history="1">
        <w:r>
          <w:rPr>
            <w:rFonts w:ascii="仿宋" w:eastAsia="仿宋" w:hAnsi="仿宋" w:cs="仿宋" w:hint="eastAsia"/>
            <w:lang w:eastAsia="zh-CN"/>
          </w:rPr>
          <w:t>(四)、推广与宣传活动</w:t>
        </w:r>
        <w:r>
          <w:tab/>
        </w:r>
        <w:r>
          <w:fldChar w:fldCharType="begin"/>
        </w:r>
        <w:r>
          <w:instrText xml:space="preserve"> PAGEREF _Toc22586 \h </w:instrText>
        </w:r>
        <w:r>
          <w:fldChar w:fldCharType="separate"/>
        </w:r>
        <w:r>
          <w:t>54</w:t>
        </w:r>
        <w:r>
          <w:fldChar w:fldCharType="end"/>
        </w:r>
      </w:hyperlink>
    </w:p>
    <w:p>
      <w:pPr>
        <w:pStyle w:val="TOC1"/>
        <w:tabs>
          <w:tab w:val="right" w:leader="dot" w:pos="8306"/>
        </w:tabs>
      </w:pPr>
      <w:hyperlink w:anchor="_Toc13364" w:history="1">
        <w:r>
          <w:rPr>
            <w:rFonts w:ascii="仿宋" w:eastAsia="仿宋" w:hAnsi="仿宋" w:cs="仿宋" w:hint="eastAsia"/>
            <w:lang w:eastAsia="zh-CN"/>
          </w:rPr>
          <w:t>十五、供应链管理</w:t>
        </w:r>
        <w:r>
          <w:tab/>
        </w:r>
        <w:r>
          <w:fldChar w:fldCharType="begin"/>
        </w:r>
        <w:r>
          <w:instrText xml:space="preserve"> PAGEREF _Toc13364 \h </w:instrText>
        </w:r>
        <w:r>
          <w:fldChar w:fldCharType="separate"/>
        </w:r>
        <w:r>
          <w:t>60</w:t>
        </w:r>
        <w:r>
          <w:fldChar w:fldCharType="end"/>
        </w:r>
      </w:hyperlink>
    </w:p>
    <w:p>
      <w:pPr>
        <w:pStyle w:val="TOC2"/>
        <w:tabs>
          <w:tab w:val="right" w:leader="dot" w:pos="8306"/>
        </w:tabs>
      </w:pPr>
      <w:hyperlink w:anchor="_Toc28694" w:history="1">
        <w:r>
          <w:rPr>
            <w:rFonts w:ascii="仿宋" w:eastAsia="仿宋" w:hAnsi="仿宋" w:cs="仿宋" w:hint="eastAsia"/>
            <w:lang w:eastAsia="zh-CN"/>
          </w:rPr>
          <w:t>(一)、供应链战略规划</w:t>
        </w:r>
        <w:r>
          <w:tab/>
        </w:r>
        <w:r>
          <w:fldChar w:fldCharType="begin"/>
        </w:r>
        <w:r>
          <w:instrText xml:space="preserve"> PAGEREF _Toc28694 \h </w:instrText>
        </w:r>
        <w:r>
          <w:fldChar w:fldCharType="separate"/>
        </w:r>
        <w:r>
          <w:t>60</w:t>
        </w:r>
        <w:r>
          <w:fldChar w:fldCharType="end"/>
        </w:r>
      </w:hyperlink>
    </w:p>
    <w:p>
      <w:pPr>
        <w:pStyle w:val="TOC2"/>
        <w:tabs>
          <w:tab w:val="right" w:leader="dot" w:pos="8306"/>
        </w:tabs>
      </w:pPr>
      <w:hyperlink w:anchor="_Toc26091" w:history="1">
        <w:r>
          <w:rPr>
            <w:rFonts w:ascii="仿宋" w:eastAsia="仿宋" w:hAnsi="仿宋" w:cs="仿宋" w:hint="eastAsia"/>
            <w:lang w:eastAsia="zh-CN"/>
          </w:rPr>
          <w:t>(二)、供应商选择与合作</w:t>
        </w:r>
        <w:r>
          <w:tab/>
        </w:r>
        <w:r>
          <w:fldChar w:fldCharType="begin"/>
        </w:r>
        <w:r>
          <w:instrText xml:space="preserve"> PAGEREF _Toc26091 \h </w:instrText>
        </w:r>
        <w:r>
          <w:fldChar w:fldCharType="separate"/>
        </w:r>
        <w:r>
          <w:t>61</w:t>
        </w:r>
        <w:r>
          <w:fldChar w:fldCharType="end"/>
        </w:r>
      </w:hyperlink>
    </w:p>
    <w:p>
      <w:pPr>
        <w:pStyle w:val="TOC2"/>
        <w:tabs>
          <w:tab w:val="right" w:leader="dot" w:pos="8306"/>
        </w:tabs>
      </w:pPr>
      <w:hyperlink w:anchor="_Toc32042" w:history="1">
        <w:r>
          <w:rPr>
            <w:rFonts w:ascii="仿宋" w:eastAsia="仿宋" w:hAnsi="仿宋" w:cs="仿宋" w:hint="eastAsia"/>
            <w:lang w:eastAsia="zh-CN"/>
          </w:rPr>
          <w:t>(三)、物流与库存管理</w:t>
        </w:r>
        <w:r>
          <w:tab/>
        </w:r>
        <w:r>
          <w:fldChar w:fldCharType="begin"/>
        </w:r>
        <w:r>
          <w:instrText xml:space="preserve"> PAGEREF _Toc32042 \h </w:instrText>
        </w:r>
        <w:r>
          <w:fldChar w:fldCharType="separate"/>
        </w:r>
        <w:r>
          <w:t>62</w:t>
        </w:r>
        <w:r>
          <w:fldChar w:fldCharType="end"/>
        </w:r>
      </w:hyperlink>
    </w:p>
    <w:p>
      <w:pPr>
        <w:pStyle w:val="TOC1"/>
        <w:tabs>
          <w:tab w:val="right" w:leader="dot" w:pos="8306"/>
        </w:tabs>
      </w:pPr>
      <w:hyperlink w:anchor="_Toc11686" w:history="1">
        <w:r>
          <w:rPr>
            <w:rFonts w:ascii="仿宋" w:eastAsia="仿宋" w:hAnsi="仿宋" w:cs="仿宋" w:hint="eastAsia"/>
            <w:lang w:eastAsia="zh-CN"/>
          </w:rPr>
          <w:t>十六、集成电路(IC)卡专用芯片项目治理与监督</w:t>
        </w:r>
        <w:r>
          <w:tab/>
        </w:r>
        <w:r>
          <w:fldChar w:fldCharType="begin"/>
        </w:r>
        <w:r>
          <w:instrText xml:space="preserve"> PAGEREF _Toc11686 \h </w:instrText>
        </w:r>
        <w:r>
          <w:fldChar w:fldCharType="separate"/>
        </w:r>
        <w:r>
          <w:t>64</w:t>
        </w:r>
        <w:r>
          <w:fldChar w:fldCharType="end"/>
        </w:r>
      </w:hyperlink>
    </w:p>
    <w:p>
      <w:pPr>
        <w:pStyle w:val="TOC2"/>
        <w:tabs>
          <w:tab w:val="right" w:leader="dot" w:pos="8306"/>
        </w:tabs>
      </w:pPr>
      <w:hyperlink w:anchor="_Toc22585" w:history="1">
        <w:r>
          <w:rPr>
            <w:rFonts w:ascii="仿宋" w:eastAsia="仿宋" w:hAnsi="仿宋" w:cs="仿宋" w:hint="eastAsia"/>
            <w:lang w:eastAsia="zh-CN"/>
          </w:rPr>
          <w:t>(一)、集成电路(IC)卡专用芯片项目治理结构</w:t>
        </w:r>
        <w:r>
          <w:tab/>
        </w:r>
        <w:r>
          <w:fldChar w:fldCharType="begin"/>
        </w:r>
        <w:r>
          <w:instrText xml:space="preserve"> PAGEREF _Toc22585 \h </w:instrText>
        </w:r>
        <w:r>
          <w:fldChar w:fldCharType="separate"/>
        </w:r>
        <w:r>
          <w:t>64</w:t>
        </w:r>
        <w:r>
          <w:fldChar w:fldCharType="end"/>
        </w:r>
      </w:hyperlink>
    </w:p>
    <w:p>
      <w:pPr>
        <w:pStyle w:val="TOC2"/>
        <w:tabs>
          <w:tab w:val="right" w:leader="dot" w:pos="8306"/>
        </w:tabs>
      </w:pPr>
      <w:hyperlink w:anchor="_Toc2136" w:history="1">
        <w:r>
          <w:rPr>
            <w:rFonts w:ascii="仿宋" w:eastAsia="仿宋" w:hAnsi="仿宋" w:cs="仿宋" w:hint="eastAsia"/>
            <w:lang w:eastAsia="zh-CN"/>
          </w:rPr>
          <w:t>(二)、监督与审计</w:t>
        </w:r>
        <w:r>
          <w:tab/>
        </w:r>
        <w:r>
          <w:fldChar w:fldCharType="begin"/>
        </w:r>
        <w:r>
          <w:instrText xml:space="preserve"> PAGEREF _Toc2136 \h </w:instrText>
        </w:r>
        <w:r>
          <w:fldChar w:fldCharType="separate"/>
        </w:r>
        <w:r>
          <w:t>66</w:t>
        </w:r>
        <w:r>
          <w:fldChar w:fldCharType="end"/>
        </w:r>
      </w:hyperlink>
    </w:p>
    <w:p>
      <w:pPr>
        <w:pStyle w:val="TOC1"/>
        <w:tabs>
          <w:tab w:val="right" w:leader="dot" w:pos="8306"/>
        </w:tabs>
      </w:pPr>
      <w:hyperlink w:anchor="_Toc31908" w:history="1">
        <w:r>
          <w:rPr>
            <w:rFonts w:ascii="仿宋" w:eastAsia="仿宋" w:hAnsi="仿宋" w:cs="仿宋" w:hint="eastAsia"/>
            <w:lang w:eastAsia="zh-CN"/>
          </w:rPr>
          <w:t>十七、集成电路(IC)卡专用芯片项目实施时间节点</w:t>
        </w:r>
        <w:r>
          <w:tab/>
        </w:r>
        <w:r>
          <w:fldChar w:fldCharType="begin"/>
        </w:r>
        <w:r>
          <w:instrText xml:space="preserve"> PAGEREF _Toc31908 \h </w:instrText>
        </w:r>
        <w:r>
          <w:fldChar w:fldCharType="separate"/>
        </w:r>
        <w:r>
          <w:t>67</w:t>
        </w:r>
        <w:r>
          <w:fldChar w:fldCharType="end"/>
        </w:r>
      </w:hyperlink>
    </w:p>
    <w:p>
      <w:pPr>
        <w:pStyle w:val="TOC2"/>
        <w:tabs>
          <w:tab w:val="right" w:leader="dot" w:pos="8306"/>
        </w:tabs>
      </w:pPr>
      <w:hyperlink w:anchor="_Toc5427" w:history="1">
        <w:r>
          <w:rPr>
            <w:rFonts w:ascii="仿宋" w:eastAsia="仿宋" w:hAnsi="仿宋" w:cs="仿宋" w:hint="eastAsia"/>
            <w:lang w:eastAsia="zh-CN"/>
          </w:rPr>
          <w:t>(一)、集成电路(IC)卡专用芯片项目启动阶段时间节点</w:t>
        </w:r>
        <w:r>
          <w:tab/>
        </w:r>
        <w:r>
          <w:fldChar w:fldCharType="begin"/>
        </w:r>
        <w:r>
          <w:instrText xml:space="preserve"> PAGEREF _Toc5427 \h </w:instrText>
        </w:r>
        <w:r>
          <w:fldChar w:fldCharType="separate"/>
        </w:r>
        <w:r>
          <w:t>67</w:t>
        </w:r>
        <w:r>
          <w:fldChar w:fldCharType="end"/>
        </w:r>
      </w:hyperlink>
    </w:p>
    <w:p>
      <w:pPr>
        <w:pStyle w:val="TOC2"/>
        <w:tabs>
          <w:tab w:val="right" w:leader="dot" w:pos="8306"/>
        </w:tabs>
      </w:pPr>
      <w:hyperlink w:anchor="_Toc8416" w:history="1">
        <w:r>
          <w:rPr>
            <w:rFonts w:ascii="仿宋" w:eastAsia="仿宋" w:hAnsi="仿宋" w:cs="仿宋" w:hint="eastAsia"/>
            <w:lang w:eastAsia="zh-CN"/>
          </w:rPr>
          <w:t>(二)、集成电路(IC)卡专用芯片项目执行阶段时间节点</w:t>
        </w:r>
        <w:r>
          <w:tab/>
        </w:r>
        <w:r>
          <w:fldChar w:fldCharType="begin"/>
        </w:r>
        <w:r>
          <w:instrText xml:space="preserve"> PAGEREF _Toc8416 \h </w:instrText>
        </w:r>
        <w:r>
          <w:fldChar w:fldCharType="separate"/>
        </w:r>
        <w:r>
          <w:t>69</w:t>
        </w:r>
        <w:r>
          <w:fldChar w:fldCharType="end"/>
        </w:r>
      </w:hyperlink>
    </w:p>
    <w:p>
      <w:pPr>
        <w:pStyle w:val="TOC2"/>
        <w:tabs>
          <w:tab w:val="right" w:leader="dot" w:pos="8306"/>
        </w:tabs>
      </w:pPr>
      <w:hyperlink w:anchor="_Toc7352" w:history="1">
        <w:r>
          <w:rPr>
            <w:rFonts w:ascii="仿宋" w:eastAsia="仿宋" w:hAnsi="仿宋" w:cs="仿宋" w:hint="eastAsia"/>
            <w:lang w:eastAsia="zh-CN"/>
          </w:rPr>
          <w:t>(三)、集成电路(IC)卡专用芯片项目完成阶段时间节点</w:t>
        </w:r>
        <w:r>
          <w:tab/>
        </w:r>
        <w:r>
          <w:fldChar w:fldCharType="begin"/>
        </w:r>
        <w:r>
          <w:instrText xml:space="preserve"> PAGEREF _Toc7352 \h </w:instrText>
        </w:r>
        <w:r>
          <w:fldChar w:fldCharType="separate"/>
        </w:r>
        <w:r>
          <w:t>70</w:t>
        </w:r>
        <w:r>
          <w:fldChar w:fldCharType="end"/>
        </w:r>
      </w:hyperlink>
    </w:p>
    <w:p>
      <w:pPr>
        <w:pStyle w:val="TOC1"/>
        <w:tabs>
          <w:tab w:val="right" w:leader="dot" w:pos="8306"/>
        </w:tabs>
      </w:pPr>
      <w:hyperlink w:anchor="_Toc12228" w:history="1">
        <w:r>
          <w:rPr>
            <w:rFonts w:ascii="仿宋" w:eastAsia="仿宋" w:hAnsi="仿宋" w:cs="仿宋" w:hint="eastAsia"/>
            <w:lang w:eastAsia="zh-CN"/>
          </w:rPr>
          <w:t>十八、风险识别与分类</w:t>
        </w:r>
        <w:r>
          <w:tab/>
        </w:r>
        <w:r>
          <w:fldChar w:fldCharType="begin"/>
        </w:r>
        <w:r>
          <w:instrText xml:space="preserve"> PAGEREF _Toc12228 \h </w:instrText>
        </w:r>
        <w:r>
          <w:fldChar w:fldCharType="separate"/>
        </w:r>
        <w:r>
          <w:t>71</w:t>
        </w:r>
        <w:r>
          <w:fldChar w:fldCharType="end"/>
        </w:r>
      </w:hyperlink>
    </w:p>
    <w:p>
      <w:pPr>
        <w:pStyle w:val="TOC2"/>
        <w:tabs>
          <w:tab w:val="right" w:leader="dot" w:pos="8306"/>
        </w:tabs>
      </w:pPr>
      <w:hyperlink w:anchor="_Toc31062" w:history="1">
        <w:r>
          <w:rPr>
            <w:rFonts w:ascii="仿宋" w:eastAsia="仿宋" w:hAnsi="仿宋" w:cs="仿宋" w:hint="eastAsia"/>
            <w:lang w:eastAsia="zh-CN"/>
          </w:rPr>
          <w:t>(一)、风险识别</w:t>
        </w:r>
        <w:r>
          <w:tab/>
        </w:r>
        <w:r>
          <w:fldChar w:fldCharType="begin"/>
        </w:r>
        <w:r>
          <w:instrText xml:space="preserve"> PAGEREF _Toc31062 \h </w:instrText>
        </w:r>
        <w:r>
          <w:fldChar w:fldCharType="separate"/>
        </w:r>
        <w:r>
          <w:t>71</w:t>
        </w:r>
        <w:r>
          <w:fldChar w:fldCharType="end"/>
        </w:r>
      </w:hyperlink>
    </w:p>
    <w:p>
      <w:pPr>
        <w:pStyle w:val="TOC2"/>
        <w:tabs>
          <w:tab w:val="right" w:leader="dot" w:pos="8306"/>
        </w:tabs>
      </w:pPr>
      <w:hyperlink w:anchor="_Toc4395" w:history="1">
        <w:r>
          <w:rPr>
            <w:rFonts w:ascii="仿宋" w:eastAsia="仿宋" w:hAnsi="仿宋" w:cs="仿宋" w:hint="eastAsia"/>
            <w:lang w:eastAsia="zh-CN"/>
          </w:rPr>
          <w:t>(二)、风险分类</w:t>
        </w:r>
        <w:r>
          <w:tab/>
        </w:r>
        <w:r>
          <w:fldChar w:fldCharType="begin"/>
        </w:r>
        <w:r>
          <w:instrText xml:space="preserve"> PAGEREF _Toc4395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53"/>
      <w:r>
        <w:rPr>
          <w:rFonts w:ascii="仿宋" w:eastAsia="仿宋" w:hAnsi="仿宋" w:cs="仿宋" w:hint="eastAsia"/>
          <w:sz w:val="28"/>
          <w:lang w:eastAsia="zh-CN"/>
        </w:rPr>
        <w:t>一、集成电路(IC)卡专用芯片项目文档管理</w:t>
      </w:r>
      <w:bookmarkEnd w:id="2"/>
    </w:p>
    <w:p>
      <w:pPr>
        <w:pStyle w:val="Heading2"/>
        <w:rPr>
          <w:rFonts w:ascii="仿宋" w:eastAsia="仿宋" w:hAnsi="仿宋" w:cs="仿宋" w:hint="eastAsia"/>
          <w:lang w:eastAsia="zh-CN"/>
        </w:rPr>
      </w:pPr>
      <w:bookmarkStart w:id="3" w:name="_Toc14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集成电路(IC)卡专用芯片项目高度重视文档的质量和准确性，以支持集成电路(IC)卡专用芯片项目的各项活动和决策。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文档的编制始于集成电路(IC)卡专用芯片项目计划的初期，我们制定了详细的文档编制计划，明确了每个文档的内容、格式和编写责任人。在集成电路(IC)卡专用芯片项目启动阶段，我们首先编制了集成电路(IC)卡专用芯片项目章程，明确定义了集成电路(IC)卡专用芯片项目的目标、范围、风险等关键要素。随后，集成电路(IC)卡专用芯片项目团队根据计划陆续编制了需求文档、设计文档、测试文档等各类文档，确保集成电路(IC)卡专用芯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集成电路(IC)卡专用芯片项目管理中的重要环节，旨在确保集成电路(IC)卡专用芯片项目文档符合质量标准和集成电路(IC)卡专用芯片项目需求。在集成电路(IC)卡专用芯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集成电路(IC)卡专用芯片项目相关利益方和专业领域的专家对文档进行独立审查。这有助于获取更全面、客观的反馈，确保集成电路(IC)卡专用芯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在文档编制与审查方面建立了严格的管理机制，通过规范的流程和多维度的审查，确保集成电路(IC)卡专用芯片项目文档的质量、准确性和可靠性，为集成电路(IC)卡专用芯片项目的顺利推进提供了有力支持。</w:t>
      </w:r>
    </w:p>
    <w:p>
      <w:pPr>
        <w:pStyle w:val="Heading2"/>
        <w:ind w:firstLine="560" w:firstLineChars="200"/>
        <w:rPr>
          <w:rFonts w:ascii="仿宋" w:eastAsia="仿宋" w:hAnsi="仿宋" w:cs="仿宋" w:hint="eastAsia"/>
          <w:sz w:val="28"/>
          <w:lang w:eastAsia="zh-CN"/>
        </w:rPr>
      </w:pPr>
      <w:bookmarkStart w:id="4" w:name="_Toc271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在集成电路(IC)卡专用芯片项目中，我们致力于优化文档发布与分发过程，以确保信息的高效传递和团队间协作的顺畅进行。以下是我们采取的关键优化策略：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我们通过多渠道发布文档，包括电子邮件、集成电路(IC)卡专用芯片项目管理平台、内部网站等，以满足不同团队成员的偏好和需求。多渠道发布确保了信息的全面覆盖。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我们采用了精细的权限控制，确保只有授权人员可以访问敏感信息。这种安全措施保护了集成电路(IC)卡专用芯片项目文档的机密性，防止了未经授权的信息泄露。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5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集成电路(IC)卡专用芯片项目生命周期中一个至关重要的环节，直接关系到集成电路(IC)卡专用芯片项目信息的长期保存和历史记录的完整性。在集成电路(IC)卡专用芯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657"/>
      <w:r>
        <w:rPr>
          <w:rFonts w:ascii="仿宋" w:eastAsia="仿宋" w:hAnsi="仿宋" w:cs="仿宋" w:hint="eastAsia"/>
          <w:sz w:val="28"/>
          <w:lang w:eastAsia="zh-CN"/>
        </w:rPr>
        <w:t>二、集成电路(IC)卡专用芯片项目建设单位说明</w:t>
      </w:r>
      <w:bookmarkEnd w:id="6"/>
    </w:p>
    <w:p>
      <w:pPr>
        <w:pStyle w:val="Heading2"/>
        <w:rPr>
          <w:rFonts w:ascii="仿宋" w:eastAsia="仿宋" w:hAnsi="仿宋" w:cs="仿宋" w:hint="eastAsia"/>
          <w:lang w:eastAsia="zh-CN"/>
        </w:rPr>
      </w:pPr>
      <w:bookmarkStart w:id="7" w:name="_Toc26976"/>
      <w:r>
        <w:rPr>
          <w:rFonts w:ascii="仿宋" w:eastAsia="仿宋" w:hAnsi="仿宋" w:cs="仿宋" w:hint="eastAsia"/>
          <w:lang w:eastAsia="zh-CN"/>
        </w:rPr>
        <w:t>(一)、集成电路(IC)卡专用芯片项目承办单位基本情况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06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集成电路(IC)卡专用芯片项目承办单位的XXXX，我们着眼于实现可持续的经济效益。通过技术创新和解决方案的提供，公司预计在集成电路(IC)卡专用芯片项目执行期间将获得可观的收入增长。这一收入来源主要包括集成电路(IC)卡专用芯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同时，我们注重成本控制和效率提升，以确保集成电路(IC)卡专用芯片项目的可持续盈利。透过精细的管理和资源优化，公司期望实现集成电路(IC)卡专用芯片项目利润最大化。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集成电路(IC)卡专用芯片项目实施进行全面的投资评估，包括集成电路(IC)卡专用芯片项目启动阶段的资金投入和后续运营成本。通过对集成电路(IC)卡专用芯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集成电路(IC)卡专用芯片项目实施过程中具备足够的资金流动性，公司将进行详尽的现金流分析。这包括资金需求的合理预测、集成电路(IC)卡专用芯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120"/>
      <w:r>
        <w:rPr>
          <w:rFonts w:ascii="仿宋" w:eastAsia="仿宋" w:hAnsi="仿宋" w:cs="仿宋" w:hint="eastAsia"/>
          <w:sz w:val="28"/>
          <w:lang w:eastAsia="zh-CN"/>
        </w:rPr>
        <w:t>三、集成电路(IC)卡专用芯片项目土建工程</w:t>
      </w:r>
      <w:bookmarkEnd w:id="9"/>
    </w:p>
    <w:p>
      <w:pPr>
        <w:pStyle w:val="Heading2"/>
        <w:rPr>
          <w:rFonts w:ascii="仿宋" w:eastAsia="仿宋" w:hAnsi="仿宋" w:cs="仿宋" w:hint="eastAsia"/>
          <w:lang w:eastAsia="zh-CN"/>
        </w:rPr>
      </w:pPr>
      <w:bookmarkStart w:id="10" w:name="_Toc290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在集成电路(IC)卡专用芯片项目的建筑工程设计中，我们将秉承一系列重要的设计原则，以确保集成电路(IC)卡专用芯片项目建筑在功能、美观、可持续性等方面达到最佳效果。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首要原则是确保建筑的功能性得到最大化的发挥。我们将充分理解集成电路(IC)卡专用芯片项目的实际需求，合理布局各个功能区域，保证建筑在满足业务需求的同时，提供高效的工作环境。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在建筑设计中，我们将综合考虑建设和运营成本。通过精细的经济效益分析，确保设计方案在高效利用资源的同时，对集成电路(IC)卡专用芯片项目的长期盈利能力有积极的贡献。</w:t>
      </w:r>
    </w:p>
    <w:p>
      <w:pPr>
        <w:pStyle w:val="Heading2"/>
        <w:ind w:firstLine="560" w:firstLineChars="200"/>
        <w:rPr>
          <w:rFonts w:ascii="仿宋" w:eastAsia="仿宋" w:hAnsi="仿宋" w:cs="仿宋" w:hint="eastAsia"/>
          <w:sz w:val="28"/>
          <w:lang w:eastAsia="zh-CN"/>
        </w:rPr>
      </w:pPr>
      <w:bookmarkStart w:id="11" w:name="_Toc1180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IC)卡专用芯片项目的土建工程设计中，我们将精准设定设计年限，结合集成电路(IC)卡专用芯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成电路(IC)卡专用芯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12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IC)卡专用芯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成电路(IC)卡专用芯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成电路(IC)卡专用芯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69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本期工程集成电路(IC)卡专用芯片项目预计总建筑面积XXX平方米，其中：计容建筑面积XXX平方米，计划建筑工程投资XX万元，占集成电路(IC)卡专用芯片项目总投资的XX%。</w:t>
      </w:r>
    </w:p>
    <w:p>
      <w:pPr>
        <w:pStyle w:val="Heading1"/>
        <w:ind w:firstLine="560" w:firstLineChars="200"/>
        <w:rPr>
          <w:rFonts w:ascii="仿宋" w:eastAsia="仿宋" w:hAnsi="仿宋" w:cs="仿宋" w:hint="eastAsia"/>
          <w:sz w:val="28"/>
          <w:lang w:eastAsia="zh-CN"/>
        </w:rPr>
      </w:pPr>
      <w:bookmarkStart w:id="14" w:name="_Toc30602"/>
      <w:r>
        <w:rPr>
          <w:rFonts w:ascii="仿宋" w:eastAsia="仿宋" w:hAnsi="仿宋" w:cs="仿宋" w:hint="eastAsia"/>
          <w:sz w:val="28"/>
          <w:lang w:eastAsia="zh-CN"/>
        </w:rPr>
        <w:t>四、集成电路(IC)卡专用芯片项目选址可行性分析</w:t>
      </w:r>
      <w:bookmarkEnd w:id="14"/>
    </w:p>
    <w:p>
      <w:pPr>
        <w:pStyle w:val="Heading2"/>
        <w:rPr>
          <w:rFonts w:ascii="仿宋" w:eastAsia="仿宋" w:hAnsi="仿宋" w:cs="仿宋" w:hint="eastAsia"/>
          <w:lang w:eastAsia="zh-CN"/>
        </w:rPr>
      </w:pPr>
      <w:bookmarkStart w:id="15" w:name="_Toc30701"/>
      <w:r>
        <w:rPr>
          <w:rFonts w:ascii="仿宋" w:eastAsia="仿宋" w:hAnsi="仿宋" w:cs="仿宋" w:hint="eastAsia"/>
          <w:lang w:eastAsia="zh-CN"/>
        </w:rPr>
        <w:t>(一)、集成电路(IC)卡专用芯片项目选址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该集成电路(IC)卡专用芯片项目选址位于XX省XX市XX区XXX街道</w:t>
      </w:r>
    </w:p>
    <w:p>
      <w:pPr>
        <w:pStyle w:val="Heading2"/>
        <w:ind w:firstLine="560" w:firstLineChars="200"/>
        <w:rPr>
          <w:rFonts w:ascii="仿宋" w:eastAsia="仿宋" w:hAnsi="仿宋" w:cs="仿宋" w:hint="eastAsia"/>
          <w:sz w:val="28"/>
          <w:lang w:eastAsia="zh-CN"/>
        </w:rPr>
      </w:pPr>
      <w:bookmarkStart w:id="16" w:name="_Toc1386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集成电路(IC)卡专用芯片项目的征地面积将根据集成电路(IC)卡专用芯片项目的实际规模和需求进行精确规划。具体面积XXX平方米，旨在确保集成电路(IC)卡专用芯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净用地面积是在征地面积基础上去除不可利用面积后的实际可开发用地。具体面积XXX平方米，考虑到环保、交通、安全等多方面因素，以确保集成电路(IC)卡专用芯片项目在整体利用效率上达到最优。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集成电路(IC)卡专用芯片项目计划建设的建筑总规模具体面积XXX平方米。这一规模的确定综合考虑了集成电路(IC)卡专用芯片项目的性质、规模，以及城市规划的相关要求，确保建筑布局与周边环境协调一致。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绿地率是集成电路(IC)卡专用芯片项目用地中被规划为绿地的比例。具体面积XXX平方米，旨在通过合理规划绿地，改善集成电路(IC)卡专用芯片项目周边环境，提升居民生活质量，并符合城市整体绿化规划。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容积率是用地上可以建设的建筑总体积与用地面积之比。具体面积XXX，通过合理的容积率规划，确保集成电路(IC)卡专用芯片项目建筑规模与周边环境和谐共生。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集成电路(IC)卡专用芯片项目选址与当地城市规划相一致，具体面积XXX平方米。通过与城市规划部门深入沟通，确保集成电路(IC)卡专用芯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集成电路(IC)卡专用芯片项目选址符合当地产业政策，具体面积XXX平方米。这包括集成电路(IC)卡专用芯片项目对当地经济的促进作用，以及对相关产业的带动效应，确保集成电路(IC)卡专用芯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集成电路(IC)卡专用芯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确保集成电路(IC)卡专用芯片项目选址具备必要的公共设施配套，具体面积XXX平方米。这包括交通便利性、教育、医疗等基础设施，以提高居民生活品质，使得集成电路(IC)卡专用芯片项目选址更具吸引力。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考虑用地总体要求对当地社会稳定性的影响，具体面积XXX平方米。通过深入了解当地社区反馈，确保集成电路(IC)卡专用芯片项目的选址和建设过程对当地社会和谐稳定产生积极作用。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集成电路(IC)卡专用芯片项目选址不仅符合法规和规划，还在实际操作中具有可行性。这一全面规划将为集成电路(IC)卡专用芯片项目的成功实施提供坚实的基础，确保集成电路(IC)卡专用芯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574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IC)卡专用芯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集成电路(IC)卡专用芯片项目的设备规划和空间设计中，我们将采取灵活设备布局的措施。设备布局将根据实际需求进行灵活设计，避免不必要的浪费。通过合理规划设备摆放位置，我们将提高设备的利用率，减少设备间距，以确保集成电路(IC)卡专用芯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集成电路(IC)卡专用芯片项目内部引入共享设施的概念，例如共享会议室、办公区等。通过这种方式，我们可以减少对资源的重复建设，提高资源共享效率，从而减小集成电路(IC)卡专用芯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838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集成电路(IC)卡专用芯片项目的总图布置中，我们将不同功能区域进行明确的规划，以最大程度满足集成电路(IC)卡专用芯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25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集成电路(IC)卡专用芯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https://d.book118.com/536113131011010035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D660B"/>
    <w:rsid w:val="415D66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131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2024-01-15T08:39:00Z</dcterms:created>
  <dcterms:modified xsi:type="dcterms:W3CDTF">2024-01-15T08:40:01Z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8CD4F598B65B4CE28C520E1F99A0B8FF_11</vt:lpwstr>
  </property>
  <property fmtid="{D5CDD505-2E9C-101B-9397-08002B2CF9AE}" pid="3" name="KSOProductBuildVer">
    <vt:lpwstr>2052-12.1.0.16120</vt:lpwstr>
  </property>
</Properties>
</file>