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植入广告项目可行性建设方案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 w:history="1">
        <w:r>
          <w:rPr>
            <w:rFonts w:ascii="仿宋" w:eastAsia="仿宋" w:hAnsi="仿宋" w:cs="仿宋" w:hint="eastAsia"/>
            <w:lang w:eastAsia="zh-CN"/>
          </w:rPr>
          <w:t>序言</w:t>
        </w:r>
        <w:r>
          <w:tab/>
        </w:r>
        <w:r>
          <w:fldChar w:fldCharType="begin"/>
        </w:r>
        <w:r>
          <w:instrText xml:space="preserve"> PAGEREF _Toc306 \h </w:instrText>
        </w:r>
        <w:r>
          <w:fldChar w:fldCharType="separate"/>
        </w:r>
        <w:r>
          <w:t>3</w:t>
        </w:r>
        <w:r>
          <w:fldChar w:fldCharType="end"/>
        </w:r>
      </w:hyperlink>
    </w:p>
    <w:p>
      <w:pPr>
        <w:pStyle w:val="TOC1"/>
        <w:tabs>
          <w:tab w:val="right" w:leader="dot" w:pos="8306"/>
        </w:tabs>
      </w:pPr>
      <w:hyperlink w:anchor="_Toc8398" w:history="1">
        <w:r>
          <w:rPr>
            <w:rFonts w:ascii="仿宋" w:eastAsia="仿宋" w:hAnsi="仿宋" w:cs="仿宋" w:hint="eastAsia"/>
            <w:lang w:eastAsia="zh-CN"/>
          </w:rPr>
          <w:t>一、财务管理与成本控制</w:t>
        </w:r>
        <w:r>
          <w:tab/>
        </w:r>
        <w:r>
          <w:fldChar w:fldCharType="begin"/>
        </w:r>
        <w:r>
          <w:instrText xml:space="preserve"> PAGEREF _Toc8398 \h </w:instrText>
        </w:r>
        <w:r>
          <w:fldChar w:fldCharType="separate"/>
        </w:r>
        <w:r>
          <w:t>3</w:t>
        </w:r>
        <w:r>
          <w:fldChar w:fldCharType="end"/>
        </w:r>
      </w:hyperlink>
    </w:p>
    <w:p>
      <w:pPr>
        <w:pStyle w:val="TOC2"/>
        <w:tabs>
          <w:tab w:val="right" w:leader="dot" w:pos="8306"/>
        </w:tabs>
      </w:pPr>
      <w:hyperlink w:anchor="_Toc26984" w:history="1">
        <w:r>
          <w:rPr>
            <w:rFonts w:ascii="仿宋" w:eastAsia="仿宋" w:hAnsi="仿宋" w:cs="仿宋" w:hint="eastAsia"/>
            <w:lang w:eastAsia="zh-CN"/>
          </w:rPr>
          <w:t>(一)、财务管理体系建设</w:t>
        </w:r>
        <w:r>
          <w:tab/>
        </w:r>
        <w:r>
          <w:fldChar w:fldCharType="begin"/>
        </w:r>
        <w:r>
          <w:instrText xml:space="preserve"> PAGEREF _Toc26984 \h </w:instrText>
        </w:r>
        <w:r>
          <w:fldChar w:fldCharType="separate"/>
        </w:r>
        <w:r>
          <w:t>3</w:t>
        </w:r>
        <w:r>
          <w:fldChar w:fldCharType="end"/>
        </w:r>
      </w:hyperlink>
    </w:p>
    <w:p>
      <w:pPr>
        <w:pStyle w:val="TOC2"/>
        <w:tabs>
          <w:tab w:val="right" w:leader="dot" w:pos="8306"/>
        </w:tabs>
      </w:pPr>
      <w:hyperlink w:anchor="_Toc23488" w:history="1">
        <w:r>
          <w:rPr>
            <w:rFonts w:ascii="仿宋" w:eastAsia="仿宋" w:hAnsi="仿宋" w:cs="仿宋" w:hint="eastAsia"/>
            <w:lang w:eastAsia="zh-CN"/>
          </w:rPr>
          <w:t>(二)、成本控制措施</w:t>
        </w:r>
        <w:r>
          <w:tab/>
        </w:r>
        <w:r>
          <w:fldChar w:fldCharType="begin"/>
        </w:r>
        <w:r>
          <w:instrText xml:space="preserve"> PAGEREF _Toc23488 \h </w:instrText>
        </w:r>
        <w:r>
          <w:fldChar w:fldCharType="separate"/>
        </w:r>
        <w:r>
          <w:t>4</w:t>
        </w:r>
        <w:r>
          <w:fldChar w:fldCharType="end"/>
        </w:r>
      </w:hyperlink>
    </w:p>
    <w:p>
      <w:pPr>
        <w:pStyle w:val="TOC1"/>
        <w:tabs>
          <w:tab w:val="right" w:leader="dot" w:pos="8306"/>
        </w:tabs>
      </w:pPr>
      <w:hyperlink w:anchor="_Toc6388" w:history="1">
        <w:r>
          <w:rPr>
            <w:rFonts w:ascii="仿宋" w:eastAsia="仿宋" w:hAnsi="仿宋" w:cs="仿宋" w:hint="eastAsia"/>
            <w:lang w:eastAsia="zh-CN"/>
          </w:rPr>
          <w:t>二、植入广告项目概论</w:t>
        </w:r>
        <w:r>
          <w:tab/>
        </w:r>
        <w:r>
          <w:fldChar w:fldCharType="begin"/>
        </w:r>
        <w:r>
          <w:instrText xml:space="preserve"> PAGEREF _Toc6388 \h </w:instrText>
        </w:r>
        <w:r>
          <w:fldChar w:fldCharType="separate"/>
        </w:r>
        <w:r>
          <w:t>5</w:t>
        </w:r>
        <w:r>
          <w:fldChar w:fldCharType="end"/>
        </w:r>
      </w:hyperlink>
    </w:p>
    <w:p>
      <w:pPr>
        <w:pStyle w:val="TOC2"/>
        <w:tabs>
          <w:tab w:val="right" w:leader="dot" w:pos="8306"/>
        </w:tabs>
      </w:pPr>
      <w:hyperlink w:anchor="_Toc31376" w:history="1">
        <w:r>
          <w:rPr>
            <w:rFonts w:ascii="仿宋" w:eastAsia="仿宋" w:hAnsi="仿宋" w:cs="仿宋" w:hint="eastAsia"/>
            <w:lang w:eastAsia="zh-CN"/>
          </w:rPr>
          <w:t>(一)、项目申报单位概况</w:t>
        </w:r>
        <w:r>
          <w:tab/>
        </w:r>
        <w:r>
          <w:fldChar w:fldCharType="begin"/>
        </w:r>
        <w:r>
          <w:instrText xml:space="preserve"> PAGEREF _Toc31376 \h </w:instrText>
        </w:r>
        <w:r>
          <w:fldChar w:fldCharType="separate"/>
        </w:r>
        <w:r>
          <w:t>5</w:t>
        </w:r>
        <w:r>
          <w:fldChar w:fldCharType="end"/>
        </w:r>
      </w:hyperlink>
    </w:p>
    <w:p>
      <w:pPr>
        <w:pStyle w:val="TOC2"/>
        <w:tabs>
          <w:tab w:val="right" w:leader="dot" w:pos="8306"/>
        </w:tabs>
      </w:pPr>
      <w:hyperlink w:anchor="_Toc18495" w:history="1">
        <w:r>
          <w:rPr>
            <w:rFonts w:ascii="仿宋" w:eastAsia="仿宋" w:hAnsi="仿宋" w:cs="仿宋" w:hint="eastAsia"/>
            <w:lang w:eastAsia="zh-CN"/>
          </w:rPr>
          <w:t>(二)、项目概况</w:t>
        </w:r>
        <w:r>
          <w:tab/>
        </w:r>
        <w:r>
          <w:fldChar w:fldCharType="begin"/>
        </w:r>
        <w:r>
          <w:instrText xml:space="preserve"> PAGEREF _Toc18495 \h </w:instrText>
        </w:r>
        <w:r>
          <w:fldChar w:fldCharType="separate"/>
        </w:r>
        <w:r>
          <w:t>6</w:t>
        </w:r>
        <w:r>
          <w:fldChar w:fldCharType="end"/>
        </w:r>
      </w:hyperlink>
    </w:p>
    <w:p>
      <w:pPr>
        <w:pStyle w:val="TOC1"/>
        <w:tabs>
          <w:tab w:val="right" w:leader="dot" w:pos="8306"/>
        </w:tabs>
      </w:pPr>
      <w:hyperlink w:anchor="_Toc3356" w:history="1">
        <w:r>
          <w:rPr>
            <w:rFonts w:ascii="仿宋" w:eastAsia="仿宋" w:hAnsi="仿宋" w:cs="仿宋" w:hint="eastAsia"/>
            <w:lang w:eastAsia="zh-CN"/>
          </w:rPr>
          <w:t>三、资源开发及综合利用分析</w:t>
        </w:r>
        <w:r>
          <w:tab/>
        </w:r>
        <w:r>
          <w:fldChar w:fldCharType="begin"/>
        </w:r>
        <w:r>
          <w:instrText xml:space="preserve"> PAGEREF _Toc3356 \h </w:instrText>
        </w:r>
        <w:r>
          <w:fldChar w:fldCharType="separate"/>
        </w:r>
        <w:r>
          <w:t>9</w:t>
        </w:r>
        <w:r>
          <w:fldChar w:fldCharType="end"/>
        </w:r>
      </w:hyperlink>
    </w:p>
    <w:p>
      <w:pPr>
        <w:pStyle w:val="TOC2"/>
        <w:tabs>
          <w:tab w:val="right" w:leader="dot" w:pos="8306"/>
        </w:tabs>
      </w:pPr>
      <w:hyperlink w:anchor="_Toc25723" w:history="1">
        <w:r>
          <w:rPr>
            <w:rFonts w:ascii="仿宋" w:eastAsia="仿宋" w:hAnsi="仿宋" w:cs="仿宋" w:hint="eastAsia"/>
            <w:lang w:eastAsia="zh-CN"/>
          </w:rPr>
          <w:t>(一)、资源开发方案</w:t>
        </w:r>
        <w:r>
          <w:tab/>
        </w:r>
        <w:r>
          <w:fldChar w:fldCharType="begin"/>
        </w:r>
        <w:r>
          <w:instrText xml:space="preserve"> PAGEREF _Toc25723 \h </w:instrText>
        </w:r>
        <w:r>
          <w:fldChar w:fldCharType="separate"/>
        </w:r>
        <w:r>
          <w:t>9</w:t>
        </w:r>
        <w:r>
          <w:fldChar w:fldCharType="end"/>
        </w:r>
      </w:hyperlink>
    </w:p>
    <w:p>
      <w:pPr>
        <w:pStyle w:val="TOC2"/>
        <w:tabs>
          <w:tab w:val="right" w:leader="dot" w:pos="8306"/>
        </w:tabs>
      </w:pPr>
      <w:hyperlink w:anchor="_Toc7529" w:history="1">
        <w:r>
          <w:rPr>
            <w:rFonts w:ascii="仿宋" w:eastAsia="仿宋" w:hAnsi="仿宋" w:cs="仿宋" w:hint="eastAsia"/>
            <w:lang w:eastAsia="zh-CN"/>
          </w:rPr>
          <w:t>(二)、资源利用方案</w:t>
        </w:r>
        <w:r>
          <w:tab/>
        </w:r>
        <w:r>
          <w:fldChar w:fldCharType="begin"/>
        </w:r>
        <w:r>
          <w:instrText xml:space="preserve"> PAGEREF _Toc7529 \h </w:instrText>
        </w:r>
        <w:r>
          <w:fldChar w:fldCharType="separate"/>
        </w:r>
        <w:r>
          <w:t>11</w:t>
        </w:r>
        <w:r>
          <w:fldChar w:fldCharType="end"/>
        </w:r>
      </w:hyperlink>
    </w:p>
    <w:p>
      <w:pPr>
        <w:pStyle w:val="TOC2"/>
        <w:tabs>
          <w:tab w:val="right" w:leader="dot" w:pos="8306"/>
        </w:tabs>
      </w:pPr>
      <w:hyperlink w:anchor="_Toc25264" w:history="1">
        <w:r>
          <w:rPr>
            <w:rFonts w:ascii="仿宋" w:eastAsia="仿宋" w:hAnsi="仿宋" w:cs="仿宋" w:hint="eastAsia"/>
            <w:lang w:eastAsia="zh-CN"/>
          </w:rPr>
          <w:t>(三)、资源节约措施</w:t>
        </w:r>
        <w:r>
          <w:tab/>
        </w:r>
        <w:r>
          <w:fldChar w:fldCharType="begin"/>
        </w:r>
        <w:r>
          <w:instrText xml:space="preserve"> PAGEREF _Toc25264 \h </w:instrText>
        </w:r>
        <w:r>
          <w:fldChar w:fldCharType="separate"/>
        </w:r>
        <w:r>
          <w:t>12</w:t>
        </w:r>
        <w:r>
          <w:fldChar w:fldCharType="end"/>
        </w:r>
      </w:hyperlink>
    </w:p>
    <w:p>
      <w:pPr>
        <w:pStyle w:val="TOC1"/>
        <w:tabs>
          <w:tab w:val="right" w:leader="dot" w:pos="8306"/>
        </w:tabs>
      </w:pPr>
      <w:hyperlink w:anchor="_Toc31506" w:history="1">
        <w:r>
          <w:rPr>
            <w:rFonts w:ascii="仿宋" w:eastAsia="仿宋" w:hAnsi="仿宋" w:cs="仿宋" w:hint="eastAsia"/>
            <w:lang w:eastAsia="zh-CN"/>
          </w:rPr>
          <w:t>四、社会影响分析</w:t>
        </w:r>
        <w:r>
          <w:tab/>
        </w:r>
        <w:r>
          <w:fldChar w:fldCharType="begin"/>
        </w:r>
        <w:r>
          <w:instrText xml:space="preserve"> PAGEREF _Toc31506 \h </w:instrText>
        </w:r>
        <w:r>
          <w:fldChar w:fldCharType="separate"/>
        </w:r>
        <w:r>
          <w:t>13</w:t>
        </w:r>
        <w:r>
          <w:fldChar w:fldCharType="end"/>
        </w:r>
      </w:hyperlink>
    </w:p>
    <w:p>
      <w:pPr>
        <w:pStyle w:val="TOC2"/>
        <w:tabs>
          <w:tab w:val="right" w:leader="dot" w:pos="8306"/>
        </w:tabs>
      </w:pPr>
      <w:hyperlink w:anchor="_Toc4092" w:history="1">
        <w:r>
          <w:rPr>
            <w:rFonts w:ascii="仿宋" w:eastAsia="仿宋" w:hAnsi="仿宋" w:cs="仿宋" w:hint="eastAsia"/>
            <w:lang w:eastAsia="zh-CN"/>
          </w:rPr>
          <w:t>(一)、社会影响效果分析</w:t>
        </w:r>
        <w:r>
          <w:tab/>
        </w:r>
        <w:r>
          <w:fldChar w:fldCharType="begin"/>
        </w:r>
        <w:r>
          <w:instrText xml:space="preserve"> PAGEREF _Toc4092 \h </w:instrText>
        </w:r>
        <w:r>
          <w:fldChar w:fldCharType="separate"/>
        </w:r>
        <w:r>
          <w:t>13</w:t>
        </w:r>
        <w:r>
          <w:fldChar w:fldCharType="end"/>
        </w:r>
      </w:hyperlink>
    </w:p>
    <w:p>
      <w:pPr>
        <w:pStyle w:val="TOC2"/>
        <w:tabs>
          <w:tab w:val="right" w:leader="dot" w:pos="8306"/>
        </w:tabs>
      </w:pPr>
      <w:hyperlink w:anchor="_Toc13058" w:history="1">
        <w:r>
          <w:rPr>
            <w:rFonts w:ascii="仿宋" w:eastAsia="仿宋" w:hAnsi="仿宋" w:cs="仿宋" w:hint="eastAsia"/>
            <w:lang w:eastAsia="zh-CN"/>
          </w:rPr>
          <w:t>(二)、社会适应性分析</w:t>
        </w:r>
        <w:r>
          <w:tab/>
        </w:r>
        <w:r>
          <w:fldChar w:fldCharType="begin"/>
        </w:r>
        <w:r>
          <w:instrText xml:space="preserve"> PAGEREF _Toc13058 \h </w:instrText>
        </w:r>
        <w:r>
          <w:fldChar w:fldCharType="separate"/>
        </w:r>
        <w:r>
          <w:t>15</w:t>
        </w:r>
        <w:r>
          <w:fldChar w:fldCharType="end"/>
        </w:r>
      </w:hyperlink>
    </w:p>
    <w:p>
      <w:pPr>
        <w:pStyle w:val="TOC2"/>
        <w:tabs>
          <w:tab w:val="right" w:leader="dot" w:pos="8306"/>
        </w:tabs>
      </w:pPr>
      <w:hyperlink w:anchor="_Toc28879" w:history="1">
        <w:r>
          <w:rPr>
            <w:rFonts w:ascii="仿宋" w:eastAsia="仿宋" w:hAnsi="仿宋" w:cs="仿宋" w:hint="eastAsia"/>
            <w:lang w:eastAsia="zh-CN"/>
          </w:rPr>
          <w:t>(三)、社会风险及对策分析</w:t>
        </w:r>
        <w:r>
          <w:tab/>
        </w:r>
        <w:r>
          <w:fldChar w:fldCharType="begin"/>
        </w:r>
        <w:r>
          <w:instrText xml:space="preserve"> PAGEREF _Toc28879 \h </w:instrText>
        </w:r>
        <w:r>
          <w:fldChar w:fldCharType="separate"/>
        </w:r>
        <w:r>
          <w:t>17</w:t>
        </w:r>
        <w:r>
          <w:fldChar w:fldCharType="end"/>
        </w:r>
      </w:hyperlink>
    </w:p>
    <w:p>
      <w:pPr>
        <w:pStyle w:val="TOC1"/>
        <w:tabs>
          <w:tab w:val="right" w:leader="dot" w:pos="8306"/>
        </w:tabs>
      </w:pPr>
      <w:hyperlink w:anchor="_Toc7738" w:history="1">
        <w:r>
          <w:rPr>
            <w:rFonts w:ascii="仿宋" w:eastAsia="仿宋" w:hAnsi="仿宋" w:cs="仿宋" w:hint="eastAsia"/>
            <w:lang w:eastAsia="zh-CN"/>
          </w:rPr>
          <w:t>五、项目监理与质量保证</w:t>
        </w:r>
        <w:r>
          <w:tab/>
        </w:r>
        <w:r>
          <w:fldChar w:fldCharType="begin"/>
        </w:r>
        <w:r>
          <w:instrText xml:space="preserve"> PAGEREF _Toc7738 \h </w:instrText>
        </w:r>
        <w:r>
          <w:fldChar w:fldCharType="separate"/>
        </w:r>
        <w:r>
          <w:t>20</w:t>
        </w:r>
        <w:r>
          <w:fldChar w:fldCharType="end"/>
        </w:r>
      </w:hyperlink>
    </w:p>
    <w:p>
      <w:pPr>
        <w:pStyle w:val="TOC2"/>
        <w:tabs>
          <w:tab w:val="right" w:leader="dot" w:pos="8306"/>
        </w:tabs>
      </w:pPr>
      <w:hyperlink w:anchor="_Toc3898" w:history="1">
        <w:r>
          <w:rPr>
            <w:rFonts w:ascii="仿宋" w:eastAsia="仿宋" w:hAnsi="仿宋" w:cs="仿宋" w:hint="eastAsia"/>
            <w:lang w:eastAsia="zh-CN"/>
          </w:rPr>
          <w:t>(一)、监理体系构建</w:t>
        </w:r>
        <w:r>
          <w:tab/>
        </w:r>
        <w:r>
          <w:fldChar w:fldCharType="begin"/>
        </w:r>
        <w:r>
          <w:instrText xml:space="preserve"> PAGEREF _Toc3898 \h </w:instrText>
        </w:r>
        <w:r>
          <w:fldChar w:fldCharType="separate"/>
        </w:r>
        <w:r>
          <w:t>20</w:t>
        </w:r>
        <w:r>
          <w:fldChar w:fldCharType="end"/>
        </w:r>
      </w:hyperlink>
    </w:p>
    <w:p>
      <w:pPr>
        <w:pStyle w:val="TOC2"/>
        <w:tabs>
          <w:tab w:val="right" w:leader="dot" w:pos="8306"/>
        </w:tabs>
      </w:pPr>
      <w:hyperlink w:anchor="_Toc1895" w:history="1">
        <w:r>
          <w:rPr>
            <w:rFonts w:ascii="仿宋" w:eastAsia="仿宋" w:hAnsi="仿宋" w:cs="仿宋" w:hint="eastAsia"/>
            <w:lang w:eastAsia="zh-CN"/>
          </w:rPr>
          <w:t>(二)、质量保证体系实施</w:t>
        </w:r>
        <w:r>
          <w:tab/>
        </w:r>
        <w:r>
          <w:fldChar w:fldCharType="begin"/>
        </w:r>
        <w:r>
          <w:instrText xml:space="preserve"> PAGEREF _Toc1895 \h </w:instrText>
        </w:r>
        <w:r>
          <w:fldChar w:fldCharType="separate"/>
        </w:r>
        <w:r>
          <w:t>21</w:t>
        </w:r>
        <w:r>
          <w:fldChar w:fldCharType="end"/>
        </w:r>
      </w:hyperlink>
    </w:p>
    <w:p>
      <w:pPr>
        <w:pStyle w:val="TOC2"/>
        <w:tabs>
          <w:tab w:val="right" w:leader="dot" w:pos="8306"/>
        </w:tabs>
      </w:pPr>
      <w:hyperlink w:anchor="_Toc22664" w:history="1">
        <w:r>
          <w:rPr>
            <w:rFonts w:ascii="仿宋" w:eastAsia="仿宋" w:hAnsi="仿宋" w:cs="仿宋" w:hint="eastAsia"/>
            <w:lang w:eastAsia="zh-CN"/>
          </w:rPr>
          <w:t>(三)、监理与质量控制流程</w:t>
        </w:r>
        <w:r>
          <w:tab/>
        </w:r>
        <w:r>
          <w:fldChar w:fldCharType="begin"/>
        </w:r>
        <w:r>
          <w:instrText xml:space="preserve"> PAGEREF _Toc22664 \h </w:instrText>
        </w:r>
        <w:r>
          <w:fldChar w:fldCharType="separate"/>
        </w:r>
        <w:r>
          <w:t>22</w:t>
        </w:r>
        <w:r>
          <w:fldChar w:fldCharType="end"/>
        </w:r>
      </w:hyperlink>
    </w:p>
    <w:p>
      <w:pPr>
        <w:pStyle w:val="TOC1"/>
        <w:tabs>
          <w:tab w:val="right" w:leader="dot" w:pos="8306"/>
        </w:tabs>
      </w:pPr>
      <w:hyperlink w:anchor="_Toc9882" w:history="1">
        <w:r>
          <w:rPr>
            <w:rFonts w:ascii="仿宋" w:eastAsia="仿宋" w:hAnsi="仿宋" w:cs="仿宋" w:hint="eastAsia"/>
            <w:lang w:eastAsia="zh-CN"/>
          </w:rPr>
          <w:t>六、发展规划、产业政策和行业准入分析</w:t>
        </w:r>
        <w:r>
          <w:tab/>
        </w:r>
        <w:r>
          <w:fldChar w:fldCharType="begin"/>
        </w:r>
        <w:r>
          <w:instrText xml:space="preserve"> PAGEREF _Toc9882 \h </w:instrText>
        </w:r>
        <w:r>
          <w:fldChar w:fldCharType="separate"/>
        </w:r>
        <w:r>
          <w:t>22</w:t>
        </w:r>
        <w:r>
          <w:fldChar w:fldCharType="end"/>
        </w:r>
      </w:hyperlink>
    </w:p>
    <w:p>
      <w:pPr>
        <w:pStyle w:val="TOC2"/>
        <w:tabs>
          <w:tab w:val="right" w:leader="dot" w:pos="8306"/>
        </w:tabs>
      </w:pPr>
      <w:hyperlink w:anchor="_Toc27828" w:history="1">
        <w:r>
          <w:rPr>
            <w:rFonts w:ascii="仿宋" w:eastAsia="仿宋" w:hAnsi="仿宋" w:cs="仿宋" w:hint="eastAsia"/>
            <w:lang w:eastAsia="zh-CN"/>
          </w:rPr>
          <w:t>(一)、发展规划分析</w:t>
        </w:r>
        <w:r>
          <w:tab/>
        </w:r>
        <w:r>
          <w:fldChar w:fldCharType="begin"/>
        </w:r>
        <w:r>
          <w:instrText xml:space="preserve"> PAGEREF _Toc27828 \h </w:instrText>
        </w:r>
        <w:r>
          <w:fldChar w:fldCharType="separate"/>
        </w:r>
        <w:r>
          <w:t>22</w:t>
        </w:r>
        <w:r>
          <w:fldChar w:fldCharType="end"/>
        </w:r>
      </w:hyperlink>
    </w:p>
    <w:p>
      <w:pPr>
        <w:pStyle w:val="TOC2"/>
        <w:tabs>
          <w:tab w:val="right" w:leader="dot" w:pos="8306"/>
        </w:tabs>
      </w:pPr>
      <w:hyperlink w:anchor="_Toc27495" w:history="1">
        <w:r>
          <w:rPr>
            <w:rFonts w:ascii="仿宋" w:eastAsia="仿宋" w:hAnsi="仿宋" w:cs="仿宋" w:hint="eastAsia"/>
            <w:lang w:eastAsia="zh-CN"/>
          </w:rPr>
          <w:t>(二)、产业政策分析</w:t>
        </w:r>
        <w:r>
          <w:tab/>
        </w:r>
        <w:r>
          <w:fldChar w:fldCharType="begin"/>
        </w:r>
        <w:r>
          <w:instrText xml:space="preserve"> PAGEREF _Toc27495 \h </w:instrText>
        </w:r>
        <w:r>
          <w:fldChar w:fldCharType="separate"/>
        </w:r>
        <w:r>
          <w:t>24</w:t>
        </w:r>
        <w:r>
          <w:fldChar w:fldCharType="end"/>
        </w:r>
      </w:hyperlink>
    </w:p>
    <w:p>
      <w:pPr>
        <w:pStyle w:val="TOC2"/>
        <w:tabs>
          <w:tab w:val="right" w:leader="dot" w:pos="8306"/>
        </w:tabs>
      </w:pPr>
      <w:hyperlink w:anchor="_Toc5755" w:history="1">
        <w:r>
          <w:rPr>
            <w:rFonts w:ascii="仿宋" w:eastAsia="仿宋" w:hAnsi="仿宋" w:cs="仿宋" w:hint="eastAsia"/>
            <w:lang w:eastAsia="zh-CN"/>
          </w:rPr>
          <w:t>(三)、行业准入分析</w:t>
        </w:r>
        <w:r>
          <w:tab/>
        </w:r>
        <w:r>
          <w:fldChar w:fldCharType="begin"/>
        </w:r>
        <w:r>
          <w:instrText xml:space="preserve"> PAGEREF _Toc5755 \h </w:instrText>
        </w:r>
        <w:r>
          <w:fldChar w:fldCharType="separate"/>
        </w:r>
        <w:r>
          <w:t>25</w:t>
        </w:r>
        <w:r>
          <w:fldChar w:fldCharType="end"/>
        </w:r>
      </w:hyperlink>
    </w:p>
    <w:p>
      <w:pPr>
        <w:pStyle w:val="TOC1"/>
        <w:tabs>
          <w:tab w:val="right" w:leader="dot" w:pos="8306"/>
        </w:tabs>
      </w:pPr>
      <w:hyperlink w:anchor="_Toc4391" w:history="1">
        <w:r>
          <w:rPr>
            <w:rFonts w:ascii="仿宋" w:eastAsia="仿宋" w:hAnsi="仿宋" w:cs="仿宋" w:hint="eastAsia"/>
            <w:lang w:eastAsia="zh-CN"/>
          </w:rPr>
          <w:t>七、项目进度计划</w:t>
        </w:r>
        <w:r>
          <w:tab/>
        </w:r>
        <w:r>
          <w:fldChar w:fldCharType="begin"/>
        </w:r>
        <w:r>
          <w:instrText xml:space="preserve"> PAGEREF _Toc4391 \h </w:instrText>
        </w:r>
        <w:r>
          <w:fldChar w:fldCharType="separate"/>
        </w:r>
        <w:r>
          <w:t>27</w:t>
        </w:r>
        <w:r>
          <w:fldChar w:fldCharType="end"/>
        </w:r>
      </w:hyperlink>
    </w:p>
    <w:p>
      <w:pPr>
        <w:pStyle w:val="TOC2"/>
        <w:tabs>
          <w:tab w:val="right" w:leader="dot" w:pos="8306"/>
        </w:tabs>
      </w:pPr>
      <w:hyperlink w:anchor="_Toc6428" w:history="1">
        <w:r>
          <w:rPr>
            <w:rFonts w:ascii="仿宋" w:eastAsia="仿宋" w:hAnsi="仿宋" w:cs="仿宋" w:hint="eastAsia"/>
            <w:lang w:eastAsia="zh-CN"/>
          </w:rPr>
          <w:t>(一)、建设周期</w:t>
        </w:r>
        <w:r>
          <w:tab/>
        </w:r>
        <w:r>
          <w:fldChar w:fldCharType="begin"/>
        </w:r>
        <w:r>
          <w:instrText xml:space="preserve"> PAGEREF _Toc6428 \h </w:instrText>
        </w:r>
        <w:r>
          <w:fldChar w:fldCharType="separate"/>
        </w:r>
        <w:r>
          <w:t>27</w:t>
        </w:r>
        <w:r>
          <w:fldChar w:fldCharType="end"/>
        </w:r>
      </w:hyperlink>
    </w:p>
    <w:p>
      <w:pPr>
        <w:pStyle w:val="TOC2"/>
        <w:tabs>
          <w:tab w:val="right" w:leader="dot" w:pos="8306"/>
        </w:tabs>
      </w:pPr>
      <w:hyperlink w:anchor="_Toc5693" w:history="1">
        <w:r>
          <w:rPr>
            <w:rFonts w:ascii="仿宋" w:eastAsia="仿宋" w:hAnsi="仿宋" w:cs="仿宋" w:hint="eastAsia"/>
            <w:lang w:eastAsia="zh-CN"/>
          </w:rPr>
          <w:t>(二)、建设进度</w:t>
        </w:r>
        <w:r>
          <w:tab/>
        </w:r>
        <w:r>
          <w:fldChar w:fldCharType="begin"/>
        </w:r>
        <w:r>
          <w:instrText xml:space="preserve"> PAGEREF _Toc5693 \h </w:instrText>
        </w:r>
        <w:r>
          <w:fldChar w:fldCharType="separate"/>
        </w:r>
        <w:r>
          <w:t>27</w:t>
        </w:r>
        <w:r>
          <w:fldChar w:fldCharType="end"/>
        </w:r>
      </w:hyperlink>
    </w:p>
    <w:p>
      <w:pPr>
        <w:pStyle w:val="TOC2"/>
        <w:tabs>
          <w:tab w:val="right" w:leader="dot" w:pos="8306"/>
        </w:tabs>
      </w:pPr>
      <w:hyperlink w:anchor="_Toc10506" w:history="1">
        <w:r>
          <w:rPr>
            <w:rFonts w:ascii="仿宋" w:eastAsia="仿宋" w:hAnsi="仿宋" w:cs="仿宋" w:hint="eastAsia"/>
            <w:lang w:eastAsia="zh-CN"/>
          </w:rPr>
          <w:t>(三)、进度安排注意事项</w:t>
        </w:r>
        <w:r>
          <w:tab/>
        </w:r>
        <w:r>
          <w:fldChar w:fldCharType="begin"/>
        </w:r>
        <w:r>
          <w:instrText xml:space="preserve"> PAGEREF _Toc10506 \h </w:instrText>
        </w:r>
        <w:r>
          <w:fldChar w:fldCharType="separate"/>
        </w:r>
        <w:r>
          <w:t>28</w:t>
        </w:r>
        <w:r>
          <w:fldChar w:fldCharType="end"/>
        </w:r>
      </w:hyperlink>
    </w:p>
    <w:p>
      <w:pPr>
        <w:pStyle w:val="TOC2"/>
        <w:tabs>
          <w:tab w:val="right" w:leader="dot" w:pos="8306"/>
        </w:tabs>
      </w:pPr>
      <w:hyperlink w:anchor="_Toc13961" w:history="1">
        <w:r>
          <w:rPr>
            <w:rFonts w:ascii="仿宋" w:eastAsia="仿宋" w:hAnsi="仿宋" w:cs="仿宋" w:hint="eastAsia"/>
            <w:lang w:eastAsia="zh-CN"/>
          </w:rPr>
          <w:t>(四)、人力资源配置</w:t>
        </w:r>
        <w:r>
          <w:tab/>
        </w:r>
        <w:r>
          <w:fldChar w:fldCharType="begin"/>
        </w:r>
        <w:r>
          <w:instrText xml:space="preserve"> PAGEREF _Toc13961 \h </w:instrText>
        </w:r>
        <w:r>
          <w:fldChar w:fldCharType="separate"/>
        </w:r>
        <w:r>
          <w:t>29</w:t>
        </w:r>
        <w:r>
          <w:fldChar w:fldCharType="end"/>
        </w:r>
      </w:hyperlink>
    </w:p>
    <w:p>
      <w:pPr>
        <w:pStyle w:val="TOC2"/>
        <w:tabs>
          <w:tab w:val="right" w:leader="dot" w:pos="8306"/>
        </w:tabs>
      </w:pPr>
      <w:hyperlink w:anchor="_Toc20236" w:history="1">
        <w:r>
          <w:rPr>
            <w:rFonts w:ascii="仿宋" w:eastAsia="仿宋" w:hAnsi="仿宋" w:cs="仿宋" w:hint="eastAsia"/>
            <w:lang w:eastAsia="zh-CN"/>
          </w:rPr>
          <w:t>(五)、员工培训</w:t>
        </w:r>
        <w:r>
          <w:tab/>
        </w:r>
        <w:r>
          <w:fldChar w:fldCharType="begin"/>
        </w:r>
        <w:r>
          <w:instrText xml:space="preserve"> PAGEREF _Toc20236 \h </w:instrText>
        </w:r>
        <w:r>
          <w:fldChar w:fldCharType="separate"/>
        </w:r>
        <w:r>
          <w:t>31</w:t>
        </w:r>
        <w:r>
          <w:fldChar w:fldCharType="end"/>
        </w:r>
      </w:hyperlink>
    </w:p>
    <w:p>
      <w:pPr>
        <w:pStyle w:val="TOC2"/>
        <w:tabs>
          <w:tab w:val="right" w:leader="dot" w:pos="8306"/>
        </w:tabs>
      </w:pPr>
      <w:hyperlink w:anchor="_Toc19056" w:history="1">
        <w:r>
          <w:rPr>
            <w:rFonts w:ascii="仿宋" w:eastAsia="仿宋" w:hAnsi="仿宋" w:cs="仿宋" w:hint="eastAsia"/>
            <w:lang w:eastAsia="zh-CN"/>
          </w:rPr>
          <w:t>(六)、项目实施保障</w:t>
        </w:r>
        <w:r>
          <w:tab/>
        </w:r>
        <w:r>
          <w:fldChar w:fldCharType="begin"/>
        </w:r>
        <w:r>
          <w:instrText xml:space="preserve"> PAGEREF _Toc19056 \h </w:instrText>
        </w:r>
        <w:r>
          <w:fldChar w:fldCharType="separate"/>
        </w:r>
        <w:r>
          <w:t>32</w:t>
        </w:r>
        <w:r>
          <w:fldChar w:fldCharType="end"/>
        </w:r>
      </w:hyperlink>
    </w:p>
    <w:p>
      <w:pPr>
        <w:pStyle w:val="TOC2"/>
        <w:tabs>
          <w:tab w:val="right" w:leader="dot" w:pos="8306"/>
        </w:tabs>
      </w:pPr>
      <w:hyperlink w:anchor="_Toc12719" w:history="1">
        <w:r>
          <w:rPr>
            <w:rFonts w:ascii="仿宋" w:eastAsia="仿宋" w:hAnsi="仿宋" w:cs="仿宋" w:hint="eastAsia"/>
            <w:lang w:eastAsia="zh-CN"/>
          </w:rPr>
          <w:t>(七)、安全规范管理</w:t>
        </w:r>
        <w:r>
          <w:tab/>
        </w:r>
        <w:r>
          <w:fldChar w:fldCharType="begin"/>
        </w:r>
        <w:r>
          <w:instrText xml:space="preserve"> PAGEREF _Toc12719 \h </w:instrText>
        </w:r>
        <w:r>
          <w:fldChar w:fldCharType="separate"/>
        </w:r>
        <w:r>
          <w:t>33</w:t>
        </w:r>
        <w:r>
          <w:fldChar w:fldCharType="end"/>
        </w:r>
      </w:hyperlink>
    </w:p>
    <w:p>
      <w:pPr>
        <w:pStyle w:val="TOC1"/>
        <w:tabs>
          <w:tab w:val="right" w:leader="dot" w:pos="8306"/>
        </w:tabs>
      </w:pPr>
      <w:hyperlink w:anchor="_Toc14111" w:history="1">
        <w:r>
          <w:rPr>
            <w:rFonts w:ascii="仿宋" w:eastAsia="仿宋" w:hAnsi="仿宋" w:cs="仿宋" w:hint="eastAsia"/>
            <w:lang w:eastAsia="zh-CN"/>
          </w:rPr>
          <w:t>八、资金管理与财务规划</w:t>
        </w:r>
        <w:r>
          <w:tab/>
        </w:r>
        <w:r>
          <w:fldChar w:fldCharType="begin"/>
        </w:r>
        <w:r>
          <w:instrText xml:space="preserve"> PAGEREF _Toc14111 \h </w:instrText>
        </w:r>
        <w:r>
          <w:fldChar w:fldCharType="separate"/>
        </w:r>
        <w:r>
          <w:t>34</w:t>
        </w:r>
        <w:r>
          <w:fldChar w:fldCharType="end"/>
        </w:r>
      </w:hyperlink>
    </w:p>
    <w:p>
      <w:pPr>
        <w:pStyle w:val="TOC2"/>
        <w:tabs>
          <w:tab w:val="right" w:leader="dot" w:pos="8306"/>
        </w:tabs>
      </w:pPr>
      <w:hyperlink w:anchor="_Toc24309" w:history="1">
        <w:r>
          <w:rPr>
            <w:rFonts w:ascii="仿宋" w:eastAsia="仿宋" w:hAnsi="仿宋" w:cs="仿宋" w:hint="eastAsia"/>
            <w:lang w:eastAsia="zh-CN"/>
          </w:rPr>
          <w:t>(一)、项目资金来源与筹措</w:t>
        </w:r>
        <w:r>
          <w:tab/>
        </w:r>
        <w:r>
          <w:fldChar w:fldCharType="begin"/>
        </w:r>
        <w:r>
          <w:instrText xml:space="preserve"> PAGEREF _Toc24309 \h </w:instrText>
        </w:r>
        <w:r>
          <w:fldChar w:fldCharType="separate"/>
        </w:r>
        <w:r>
          <w:t>34</w:t>
        </w:r>
        <w:r>
          <w:fldChar w:fldCharType="end"/>
        </w:r>
      </w:hyperlink>
    </w:p>
    <w:p>
      <w:pPr>
        <w:pStyle w:val="TOC2"/>
        <w:tabs>
          <w:tab w:val="right" w:leader="dot" w:pos="8306"/>
        </w:tabs>
      </w:pPr>
      <w:hyperlink w:anchor="_Toc16887" w:history="1">
        <w:r>
          <w:rPr>
            <w:rFonts w:ascii="仿宋" w:eastAsia="仿宋" w:hAnsi="仿宋" w:cs="仿宋" w:hint="eastAsia"/>
            <w:lang w:eastAsia="zh-CN"/>
          </w:rPr>
          <w:t>(二)、资金使用与监管</w:t>
        </w:r>
        <w:r>
          <w:tab/>
        </w:r>
        <w:r>
          <w:fldChar w:fldCharType="begin"/>
        </w:r>
        <w:r>
          <w:instrText xml:space="preserve"> PAGEREF _Toc16887 \h </w:instrText>
        </w:r>
        <w:r>
          <w:fldChar w:fldCharType="separate"/>
        </w:r>
        <w:r>
          <w:t>36</w:t>
        </w:r>
        <w:r>
          <w:fldChar w:fldCharType="end"/>
        </w:r>
      </w:hyperlink>
    </w:p>
    <w:p>
      <w:pPr>
        <w:pStyle w:val="TOC2"/>
        <w:tabs>
          <w:tab w:val="right" w:leader="dot" w:pos="8306"/>
        </w:tabs>
      </w:pPr>
      <w:hyperlink w:anchor="_Toc16531" w:history="1">
        <w:r>
          <w:rPr>
            <w:rFonts w:ascii="仿宋" w:eastAsia="仿宋" w:hAnsi="仿宋" w:cs="仿宋" w:hint="eastAsia"/>
            <w:lang w:eastAsia="zh-CN"/>
          </w:rPr>
          <w:t>(三)、财务规划与预测</w:t>
        </w:r>
        <w:r>
          <w:tab/>
        </w:r>
        <w:r>
          <w:fldChar w:fldCharType="begin"/>
        </w:r>
        <w:r>
          <w:instrText xml:space="preserve"> PAGEREF _Toc16531 \h </w:instrText>
        </w:r>
        <w:r>
          <w:fldChar w:fldCharType="separate"/>
        </w:r>
        <w:r>
          <w:t>37</w:t>
        </w:r>
        <w:r>
          <w:fldChar w:fldCharType="end"/>
        </w:r>
      </w:hyperlink>
    </w:p>
    <w:p>
      <w:pPr>
        <w:pStyle w:val="TOC1"/>
        <w:tabs>
          <w:tab w:val="right" w:leader="dot" w:pos="8306"/>
        </w:tabs>
      </w:pPr>
      <w:hyperlink w:anchor="_Toc26691" w:history="1">
        <w:r>
          <w:rPr>
            <w:rFonts w:ascii="仿宋" w:eastAsia="仿宋" w:hAnsi="仿宋" w:cs="仿宋" w:hint="eastAsia"/>
            <w:lang w:eastAsia="zh-CN"/>
          </w:rPr>
          <w:t>九、技术创新与产业升级</w:t>
        </w:r>
        <w:r>
          <w:tab/>
        </w:r>
        <w:r>
          <w:fldChar w:fldCharType="begin"/>
        </w:r>
        <w:r>
          <w:instrText xml:space="preserve"> PAGEREF _Toc26691 \h </w:instrText>
        </w:r>
        <w:r>
          <w:fldChar w:fldCharType="separate"/>
        </w:r>
        <w:r>
          <w:t>38</w:t>
        </w:r>
        <w:r>
          <w:fldChar w:fldCharType="end"/>
        </w:r>
      </w:hyperlink>
    </w:p>
    <w:p>
      <w:pPr>
        <w:pStyle w:val="TOC2"/>
        <w:tabs>
          <w:tab w:val="right" w:leader="dot" w:pos="8306"/>
        </w:tabs>
      </w:pPr>
      <w:hyperlink w:anchor="_Toc30552" w:history="1">
        <w:r>
          <w:rPr>
            <w:rFonts w:ascii="仿宋" w:eastAsia="仿宋" w:hAnsi="仿宋" w:cs="仿宋" w:hint="eastAsia"/>
            <w:lang w:eastAsia="zh-CN"/>
          </w:rPr>
          <w:t>(一)、技术创新方向与目标</w:t>
        </w:r>
        <w:r>
          <w:tab/>
        </w:r>
        <w:r>
          <w:fldChar w:fldCharType="begin"/>
        </w:r>
        <w:r>
          <w:instrText xml:space="preserve"> PAGEREF _Toc30552 \h </w:instrText>
        </w:r>
        <w:r>
          <w:fldChar w:fldCharType="separate"/>
        </w:r>
        <w:r>
          <w:t>38</w:t>
        </w:r>
        <w:r>
          <w:fldChar w:fldCharType="end"/>
        </w:r>
      </w:hyperlink>
    </w:p>
    <w:p>
      <w:pPr>
        <w:pStyle w:val="TOC2"/>
        <w:tabs>
          <w:tab w:val="right" w:leader="dot" w:pos="8306"/>
        </w:tabs>
      </w:pPr>
      <w:hyperlink w:anchor="_Toc9633" w:history="1">
        <w:r>
          <w:rPr>
            <w:rFonts w:ascii="仿宋" w:eastAsia="仿宋" w:hAnsi="仿宋" w:cs="仿宋" w:hint="eastAsia"/>
            <w:lang w:eastAsia="zh-CN"/>
          </w:rPr>
          <w:t>(二)、产业升级路径与措施</w:t>
        </w:r>
        <w:r>
          <w:tab/>
        </w:r>
        <w:r>
          <w:fldChar w:fldCharType="begin"/>
        </w:r>
        <w:r>
          <w:instrText xml:space="preserve"> PAGEREF _Toc9633 \h </w:instrText>
        </w:r>
        <w:r>
          <w:fldChar w:fldCharType="separate"/>
        </w:r>
        <w:r>
          <w:t>39</w:t>
        </w:r>
        <w:r>
          <w:fldChar w:fldCharType="end"/>
        </w:r>
      </w:hyperlink>
    </w:p>
    <w:p>
      <w:pPr>
        <w:pStyle w:val="TOC1"/>
        <w:tabs>
          <w:tab w:val="right" w:leader="dot" w:pos="8306"/>
        </w:tabs>
      </w:pPr>
      <w:hyperlink w:anchor="_Toc32349" w:history="1">
        <w:r>
          <w:rPr>
            <w:rFonts w:ascii="仿宋" w:eastAsia="仿宋" w:hAnsi="仿宋" w:cs="仿宋" w:hint="eastAsia"/>
            <w:lang w:eastAsia="zh-CN"/>
          </w:rPr>
          <w:t>十、环境保护与绿色发展</w:t>
        </w:r>
        <w:r>
          <w:tab/>
        </w:r>
        <w:r>
          <w:fldChar w:fldCharType="begin"/>
        </w:r>
        <w:r>
          <w:instrText xml:space="preserve"> PAGEREF _Toc32349 \h </w:instrText>
        </w:r>
        <w:r>
          <w:fldChar w:fldCharType="separate"/>
        </w:r>
        <w:r>
          <w:t>41</w:t>
        </w:r>
        <w:r>
          <w:fldChar w:fldCharType="end"/>
        </w:r>
      </w:hyperlink>
    </w:p>
    <w:p>
      <w:pPr>
        <w:pStyle w:val="TOC2"/>
        <w:tabs>
          <w:tab w:val="right" w:leader="dot" w:pos="8306"/>
        </w:tabs>
      </w:pPr>
      <w:hyperlink w:anchor="_Toc9935" w:history="1">
        <w:r>
          <w:rPr>
            <w:rFonts w:ascii="仿宋" w:eastAsia="仿宋" w:hAnsi="仿宋" w:cs="仿宋" w:hint="eastAsia"/>
            <w:lang w:eastAsia="zh-CN"/>
          </w:rPr>
          <w:t>(一)、环境保护措施</w:t>
        </w:r>
        <w:r>
          <w:tab/>
        </w:r>
        <w:r>
          <w:fldChar w:fldCharType="begin"/>
        </w:r>
        <w:r>
          <w:instrText xml:space="preserve"> PAGEREF _Toc9935 \h </w:instrText>
        </w:r>
        <w:r>
          <w:fldChar w:fldCharType="separate"/>
        </w:r>
        <w:r>
          <w:t>41</w:t>
        </w:r>
        <w:r>
          <w:fldChar w:fldCharType="end"/>
        </w:r>
      </w:hyperlink>
    </w:p>
    <w:p>
      <w:pPr>
        <w:pStyle w:val="TOC2"/>
        <w:tabs>
          <w:tab w:val="right" w:leader="dot" w:pos="8306"/>
        </w:tabs>
      </w:pPr>
      <w:hyperlink w:anchor="_Toc15672" w:history="1">
        <w:r>
          <w:rPr>
            <w:rFonts w:ascii="仿宋" w:eastAsia="仿宋" w:hAnsi="仿宋" w:cs="仿宋" w:hint="eastAsia"/>
            <w:lang w:eastAsia="zh-CN"/>
          </w:rPr>
          <w:t>(二)、绿色发展与可持续发展策略</w:t>
        </w:r>
        <w:r>
          <w:tab/>
        </w:r>
        <w:r>
          <w:fldChar w:fldCharType="begin"/>
        </w:r>
        <w:r>
          <w:instrText xml:space="preserve"> PAGEREF _Toc15672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44" w:history="1">
        <w:r>
          <w:rPr>
            <w:rFonts w:ascii="仿宋" w:eastAsia="仿宋" w:hAnsi="仿宋" w:cs="仿宋" w:hint="eastAsia"/>
            <w:lang w:eastAsia="zh-CN"/>
          </w:rPr>
          <w:t>十一、经济效益与社会效益优化</w:t>
        </w:r>
        <w:r>
          <w:tab/>
        </w:r>
        <w:r>
          <w:fldChar w:fldCharType="begin"/>
        </w:r>
        <w:r>
          <w:instrText xml:space="preserve"> PAGEREF _Toc5044 \h </w:instrText>
        </w:r>
        <w:r>
          <w:fldChar w:fldCharType="separate"/>
        </w:r>
        <w:r>
          <w:t>44</w:t>
        </w:r>
        <w:r>
          <w:fldChar w:fldCharType="end"/>
        </w:r>
      </w:hyperlink>
    </w:p>
    <w:p>
      <w:pPr>
        <w:pStyle w:val="TOC2"/>
        <w:tabs>
          <w:tab w:val="right" w:leader="dot" w:pos="8306"/>
        </w:tabs>
      </w:pPr>
      <w:hyperlink w:anchor="_Toc10312" w:history="1">
        <w:r>
          <w:rPr>
            <w:rFonts w:ascii="仿宋" w:eastAsia="仿宋" w:hAnsi="仿宋" w:cs="仿宋" w:hint="eastAsia"/>
            <w:lang w:eastAsia="zh-CN"/>
          </w:rPr>
          <w:t>(一)、经济效益提升策略</w:t>
        </w:r>
        <w:r>
          <w:tab/>
        </w:r>
        <w:r>
          <w:fldChar w:fldCharType="begin"/>
        </w:r>
        <w:r>
          <w:instrText xml:space="preserve"> PAGEREF _Toc10312 \h </w:instrText>
        </w:r>
        <w:r>
          <w:fldChar w:fldCharType="separate"/>
        </w:r>
        <w:r>
          <w:t>44</w:t>
        </w:r>
        <w:r>
          <w:fldChar w:fldCharType="end"/>
        </w:r>
      </w:hyperlink>
    </w:p>
    <w:p>
      <w:pPr>
        <w:pStyle w:val="TOC2"/>
        <w:tabs>
          <w:tab w:val="right" w:leader="dot" w:pos="8306"/>
        </w:tabs>
      </w:pPr>
      <w:hyperlink w:anchor="_Toc13023" w:history="1">
        <w:r>
          <w:rPr>
            <w:rFonts w:ascii="仿宋" w:eastAsia="仿宋" w:hAnsi="仿宋" w:cs="仿宋" w:hint="eastAsia"/>
            <w:lang w:eastAsia="zh-CN"/>
          </w:rPr>
          <w:t>(二)、社会效益增强方案</w:t>
        </w:r>
        <w:r>
          <w:tab/>
        </w:r>
        <w:r>
          <w:fldChar w:fldCharType="begin"/>
        </w:r>
        <w:r>
          <w:instrText xml:space="preserve"> PAGEREF _Toc13023 \h </w:instrText>
        </w:r>
        <w:r>
          <w:fldChar w:fldCharType="separate"/>
        </w:r>
        <w:r>
          <w:t>45</w:t>
        </w:r>
        <w:r>
          <w:fldChar w:fldCharType="end"/>
        </w:r>
      </w:hyperlink>
    </w:p>
    <w:p>
      <w:pPr>
        <w:pStyle w:val="TOC1"/>
        <w:tabs>
          <w:tab w:val="right" w:leader="dot" w:pos="8306"/>
        </w:tabs>
      </w:pPr>
      <w:hyperlink w:anchor="_Toc18639" w:history="1">
        <w:r>
          <w:rPr>
            <w:rFonts w:ascii="仿宋" w:eastAsia="仿宋" w:hAnsi="仿宋" w:cs="仿宋" w:hint="eastAsia"/>
            <w:lang w:eastAsia="zh-CN"/>
          </w:rPr>
          <w:t>十二、项目变更管理</w:t>
        </w:r>
        <w:r>
          <w:tab/>
        </w:r>
        <w:r>
          <w:fldChar w:fldCharType="begin"/>
        </w:r>
        <w:r>
          <w:instrText xml:space="preserve"> PAGEREF _Toc18639 \h </w:instrText>
        </w:r>
        <w:r>
          <w:fldChar w:fldCharType="separate"/>
        </w:r>
        <w:r>
          <w:t>46</w:t>
        </w:r>
        <w:r>
          <w:fldChar w:fldCharType="end"/>
        </w:r>
      </w:hyperlink>
    </w:p>
    <w:p>
      <w:pPr>
        <w:pStyle w:val="TOC2"/>
        <w:tabs>
          <w:tab w:val="right" w:leader="dot" w:pos="8306"/>
        </w:tabs>
      </w:pPr>
      <w:hyperlink w:anchor="_Toc31188" w:history="1">
        <w:r>
          <w:rPr>
            <w:rFonts w:ascii="仿宋" w:eastAsia="仿宋" w:hAnsi="仿宋" w:cs="仿宋" w:hint="eastAsia"/>
            <w:lang w:eastAsia="zh-CN"/>
          </w:rPr>
          <w:t>(一)、变更控制流程</w:t>
        </w:r>
        <w:r>
          <w:tab/>
        </w:r>
        <w:r>
          <w:fldChar w:fldCharType="begin"/>
        </w:r>
        <w:r>
          <w:instrText xml:space="preserve"> PAGEREF _Toc31188 \h </w:instrText>
        </w:r>
        <w:r>
          <w:fldChar w:fldCharType="separate"/>
        </w:r>
        <w:r>
          <w:t>46</w:t>
        </w:r>
        <w:r>
          <w:fldChar w:fldCharType="end"/>
        </w:r>
      </w:hyperlink>
    </w:p>
    <w:p>
      <w:pPr>
        <w:pStyle w:val="TOC2"/>
        <w:tabs>
          <w:tab w:val="right" w:leader="dot" w:pos="8306"/>
        </w:tabs>
      </w:pPr>
      <w:hyperlink w:anchor="_Toc4729" w:history="1">
        <w:r>
          <w:rPr>
            <w:rFonts w:ascii="仿宋" w:eastAsia="仿宋" w:hAnsi="仿宋" w:cs="仿宋" w:hint="eastAsia"/>
            <w:lang w:eastAsia="zh-CN"/>
          </w:rPr>
          <w:t>(二)、影响评估与处理</w:t>
        </w:r>
        <w:r>
          <w:tab/>
        </w:r>
        <w:r>
          <w:fldChar w:fldCharType="begin"/>
        </w:r>
        <w:r>
          <w:instrText xml:space="preserve"> PAGEREF _Toc4729 \h </w:instrText>
        </w:r>
        <w:r>
          <w:fldChar w:fldCharType="separate"/>
        </w:r>
        <w:r>
          <w:t>47</w:t>
        </w:r>
        <w:r>
          <w:fldChar w:fldCharType="end"/>
        </w:r>
      </w:hyperlink>
    </w:p>
    <w:p>
      <w:pPr>
        <w:pStyle w:val="TOC2"/>
        <w:tabs>
          <w:tab w:val="right" w:leader="dot" w:pos="8306"/>
        </w:tabs>
      </w:pPr>
      <w:hyperlink w:anchor="_Toc30937" w:history="1">
        <w:r>
          <w:rPr>
            <w:rFonts w:ascii="仿宋" w:eastAsia="仿宋" w:hAnsi="仿宋" w:cs="仿宋" w:hint="eastAsia"/>
            <w:lang w:eastAsia="zh-CN"/>
          </w:rPr>
          <w:t>(三)、变更记录与追踪</w:t>
        </w:r>
        <w:r>
          <w:tab/>
        </w:r>
        <w:r>
          <w:fldChar w:fldCharType="begin"/>
        </w:r>
        <w:r>
          <w:instrText xml:space="preserve"> PAGEREF _Toc30937 \h </w:instrText>
        </w:r>
        <w:r>
          <w:fldChar w:fldCharType="separate"/>
        </w:r>
        <w:r>
          <w:t>48</w:t>
        </w:r>
        <w:r>
          <w:fldChar w:fldCharType="end"/>
        </w:r>
      </w:hyperlink>
    </w:p>
    <w:p>
      <w:pPr>
        <w:pStyle w:val="TOC2"/>
        <w:tabs>
          <w:tab w:val="right" w:leader="dot" w:pos="8306"/>
        </w:tabs>
      </w:pPr>
      <w:hyperlink w:anchor="_Toc23168" w:history="1">
        <w:r>
          <w:rPr>
            <w:rFonts w:ascii="仿宋" w:eastAsia="仿宋" w:hAnsi="仿宋" w:cs="仿宋" w:hint="eastAsia"/>
            <w:lang w:eastAsia="zh-CN"/>
          </w:rPr>
          <w:t>(四)、变更管理策略</w:t>
        </w:r>
        <w:r>
          <w:tab/>
        </w:r>
        <w:r>
          <w:fldChar w:fldCharType="begin"/>
        </w:r>
        <w:r>
          <w:instrText xml:space="preserve"> PAGEREF _Toc23168 \h </w:instrText>
        </w:r>
        <w:r>
          <w:fldChar w:fldCharType="separate"/>
        </w:r>
        <w:r>
          <w:t>50</w:t>
        </w:r>
        <w:r>
          <w:fldChar w:fldCharType="end"/>
        </w:r>
      </w:hyperlink>
    </w:p>
    <w:p>
      <w:pPr>
        <w:pStyle w:val="TOC1"/>
        <w:tabs>
          <w:tab w:val="right" w:leader="dot" w:pos="8306"/>
        </w:tabs>
      </w:pPr>
      <w:hyperlink w:anchor="_Toc17959" w:history="1">
        <w:r>
          <w:rPr>
            <w:rFonts w:ascii="仿宋" w:eastAsia="仿宋" w:hAnsi="仿宋" w:cs="仿宋" w:hint="eastAsia"/>
            <w:lang w:eastAsia="zh-CN"/>
          </w:rPr>
          <w:t>十三、成果转化与推广应用</w:t>
        </w:r>
        <w:r>
          <w:tab/>
        </w:r>
        <w:r>
          <w:fldChar w:fldCharType="begin"/>
        </w:r>
        <w:r>
          <w:instrText xml:space="preserve"> PAGEREF _Toc17959 \h </w:instrText>
        </w:r>
        <w:r>
          <w:fldChar w:fldCharType="separate"/>
        </w:r>
        <w:r>
          <w:t>52</w:t>
        </w:r>
        <w:r>
          <w:fldChar w:fldCharType="end"/>
        </w:r>
      </w:hyperlink>
    </w:p>
    <w:p>
      <w:pPr>
        <w:pStyle w:val="TOC2"/>
        <w:tabs>
          <w:tab w:val="right" w:leader="dot" w:pos="8306"/>
        </w:tabs>
      </w:pPr>
      <w:hyperlink w:anchor="_Toc9359" w:history="1">
        <w:r>
          <w:rPr>
            <w:rFonts w:ascii="仿宋" w:eastAsia="仿宋" w:hAnsi="仿宋" w:cs="仿宋" w:hint="eastAsia"/>
            <w:lang w:eastAsia="zh-CN"/>
          </w:rPr>
          <w:t>(一)、成果转化策略制定</w:t>
        </w:r>
        <w:r>
          <w:tab/>
        </w:r>
        <w:r>
          <w:fldChar w:fldCharType="begin"/>
        </w:r>
        <w:r>
          <w:instrText xml:space="preserve"> PAGEREF _Toc9359 \h </w:instrText>
        </w:r>
        <w:r>
          <w:fldChar w:fldCharType="separate"/>
        </w:r>
        <w:r>
          <w:t>52</w:t>
        </w:r>
        <w:r>
          <w:fldChar w:fldCharType="end"/>
        </w:r>
      </w:hyperlink>
    </w:p>
    <w:p>
      <w:pPr>
        <w:pStyle w:val="TOC2"/>
        <w:tabs>
          <w:tab w:val="right" w:leader="dot" w:pos="8306"/>
        </w:tabs>
      </w:pPr>
      <w:hyperlink w:anchor="_Toc27563" w:history="1">
        <w:r>
          <w:rPr>
            <w:rFonts w:ascii="仿宋" w:eastAsia="仿宋" w:hAnsi="仿宋" w:cs="仿宋" w:hint="eastAsia"/>
            <w:lang w:eastAsia="zh-CN"/>
          </w:rPr>
          <w:t>(二)、成果推广应用方案</w:t>
        </w:r>
        <w:r>
          <w:tab/>
        </w:r>
        <w:r>
          <w:fldChar w:fldCharType="begin"/>
        </w:r>
        <w:r>
          <w:instrText xml:space="preserve"> PAGEREF _Toc27563 \h </w:instrText>
        </w:r>
        <w:r>
          <w:fldChar w:fldCharType="separate"/>
        </w:r>
        <w:r>
          <w:t>53</w:t>
        </w:r>
        <w:r>
          <w:fldChar w:fldCharType="end"/>
        </w:r>
      </w:hyperlink>
    </w:p>
    <w:p>
      <w:pPr>
        <w:pStyle w:val="TOC1"/>
        <w:tabs>
          <w:tab w:val="right" w:leader="dot" w:pos="8306"/>
        </w:tabs>
      </w:pPr>
      <w:hyperlink w:anchor="_Toc23565" w:history="1">
        <w:r>
          <w:rPr>
            <w:rFonts w:ascii="仿宋" w:eastAsia="仿宋" w:hAnsi="仿宋" w:cs="仿宋" w:hint="eastAsia"/>
            <w:lang w:eastAsia="zh-CN"/>
          </w:rPr>
          <w:t>十四、合作与交流机制建立</w:t>
        </w:r>
        <w:r>
          <w:tab/>
        </w:r>
        <w:r>
          <w:fldChar w:fldCharType="begin"/>
        </w:r>
        <w:r>
          <w:instrText xml:space="preserve"> PAGEREF _Toc23565 \h </w:instrText>
        </w:r>
        <w:r>
          <w:fldChar w:fldCharType="separate"/>
        </w:r>
        <w:r>
          <w:t>55</w:t>
        </w:r>
        <w:r>
          <w:fldChar w:fldCharType="end"/>
        </w:r>
      </w:hyperlink>
    </w:p>
    <w:p>
      <w:pPr>
        <w:pStyle w:val="TOC2"/>
        <w:tabs>
          <w:tab w:val="right" w:leader="dot" w:pos="8306"/>
        </w:tabs>
      </w:pPr>
      <w:hyperlink w:anchor="_Toc13239" w:history="1">
        <w:r>
          <w:rPr>
            <w:rFonts w:ascii="仿宋" w:eastAsia="仿宋" w:hAnsi="仿宋" w:cs="仿宋" w:hint="eastAsia"/>
            <w:lang w:eastAsia="zh-CN"/>
          </w:rPr>
          <w:t>(一)、合作伙伴选择与合作方式</w:t>
        </w:r>
        <w:r>
          <w:tab/>
        </w:r>
        <w:r>
          <w:fldChar w:fldCharType="begin"/>
        </w:r>
        <w:r>
          <w:instrText xml:space="preserve"> PAGEREF _Toc13239 \h </w:instrText>
        </w:r>
        <w:r>
          <w:fldChar w:fldCharType="separate"/>
        </w:r>
        <w:r>
          <w:t>55</w:t>
        </w:r>
        <w:r>
          <w:fldChar w:fldCharType="end"/>
        </w:r>
      </w:hyperlink>
    </w:p>
    <w:p>
      <w:pPr>
        <w:pStyle w:val="TOC2"/>
        <w:tabs>
          <w:tab w:val="right" w:leader="dot" w:pos="8306"/>
        </w:tabs>
      </w:pPr>
      <w:hyperlink w:anchor="_Toc1147" w:history="1">
        <w:r>
          <w:rPr>
            <w:rFonts w:ascii="仿宋" w:eastAsia="仿宋" w:hAnsi="仿宋" w:cs="仿宋" w:hint="eastAsia"/>
            <w:lang w:eastAsia="zh-CN"/>
          </w:rPr>
          <w:t>(二)、交流与合作平台搭建</w:t>
        </w:r>
        <w:r>
          <w:tab/>
        </w:r>
        <w:r>
          <w:fldChar w:fldCharType="begin"/>
        </w:r>
        <w:r>
          <w:instrText xml:space="preserve"> PAGEREF _Toc1147 \h </w:instrText>
        </w:r>
        <w:r>
          <w:fldChar w:fldCharType="separate"/>
        </w:r>
        <w:r>
          <w:t>56</w:t>
        </w:r>
        <w:r>
          <w:fldChar w:fldCharType="end"/>
        </w:r>
      </w:hyperlink>
    </w:p>
    <w:p>
      <w:pPr>
        <w:pStyle w:val="TOC1"/>
        <w:tabs>
          <w:tab w:val="right" w:leader="dot" w:pos="8306"/>
        </w:tabs>
      </w:pPr>
      <w:hyperlink w:anchor="_Toc21588" w:history="1">
        <w:r>
          <w:rPr>
            <w:rFonts w:ascii="仿宋" w:eastAsia="仿宋" w:hAnsi="仿宋" w:cs="仿宋" w:hint="eastAsia"/>
            <w:lang w:eastAsia="zh-CN"/>
          </w:rPr>
          <w:t>十五、项目施工方案</w:t>
        </w:r>
        <w:r>
          <w:tab/>
        </w:r>
        <w:r>
          <w:fldChar w:fldCharType="begin"/>
        </w:r>
        <w:r>
          <w:instrText xml:space="preserve"> PAGEREF _Toc21588 \h </w:instrText>
        </w:r>
        <w:r>
          <w:fldChar w:fldCharType="separate"/>
        </w:r>
        <w:r>
          <w:t>58</w:t>
        </w:r>
        <w:r>
          <w:fldChar w:fldCharType="end"/>
        </w:r>
      </w:hyperlink>
    </w:p>
    <w:p>
      <w:pPr>
        <w:pStyle w:val="TOC2"/>
        <w:tabs>
          <w:tab w:val="right" w:leader="dot" w:pos="8306"/>
        </w:tabs>
      </w:pPr>
      <w:hyperlink w:anchor="_Toc522" w:history="1">
        <w:r>
          <w:rPr>
            <w:rFonts w:ascii="仿宋" w:eastAsia="仿宋" w:hAnsi="仿宋" w:cs="仿宋" w:hint="eastAsia"/>
            <w:lang w:eastAsia="zh-CN"/>
          </w:rPr>
          <w:t>(一)、施工组织设计</w:t>
        </w:r>
        <w:r>
          <w:tab/>
        </w:r>
        <w:r>
          <w:fldChar w:fldCharType="begin"/>
        </w:r>
        <w:r>
          <w:instrText xml:space="preserve"> PAGEREF _Toc522 \h </w:instrText>
        </w:r>
        <w:r>
          <w:fldChar w:fldCharType="separate"/>
        </w:r>
        <w:r>
          <w:t>58</w:t>
        </w:r>
        <w:r>
          <w:fldChar w:fldCharType="end"/>
        </w:r>
      </w:hyperlink>
    </w:p>
    <w:p>
      <w:pPr>
        <w:pStyle w:val="TOC2"/>
        <w:tabs>
          <w:tab w:val="right" w:leader="dot" w:pos="8306"/>
        </w:tabs>
      </w:pPr>
      <w:hyperlink w:anchor="_Toc13848" w:history="1">
        <w:r>
          <w:rPr>
            <w:rFonts w:ascii="仿宋" w:eastAsia="仿宋" w:hAnsi="仿宋" w:cs="仿宋" w:hint="eastAsia"/>
            <w:lang w:eastAsia="zh-CN"/>
          </w:rPr>
          <w:t>(二)、施工工艺与技术路线</w:t>
        </w:r>
        <w:r>
          <w:tab/>
        </w:r>
        <w:r>
          <w:fldChar w:fldCharType="begin"/>
        </w:r>
        <w:r>
          <w:instrText xml:space="preserve"> PAGEREF _Toc13848 \h </w:instrText>
        </w:r>
        <w:r>
          <w:fldChar w:fldCharType="separate"/>
        </w:r>
        <w:r>
          <w:t>59</w:t>
        </w:r>
        <w:r>
          <w:fldChar w:fldCharType="end"/>
        </w:r>
      </w:hyperlink>
    </w:p>
    <w:p>
      <w:pPr>
        <w:pStyle w:val="TOC2"/>
        <w:tabs>
          <w:tab w:val="right" w:leader="dot" w:pos="8306"/>
        </w:tabs>
      </w:pPr>
      <w:hyperlink w:anchor="_Toc25490" w:history="1">
        <w:r>
          <w:rPr>
            <w:rFonts w:ascii="仿宋" w:eastAsia="仿宋" w:hAnsi="仿宋" w:cs="仿宋" w:hint="eastAsia"/>
            <w:lang w:eastAsia="zh-CN"/>
          </w:rPr>
          <w:t>(三)、关键节点施工计划</w:t>
        </w:r>
        <w:r>
          <w:tab/>
        </w:r>
        <w:r>
          <w:fldChar w:fldCharType="begin"/>
        </w:r>
        <w:r>
          <w:instrText xml:space="preserve"> PAGEREF _Toc25490 \h </w:instrText>
        </w:r>
        <w:r>
          <w:fldChar w:fldCharType="separate"/>
        </w:r>
        <w:r>
          <w:t>60</w:t>
        </w:r>
        <w:r>
          <w:fldChar w:fldCharType="end"/>
        </w:r>
      </w:hyperlink>
    </w:p>
    <w:p>
      <w:pPr>
        <w:pStyle w:val="TOC2"/>
        <w:tabs>
          <w:tab w:val="right" w:leader="dot" w:pos="8306"/>
        </w:tabs>
      </w:pPr>
      <w:hyperlink w:anchor="_Toc15014" w:history="1">
        <w:r>
          <w:rPr>
            <w:rFonts w:ascii="仿宋" w:eastAsia="仿宋" w:hAnsi="仿宋" w:cs="仿宋" w:hint="eastAsia"/>
            <w:lang w:eastAsia="zh-CN"/>
          </w:rPr>
          <w:t>(四)、施工现场管理</w:t>
        </w:r>
        <w:r>
          <w:tab/>
        </w:r>
        <w:r>
          <w:fldChar w:fldCharType="begin"/>
        </w:r>
        <w:r>
          <w:instrText xml:space="preserve"> PAGEREF _Toc15014 \h </w:instrText>
        </w:r>
        <w:r>
          <w:fldChar w:fldCharType="separate"/>
        </w:r>
        <w:r>
          <w:t>62</w:t>
        </w:r>
        <w:r>
          <w:fldChar w:fldCharType="end"/>
        </w:r>
      </w:hyperlink>
    </w:p>
    <w:p>
      <w:pPr>
        <w:pStyle w:val="TOC1"/>
        <w:tabs>
          <w:tab w:val="right" w:leader="dot" w:pos="8306"/>
        </w:tabs>
      </w:pPr>
      <w:hyperlink w:anchor="_Toc8593" w:history="1">
        <w:r>
          <w:rPr>
            <w:rFonts w:ascii="仿宋" w:eastAsia="仿宋" w:hAnsi="仿宋" w:cs="仿宋" w:hint="eastAsia"/>
            <w:lang w:eastAsia="zh-CN"/>
          </w:rPr>
          <w:t>十六、设施与设备管理</w:t>
        </w:r>
        <w:r>
          <w:tab/>
        </w:r>
        <w:r>
          <w:fldChar w:fldCharType="begin"/>
        </w:r>
        <w:r>
          <w:instrText xml:space="preserve"> PAGEREF _Toc8593 \h </w:instrText>
        </w:r>
        <w:r>
          <w:fldChar w:fldCharType="separate"/>
        </w:r>
        <w:r>
          <w:t>64</w:t>
        </w:r>
        <w:r>
          <w:fldChar w:fldCharType="end"/>
        </w:r>
      </w:hyperlink>
    </w:p>
    <w:p>
      <w:pPr>
        <w:pStyle w:val="TOC2"/>
        <w:tabs>
          <w:tab w:val="right" w:leader="dot" w:pos="8306"/>
        </w:tabs>
      </w:pPr>
      <w:hyperlink w:anchor="_Toc18506" w:history="1">
        <w:r>
          <w:rPr>
            <w:rFonts w:ascii="仿宋" w:eastAsia="仿宋" w:hAnsi="仿宋" w:cs="仿宋" w:hint="eastAsia"/>
            <w:lang w:eastAsia="zh-CN"/>
          </w:rPr>
          <w:t>(一)、设施规划与配置</w:t>
        </w:r>
        <w:r>
          <w:tab/>
        </w:r>
        <w:r>
          <w:fldChar w:fldCharType="begin"/>
        </w:r>
        <w:r>
          <w:instrText xml:space="preserve"> PAGEREF _Toc18506 \h </w:instrText>
        </w:r>
        <w:r>
          <w:fldChar w:fldCharType="separate"/>
        </w:r>
        <w:r>
          <w:t>64</w:t>
        </w:r>
        <w:r>
          <w:fldChar w:fldCharType="end"/>
        </w:r>
      </w:hyperlink>
    </w:p>
    <w:p>
      <w:pPr>
        <w:pStyle w:val="TOC2"/>
        <w:tabs>
          <w:tab w:val="right" w:leader="dot" w:pos="8306"/>
        </w:tabs>
      </w:pPr>
      <w:hyperlink w:anchor="_Toc8672" w:history="1">
        <w:r>
          <w:rPr>
            <w:rFonts w:ascii="仿宋" w:eastAsia="仿宋" w:hAnsi="仿宋" w:cs="仿宋" w:hint="eastAsia"/>
            <w:lang w:eastAsia="zh-CN"/>
          </w:rPr>
          <w:t>(二)、设备采购与维护管理</w:t>
        </w:r>
        <w:r>
          <w:tab/>
        </w:r>
        <w:r>
          <w:fldChar w:fldCharType="begin"/>
        </w:r>
        <w:r>
          <w:instrText xml:space="preserve"> PAGEREF _Toc8672 \h </w:instrText>
        </w:r>
        <w:r>
          <w:fldChar w:fldCharType="separate"/>
        </w:r>
        <w:r>
          <w:t>65</w:t>
        </w:r>
        <w:r>
          <w:fldChar w:fldCharType="end"/>
        </w:r>
      </w:hyperlink>
    </w:p>
    <w:p>
      <w:pPr>
        <w:pStyle w:val="TOC2"/>
        <w:tabs>
          <w:tab w:val="right" w:leader="dot" w:pos="8306"/>
        </w:tabs>
      </w:pPr>
      <w:hyperlink w:anchor="_Toc19274" w:history="1">
        <w:r>
          <w:rPr>
            <w:rFonts w:ascii="仿宋" w:eastAsia="仿宋" w:hAnsi="仿宋" w:cs="仿宋" w:hint="eastAsia"/>
            <w:lang w:eastAsia="zh-CN"/>
          </w:rPr>
          <w:t>(三)、设施设备升级策略</w:t>
        </w:r>
        <w:r>
          <w:tab/>
        </w:r>
        <w:r>
          <w:fldChar w:fldCharType="begin"/>
        </w:r>
        <w:r>
          <w:instrText xml:space="preserve"> PAGEREF _Toc19274 \h </w:instrText>
        </w:r>
        <w:r>
          <w:fldChar w:fldCharType="separate"/>
        </w:r>
        <w:r>
          <w:t>65</w:t>
        </w:r>
        <w:r>
          <w:fldChar w:fldCharType="end"/>
        </w:r>
      </w:hyperlink>
    </w:p>
    <w:p>
      <w:pPr>
        <w:pStyle w:val="TOC1"/>
        <w:tabs>
          <w:tab w:val="right" w:leader="dot" w:pos="8306"/>
        </w:tabs>
      </w:pPr>
      <w:hyperlink w:anchor="_Toc3640" w:history="1">
        <w:r>
          <w:rPr>
            <w:rFonts w:ascii="仿宋" w:eastAsia="仿宋" w:hAnsi="仿宋" w:cs="仿宋" w:hint="eastAsia"/>
            <w:lang w:eastAsia="zh-CN"/>
          </w:rPr>
          <w:t>十七、知识产权管理与保护</w:t>
        </w:r>
        <w:r>
          <w:tab/>
        </w:r>
        <w:r>
          <w:fldChar w:fldCharType="begin"/>
        </w:r>
        <w:r>
          <w:instrText xml:space="preserve"> PAGEREF _Toc3640 \h </w:instrText>
        </w:r>
        <w:r>
          <w:fldChar w:fldCharType="separate"/>
        </w:r>
        <w:r>
          <w:t>66</w:t>
        </w:r>
        <w:r>
          <w:fldChar w:fldCharType="end"/>
        </w:r>
      </w:hyperlink>
    </w:p>
    <w:p>
      <w:pPr>
        <w:pStyle w:val="TOC2"/>
        <w:tabs>
          <w:tab w:val="right" w:leader="dot" w:pos="8306"/>
        </w:tabs>
      </w:pPr>
      <w:hyperlink w:anchor="_Toc8928" w:history="1">
        <w:r>
          <w:rPr>
            <w:rFonts w:ascii="仿宋" w:eastAsia="仿宋" w:hAnsi="仿宋" w:cs="仿宋" w:hint="eastAsia"/>
            <w:lang w:eastAsia="zh-CN"/>
          </w:rPr>
          <w:t>(一)、知识产权管理体系建设</w:t>
        </w:r>
        <w:r>
          <w:tab/>
        </w:r>
        <w:r>
          <w:fldChar w:fldCharType="begin"/>
        </w:r>
        <w:r>
          <w:instrText xml:space="preserve"> PAGEREF _Toc8928 \h </w:instrText>
        </w:r>
        <w:r>
          <w:fldChar w:fldCharType="separate"/>
        </w:r>
        <w:r>
          <w:t>66</w:t>
        </w:r>
        <w:r>
          <w:fldChar w:fldCharType="end"/>
        </w:r>
      </w:hyperlink>
    </w:p>
    <w:p>
      <w:pPr>
        <w:pStyle w:val="TOC2"/>
        <w:tabs>
          <w:tab w:val="right" w:leader="dot" w:pos="8306"/>
        </w:tabs>
      </w:pPr>
      <w:hyperlink w:anchor="_Toc15296" w:history="1">
        <w:r>
          <w:rPr>
            <w:rFonts w:ascii="仿宋" w:eastAsia="仿宋" w:hAnsi="仿宋" w:cs="仿宋" w:hint="eastAsia"/>
            <w:lang w:eastAsia="zh-CN"/>
          </w:rPr>
          <w:t>(二)、知识产权保护措施</w:t>
        </w:r>
        <w:r>
          <w:tab/>
        </w:r>
        <w:r>
          <w:fldChar w:fldCharType="begin"/>
        </w:r>
        <w:r>
          <w:instrText xml:space="preserve"> PAGEREF _Toc15296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9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98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植入广告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348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6388"/>
      <w:r>
        <w:rPr>
          <w:rFonts w:ascii="仿宋" w:eastAsia="仿宋" w:hAnsi="仿宋" w:cs="仿宋" w:hint="eastAsia"/>
          <w:sz w:val="28"/>
          <w:lang w:eastAsia="zh-CN"/>
        </w:rPr>
        <w:t>二、植入广告项目概论</w:t>
      </w:r>
      <w:bookmarkEnd w:id="5"/>
    </w:p>
    <w:p>
      <w:pPr>
        <w:pStyle w:val="Heading2"/>
        <w:rPr>
          <w:rFonts w:ascii="仿宋" w:eastAsia="仿宋" w:hAnsi="仿宋" w:cs="仿宋" w:hint="eastAsia"/>
          <w:lang w:eastAsia="zh-CN"/>
        </w:rPr>
      </w:pPr>
      <w:bookmarkStart w:id="6" w:name="_Toc31376"/>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植入广告项目的申报单位是“XXX实业发展公司”，这是一家在其所处行业内备受尊敬的企业。公司自成立以来，通过其在植入广告项目中表现出的创新精神和卓越执行力，在市场上赢得了显著的地位。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该公司的法定代表人秦XX，在植入广告项目及其他多个行业领域中都有着显著的贡献。秦XX以其出色的领导才能和敏锐的商业洞察力，带领公司在植入广告项目等多个领域实现了持续的成长和成功。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植入广告项目的重要合作伙伴。公司专注于[行业名称]领域，以创新作为驱动力，不断推动技术进步和市场扩张。在植入广告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植入广告项目中展现了强劲的增长和稳定的财务表现。公司通过有效的策略，在植入广告项目中扩大了其市场份额并增强了盈利能力。同时，公司积极承担社会责任，参与各类社会公益项目，增强了其在植入广告项目中的品牌形象和社会影响力。</w:t>
      </w:r>
    </w:p>
    <w:p>
      <w:pPr>
        <w:pStyle w:val="Heading2"/>
        <w:ind w:firstLine="560" w:firstLineChars="200"/>
        <w:rPr>
          <w:rFonts w:ascii="仿宋" w:eastAsia="仿宋" w:hAnsi="仿宋" w:cs="仿宋" w:hint="eastAsia"/>
          <w:sz w:val="28"/>
          <w:lang w:eastAsia="zh-CN"/>
        </w:rPr>
      </w:pPr>
      <w:bookmarkStart w:id="7" w:name="_Toc18495"/>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植入广告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植入广告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356"/>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25723"/>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一、植入广告项目的技术资源开发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入广告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二、植入广告项目的人力资源管理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植入广告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三、植入广告项目的资金资源筹措与优化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植入广告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7529"/>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植入广告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植入广告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https://d.book118.com/536133121201010033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261975"/>
    <w:rsid w:val="622619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6133121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2023-12-25T11:23:00Z</dcterms:created>
  <dcterms:modified xsi:type="dcterms:W3CDTF">2023-12-25T11:23:42Z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757DB74622214FF190CB3113F5062BE7_11</vt:lpwstr>
  </property>
  <property fmtid="{D5CDD505-2E9C-101B-9397-08002B2CF9AE}" pid="3" name="KSOProductBuildVer">
    <vt:lpwstr>2052-12.1.0.16120</vt:lpwstr>
  </property>
</Properties>
</file>