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涂镀中间体项目规划设计方案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5" w:history="1">
        <w:r>
          <w:rPr>
            <w:rFonts w:ascii="仿宋" w:eastAsia="仿宋" w:hAnsi="仿宋" w:cs="仿宋" w:hint="eastAsia"/>
            <w:lang w:eastAsia="zh-CN"/>
          </w:rPr>
          <w:t>序言</w:t>
        </w:r>
        <w:r>
          <w:tab/>
        </w:r>
        <w:r>
          <w:fldChar w:fldCharType="begin"/>
        </w:r>
        <w:r>
          <w:instrText xml:space="preserve"> PAGEREF _Toc24175 \h </w:instrText>
        </w:r>
        <w:r>
          <w:fldChar w:fldCharType="separate"/>
        </w:r>
        <w:r>
          <w:t>3</w:t>
        </w:r>
        <w:r>
          <w:fldChar w:fldCharType="end"/>
        </w:r>
      </w:hyperlink>
    </w:p>
    <w:p>
      <w:pPr>
        <w:pStyle w:val="TOC1"/>
        <w:tabs>
          <w:tab w:val="right" w:leader="dot" w:pos="8306"/>
        </w:tabs>
      </w:pPr>
      <w:hyperlink w:anchor="_Toc16775" w:history="1">
        <w:r>
          <w:rPr>
            <w:rFonts w:ascii="仿宋" w:eastAsia="仿宋" w:hAnsi="仿宋" w:cs="仿宋" w:hint="eastAsia"/>
            <w:lang w:eastAsia="zh-CN"/>
          </w:rPr>
          <w:t>一、涂镀中间体项目可持续发展</w:t>
        </w:r>
        <w:r>
          <w:tab/>
        </w:r>
        <w:r>
          <w:fldChar w:fldCharType="begin"/>
        </w:r>
        <w:r>
          <w:instrText xml:space="preserve"> PAGEREF _Toc16775 \h </w:instrText>
        </w:r>
        <w:r>
          <w:fldChar w:fldCharType="separate"/>
        </w:r>
        <w:r>
          <w:t>3</w:t>
        </w:r>
        <w:r>
          <w:fldChar w:fldCharType="end"/>
        </w:r>
      </w:hyperlink>
    </w:p>
    <w:p>
      <w:pPr>
        <w:pStyle w:val="TOC2"/>
        <w:tabs>
          <w:tab w:val="right" w:leader="dot" w:pos="8306"/>
        </w:tabs>
      </w:pPr>
      <w:hyperlink w:anchor="_Toc11032" w:history="1">
        <w:r>
          <w:rPr>
            <w:rFonts w:ascii="仿宋" w:eastAsia="仿宋" w:hAnsi="仿宋" w:cs="仿宋" w:hint="eastAsia"/>
            <w:lang w:eastAsia="zh-CN"/>
          </w:rPr>
          <w:t>(一)、可持续战略与实践</w:t>
        </w:r>
        <w:r>
          <w:tab/>
        </w:r>
        <w:r>
          <w:fldChar w:fldCharType="begin"/>
        </w:r>
        <w:r>
          <w:instrText xml:space="preserve"> PAGEREF _Toc11032 \h </w:instrText>
        </w:r>
        <w:r>
          <w:fldChar w:fldCharType="separate"/>
        </w:r>
        <w:r>
          <w:t>3</w:t>
        </w:r>
        <w:r>
          <w:fldChar w:fldCharType="end"/>
        </w:r>
      </w:hyperlink>
    </w:p>
    <w:p>
      <w:pPr>
        <w:pStyle w:val="TOC2"/>
        <w:tabs>
          <w:tab w:val="right" w:leader="dot" w:pos="8306"/>
        </w:tabs>
      </w:pPr>
      <w:hyperlink w:anchor="_Toc910" w:history="1">
        <w:r>
          <w:rPr>
            <w:rFonts w:ascii="仿宋" w:eastAsia="仿宋" w:hAnsi="仿宋" w:cs="仿宋" w:hint="eastAsia"/>
            <w:lang w:eastAsia="zh-CN"/>
          </w:rPr>
          <w:t>(二)、环保与社会责任</w:t>
        </w:r>
        <w:r>
          <w:tab/>
        </w:r>
        <w:r>
          <w:fldChar w:fldCharType="begin"/>
        </w:r>
        <w:r>
          <w:instrText xml:space="preserve"> PAGEREF _Toc910 \h </w:instrText>
        </w:r>
        <w:r>
          <w:fldChar w:fldCharType="separate"/>
        </w:r>
        <w:r>
          <w:t>4</w:t>
        </w:r>
        <w:r>
          <w:fldChar w:fldCharType="end"/>
        </w:r>
      </w:hyperlink>
    </w:p>
    <w:p>
      <w:pPr>
        <w:pStyle w:val="TOC1"/>
        <w:tabs>
          <w:tab w:val="right" w:leader="dot" w:pos="8306"/>
        </w:tabs>
      </w:pPr>
      <w:hyperlink w:anchor="_Toc4512" w:history="1">
        <w:r>
          <w:rPr>
            <w:rFonts w:ascii="仿宋" w:eastAsia="仿宋" w:hAnsi="仿宋" w:cs="仿宋" w:hint="eastAsia"/>
            <w:lang w:eastAsia="zh-CN"/>
          </w:rPr>
          <w:t>二、涂镀中间体项目土建工程</w:t>
        </w:r>
        <w:r>
          <w:tab/>
        </w:r>
        <w:r>
          <w:fldChar w:fldCharType="begin"/>
        </w:r>
        <w:r>
          <w:instrText xml:space="preserve"> PAGEREF _Toc4512 \h </w:instrText>
        </w:r>
        <w:r>
          <w:fldChar w:fldCharType="separate"/>
        </w:r>
        <w:r>
          <w:t>5</w:t>
        </w:r>
        <w:r>
          <w:fldChar w:fldCharType="end"/>
        </w:r>
      </w:hyperlink>
    </w:p>
    <w:p>
      <w:pPr>
        <w:pStyle w:val="TOC2"/>
        <w:tabs>
          <w:tab w:val="right" w:leader="dot" w:pos="8306"/>
        </w:tabs>
      </w:pPr>
      <w:hyperlink w:anchor="_Toc23611" w:history="1">
        <w:r>
          <w:rPr>
            <w:rFonts w:ascii="仿宋" w:eastAsia="仿宋" w:hAnsi="仿宋" w:cs="仿宋" w:hint="eastAsia"/>
            <w:lang w:eastAsia="zh-CN"/>
          </w:rPr>
          <w:t>(一)、建筑工程设计原则</w:t>
        </w:r>
        <w:r>
          <w:tab/>
        </w:r>
        <w:r>
          <w:fldChar w:fldCharType="begin"/>
        </w:r>
        <w:r>
          <w:instrText xml:space="preserve"> PAGEREF _Toc23611 \h </w:instrText>
        </w:r>
        <w:r>
          <w:fldChar w:fldCharType="separate"/>
        </w:r>
        <w:r>
          <w:t>5</w:t>
        </w:r>
        <w:r>
          <w:fldChar w:fldCharType="end"/>
        </w:r>
      </w:hyperlink>
    </w:p>
    <w:p>
      <w:pPr>
        <w:pStyle w:val="TOC2"/>
        <w:tabs>
          <w:tab w:val="right" w:leader="dot" w:pos="8306"/>
        </w:tabs>
      </w:pPr>
      <w:hyperlink w:anchor="_Toc11367" w:history="1">
        <w:r>
          <w:rPr>
            <w:rFonts w:ascii="仿宋" w:eastAsia="仿宋" w:hAnsi="仿宋" w:cs="仿宋" w:hint="eastAsia"/>
            <w:lang w:eastAsia="zh-CN"/>
          </w:rPr>
          <w:t>(二)、土建工程设计年限及安全等级</w:t>
        </w:r>
        <w:r>
          <w:tab/>
        </w:r>
        <w:r>
          <w:fldChar w:fldCharType="begin"/>
        </w:r>
        <w:r>
          <w:instrText xml:space="preserve"> PAGEREF _Toc11367 \h </w:instrText>
        </w:r>
        <w:r>
          <w:fldChar w:fldCharType="separate"/>
        </w:r>
        <w:r>
          <w:t>6</w:t>
        </w:r>
        <w:r>
          <w:fldChar w:fldCharType="end"/>
        </w:r>
      </w:hyperlink>
    </w:p>
    <w:p>
      <w:pPr>
        <w:pStyle w:val="TOC2"/>
        <w:tabs>
          <w:tab w:val="right" w:leader="dot" w:pos="8306"/>
        </w:tabs>
      </w:pPr>
      <w:hyperlink w:anchor="_Toc16539" w:history="1">
        <w:r>
          <w:rPr>
            <w:rFonts w:ascii="仿宋" w:eastAsia="仿宋" w:hAnsi="仿宋" w:cs="仿宋" w:hint="eastAsia"/>
            <w:lang w:eastAsia="zh-CN"/>
          </w:rPr>
          <w:t>(三)、建筑工程设计总体要求</w:t>
        </w:r>
        <w:r>
          <w:tab/>
        </w:r>
        <w:r>
          <w:fldChar w:fldCharType="begin"/>
        </w:r>
        <w:r>
          <w:instrText xml:space="preserve"> PAGEREF _Toc16539 \h </w:instrText>
        </w:r>
        <w:r>
          <w:fldChar w:fldCharType="separate"/>
        </w:r>
        <w:r>
          <w:t>7</w:t>
        </w:r>
        <w:r>
          <w:fldChar w:fldCharType="end"/>
        </w:r>
      </w:hyperlink>
    </w:p>
    <w:p>
      <w:pPr>
        <w:pStyle w:val="TOC2"/>
        <w:tabs>
          <w:tab w:val="right" w:leader="dot" w:pos="8306"/>
        </w:tabs>
      </w:pPr>
      <w:hyperlink w:anchor="_Toc30664" w:history="1">
        <w:r>
          <w:rPr>
            <w:rFonts w:ascii="仿宋" w:eastAsia="仿宋" w:hAnsi="仿宋" w:cs="仿宋" w:hint="eastAsia"/>
            <w:lang w:eastAsia="zh-CN"/>
          </w:rPr>
          <w:t>(四)、土建工程建设指标</w:t>
        </w:r>
        <w:r>
          <w:tab/>
        </w:r>
        <w:r>
          <w:fldChar w:fldCharType="begin"/>
        </w:r>
        <w:r>
          <w:instrText xml:space="preserve"> PAGEREF _Toc30664 \h </w:instrText>
        </w:r>
        <w:r>
          <w:fldChar w:fldCharType="separate"/>
        </w:r>
        <w:r>
          <w:t>8</w:t>
        </w:r>
        <w:r>
          <w:fldChar w:fldCharType="end"/>
        </w:r>
      </w:hyperlink>
    </w:p>
    <w:p>
      <w:pPr>
        <w:pStyle w:val="TOC1"/>
        <w:tabs>
          <w:tab w:val="right" w:leader="dot" w:pos="8306"/>
        </w:tabs>
      </w:pPr>
      <w:hyperlink w:anchor="_Toc12566" w:history="1">
        <w:r>
          <w:rPr>
            <w:rFonts w:ascii="仿宋" w:eastAsia="仿宋" w:hAnsi="仿宋" w:cs="仿宋" w:hint="eastAsia"/>
            <w:lang w:eastAsia="zh-CN"/>
          </w:rPr>
          <w:t>三、涂镀中间体项目建设单位说明</w:t>
        </w:r>
        <w:r>
          <w:tab/>
        </w:r>
        <w:r>
          <w:fldChar w:fldCharType="begin"/>
        </w:r>
        <w:r>
          <w:instrText xml:space="preserve"> PAGEREF _Toc12566 \h </w:instrText>
        </w:r>
        <w:r>
          <w:fldChar w:fldCharType="separate"/>
        </w:r>
        <w:r>
          <w:t>8</w:t>
        </w:r>
        <w:r>
          <w:fldChar w:fldCharType="end"/>
        </w:r>
      </w:hyperlink>
    </w:p>
    <w:p>
      <w:pPr>
        <w:pStyle w:val="TOC2"/>
        <w:tabs>
          <w:tab w:val="right" w:leader="dot" w:pos="8306"/>
        </w:tabs>
      </w:pPr>
      <w:hyperlink w:anchor="_Toc31259" w:history="1">
        <w:r>
          <w:rPr>
            <w:rFonts w:ascii="仿宋" w:eastAsia="仿宋" w:hAnsi="仿宋" w:cs="仿宋" w:hint="eastAsia"/>
            <w:lang w:eastAsia="zh-CN"/>
          </w:rPr>
          <w:t>(一)、涂镀中间体项目承办单位基本情况</w:t>
        </w:r>
        <w:r>
          <w:tab/>
        </w:r>
        <w:r>
          <w:fldChar w:fldCharType="begin"/>
        </w:r>
        <w:r>
          <w:instrText xml:space="preserve"> PAGEREF _Toc31259 \h </w:instrText>
        </w:r>
        <w:r>
          <w:fldChar w:fldCharType="separate"/>
        </w:r>
        <w:r>
          <w:t>8</w:t>
        </w:r>
        <w:r>
          <w:fldChar w:fldCharType="end"/>
        </w:r>
      </w:hyperlink>
    </w:p>
    <w:p>
      <w:pPr>
        <w:pStyle w:val="TOC2"/>
        <w:tabs>
          <w:tab w:val="right" w:leader="dot" w:pos="8306"/>
        </w:tabs>
      </w:pPr>
      <w:hyperlink w:anchor="_Toc19440" w:history="1">
        <w:r>
          <w:rPr>
            <w:rFonts w:ascii="仿宋" w:eastAsia="仿宋" w:hAnsi="仿宋" w:cs="仿宋" w:hint="eastAsia"/>
            <w:lang w:eastAsia="zh-CN"/>
          </w:rPr>
          <w:t>(二)、公司经济效益分析</w:t>
        </w:r>
        <w:r>
          <w:tab/>
        </w:r>
        <w:r>
          <w:fldChar w:fldCharType="begin"/>
        </w:r>
        <w:r>
          <w:instrText xml:space="preserve"> PAGEREF _Toc19440 \h </w:instrText>
        </w:r>
        <w:r>
          <w:fldChar w:fldCharType="separate"/>
        </w:r>
        <w:r>
          <w:t>9</w:t>
        </w:r>
        <w:r>
          <w:fldChar w:fldCharType="end"/>
        </w:r>
      </w:hyperlink>
    </w:p>
    <w:p>
      <w:pPr>
        <w:pStyle w:val="TOC1"/>
        <w:tabs>
          <w:tab w:val="right" w:leader="dot" w:pos="8306"/>
        </w:tabs>
      </w:pPr>
      <w:hyperlink w:anchor="_Toc27833" w:history="1">
        <w:r>
          <w:rPr>
            <w:rFonts w:ascii="仿宋" w:eastAsia="仿宋" w:hAnsi="仿宋" w:cs="仿宋" w:hint="eastAsia"/>
            <w:lang w:eastAsia="zh-CN"/>
          </w:rPr>
          <w:t>四、涂镀中间体项目概论</w:t>
        </w:r>
        <w:r>
          <w:tab/>
        </w:r>
        <w:r>
          <w:fldChar w:fldCharType="begin"/>
        </w:r>
        <w:r>
          <w:instrText xml:space="preserve"> PAGEREF _Toc27833 \h </w:instrText>
        </w:r>
        <w:r>
          <w:fldChar w:fldCharType="separate"/>
        </w:r>
        <w:r>
          <w:t>10</w:t>
        </w:r>
        <w:r>
          <w:fldChar w:fldCharType="end"/>
        </w:r>
      </w:hyperlink>
    </w:p>
    <w:p>
      <w:pPr>
        <w:pStyle w:val="TOC2"/>
        <w:tabs>
          <w:tab w:val="right" w:leader="dot" w:pos="8306"/>
        </w:tabs>
      </w:pPr>
      <w:hyperlink w:anchor="_Toc12467" w:history="1">
        <w:r>
          <w:rPr>
            <w:rFonts w:ascii="仿宋" w:eastAsia="仿宋" w:hAnsi="仿宋" w:cs="仿宋" w:hint="eastAsia"/>
            <w:lang w:eastAsia="zh-CN"/>
          </w:rPr>
          <w:t>(一)、涂镀中间体项目概况</w:t>
        </w:r>
        <w:r>
          <w:tab/>
        </w:r>
        <w:r>
          <w:fldChar w:fldCharType="begin"/>
        </w:r>
        <w:r>
          <w:instrText xml:space="preserve"> PAGEREF _Toc12467 \h </w:instrText>
        </w:r>
        <w:r>
          <w:fldChar w:fldCharType="separate"/>
        </w:r>
        <w:r>
          <w:t>10</w:t>
        </w:r>
        <w:r>
          <w:fldChar w:fldCharType="end"/>
        </w:r>
      </w:hyperlink>
    </w:p>
    <w:p>
      <w:pPr>
        <w:pStyle w:val="TOC2"/>
        <w:tabs>
          <w:tab w:val="right" w:leader="dot" w:pos="8306"/>
        </w:tabs>
      </w:pPr>
      <w:hyperlink w:anchor="_Toc30259" w:history="1">
        <w:r>
          <w:rPr>
            <w:rFonts w:ascii="仿宋" w:eastAsia="仿宋" w:hAnsi="仿宋" w:cs="仿宋" w:hint="eastAsia"/>
            <w:lang w:eastAsia="zh-CN"/>
          </w:rPr>
          <w:t>(二)、涂镀中间体项目目标</w:t>
        </w:r>
        <w:r>
          <w:tab/>
        </w:r>
        <w:r>
          <w:fldChar w:fldCharType="begin"/>
        </w:r>
        <w:r>
          <w:instrText xml:space="preserve"> PAGEREF _Toc30259 \h </w:instrText>
        </w:r>
        <w:r>
          <w:fldChar w:fldCharType="separate"/>
        </w:r>
        <w:r>
          <w:t>12</w:t>
        </w:r>
        <w:r>
          <w:fldChar w:fldCharType="end"/>
        </w:r>
      </w:hyperlink>
    </w:p>
    <w:p>
      <w:pPr>
        <w:pStyle w:val="TOC2"/>
        <w:tabs>
          <w:tab w:val="right" w:leader="dot" w:pos="8306"/>
        </w:tabs>
      </w:pPr>
      <w:hyperlink w:anchor="_Toc9245" w:history="1">
        <w:r>
          <w:rPr>
            <w:rFonts w:ascii="仿宋" w:eastAsia="仿宋" w:hAnsi="仿宋" w:cs="仿宋" w:hint="eastAsia"/>
            <w:lang w:eastAsia="zh-CN"/>
          </w:rPr>
          <w:t>(三)、涂镀中间体项目提出的理由</w:t>
        </w:r>
        <w:r>
          <w:tab/>
        </w:r>
        <w:r>
          <w:fldChar w:fldCharType="begin"/>
        </w:r>
        <w:r>
          <w:instrText xml:space="preserve"> PAGEREF _Toc9245 \h </w:instrText>
        </w:r>
        <w:r>
          <w:fldChar w:fldCharType="separate"/>
        </w:r>
        <w:r>
          <w:t>13</w:t>
        </w:r>
        <w:r>
          <w:fldChar w:fldCharType="end"/>
        </w:r>
      </w:hyperlink>
    </w:p>
    <w:p>
      <w:pPr>
        <w:pStyle w:val="TOC2"/>
        <w:tabs>
          <w:tab w:val="right" w:leader="dot" w:pos="8306"/>
        </w:tabs>
      </w:pPr>
      <w:hyperlink w:anchor="_Toc18195" w:history="1">
        <w:r>
          <w:rPr>
            <w:rFonts w:ascii="仿宋" w:eastAsia="仿宋" w:hAnsi="仿宋" w:cs="仿宋" w:hint="eastAsia"/>
            <w:lang w:eastAsia="zh-CN"/>
          </w:rPr>
          <w:t>(四)、涂镀中间体项目意义</w:t>
        </w:r>
        <w:r>
          <w:tab/>
        </w:r>
        <w:r>
          <w:fldChar w:fldCharType="begin"/>
        </w:r>
        <w:r>
          <w:instrText xml:space="preserve"> PAGEREF _Toc18195 \h </w:instrText>
        </w:r>
        <w:r>
          <w:fldChar w:fldCharType="separate"/>
        </w:r>
        <w:r>
          <w:t>14</w:t>
        </w:r>
        <w:r>
          <w:fldChar w:fldCharType="end"/>
        </w:r>
      </w:hyperlink>
    </w:p>
    <w:p>
      <w:pPr>
        <w:pStyle w:val="TOC2"/>
        <w:tabs>
          <w:tab w:val="right" w:leader="dot" w:pos="8306"/>
        </w:tabs>
      </w:pPr>
      <w:hyperlink w:anchor="_Toc8260" w:history="1">
        <w:r>
          <w:rPr>
            <w:rFonts w:ascii="仿宋" w:eastAsia="仿宋" w:hAnsi="仿宋" w:cs="仿宋" w:hint="eastAsia"/>
            <w:lang w:eastAsia="zh-CN"/>
          </w:rPr>
          <w:t>(五)、涂镀中间体项目背景</w:t>
        </w:r>
        <w:r>
          <w:tab/>
        </w:r>
        <w:r>
          <w:fldChar w:fldCharType="begin"/>
        </w:r>
        <w:r>
          <w:instrText xml:space="preserve"> PAGEREF _Toc8260 \h </w:instrText>
        </w:r>
        <w:r>
          <w:fldChar w:fldCharType="separate"/>
        </w:r>
        <w:r>
          <w:t>15</w:t>
        </w:r>
        <w:r>
          <w:fldChar w:fldCharType="end"/>
        </w:r>
      </w:hyperlink>
    </w:p>
    <w:p>
      <w:pPr>
        <w:pStyle w:val="TOC1"/>
        <w:tabs>
          <w:tab w:val="right" w:leader="dot" w:pos="8306"/>
        </w:tabs>
      </w:pPr>
      <w:hyperlink w:anchor="_Toc13798" w:history="1">
        <w:r>
          <w:rPr>
            <w:rFonts w:ascii="仿宋" w:eastAsia="仿宋" w:hAnsi="仿宋" w:cs="仿宋" w:hint="eastAsia"/>
            <w:lang w:eastAsia="zh-CN"/>
          </w:rPr>
          <w:t>五、工艺说明</w:t>
        </w:r>
        <w:r>
          <w:tab/>
        </w:r>
        <w:r>
          <w:fldChar w:fldCharType="begin"/>
        </w:r>
        <w:r>
          <w:instrText xml:space="preserve"> PAGEREF _Toc13798 \h </w:instrText>
        </w:r>
        <w:r>
          <w:fldChar w:fldCharType="separate"/>
        </w:r>
        <w:r>
          <w:t>16</w:t>
        </w:r>
        <w:r>
          <w:fldChar w:fldCharType="end"/>
        </w:r>
      </w:hyperlink>
    </w:p>
    <w:p>
      <w:pPr>
        <w:pStyle w:val="TOC2"/>
        <w:tabs>
          <w:tab w:val="right" w:leader="dot" w:pos="8306"/>
        </w:tabs>
      </w:pPr>
      <w:hyperlink w:anchor="_Toc6925" w:history="1">
        <w:r>
          <w:rPr>
            <w:rFonts w:ascii="仿宋" w:eastAsia="仿宋" w:hAnsi="仿宋" w:cs="仿宋" w:hint="eastAsia"/>
            <w:lang w:eastAsia="zh-CN"/>
          </w:rPr>
          <w:t>(一)、技术管理特点</w:t>
        </w:r>
        <w:r>
          <w:tab/>
        </w:r>
        <w:r>
          <w:fldChar w:fldCharType="begin"/>
        </w:r>
        <w:r>
          <w:instrText xml:space="preserve"> PAGEREF _Toc6925 \h </w:instrText>
        </w:r>
        <w:r>
          <w:fldChar w:fldCharType="separate"/>
        </w:r>
        <w:r>
          <w:t>16</w:t>
        </w:r>
        <w:r>
          <w:fldChar w:fldCharType="end"/>
        </w:r>
      </w:hyperlink>
    </w:p>
    <w:p>
      <w:pPr>
        <w:pStyle w:val="TOC2"/>
        <w:tabs>
          <w:tab w:val="right" w:leader="dot" w:pos="8306"/>
        </w:tabs>
      </w:pPr>
      <w:hyperlink w:anchor="_Toc7268" w:history="1">
        <w:r>
          <w:rPr>
            <w:rFonts w:ascii="仿宋" w:eastAsia="仿宋" w:hAnsi="仿宋" w:cs="仿宋" w:hint="eastAsia"/>
            <w:lang w:eastAsia="zh-CN"/>
          </w:rPr>
          <w:t>(二)、涂镀中间体项目工艺技术设计方案</w:t>
        </w:r>
        <w:r>
          <w:tab/>
        </w:r>
        <w:r>
          <w:fldChar w:fldCharType="begin"/>
        </w:r>
        <w:r>
          <w:instrText xml:space="preserve"> PAGEREF _Toc7268 \h </w:instrText>
        </w:r>
        <w:r>
          <w:fldChar w:fldCharType="separate"/>
        </w:r>
        <w:r>
          <w:t>17</w:t>
        </w:r>
        <w:r>
          <w:fldChar w:fldCharType="end"/>
        </w:r>
      </w:hyperlink>
    </w:p>
    <w:p>
      <w:pPr>
        <w:pStyle w:val="TOC2"/>
        <w:tabs>
          <w:tab w:val="right" w:leader="dot" w:pos="8306"/>
        </w:tabs>
      </w:pPr>
      <w:hyperlink w:anchor="_Toc23849" w:history="1">
        <w:r>
          <w:rPr>
            <w:rFonts w:ascii="仿宋" w:eastAsia="仿宋" w:hAnsi="仿宋" w:cs="仿宋" w:hint="eastAsia"/>
            <w:lang w:eastAsia="zh-CN"/>
          </w:rPr>
          <w:t>(三)、设备选型方案</w:t>
        </w:r>
        <w:r>
          <w:tab/>
        </w:r>
        <w:r>
          <w:fldChar w:fldCharType="begin"/>
        </w:r>
        <w:r>
          <w:instrText xml:space="preserve"> PAGEREF _Toc23849 \h </w:instrText>
        </w:r>
        <w:r>
          <w:fldChar w:fldCharType="separate"/>
        </w:r>
        <w:r>
          <w:t>19</w:t>
        </w:r>
        <w:r>
          <w:fldChar w:fldCharType="end"/>
        </w:r>
      </w:hyperlink>
    </w:p>
    <w:p>
      <w:pPr>
        <w:pStyle w:val="TOC1"/>
        <w:tabs>
          <w:tab w:val="right" w:leader="dot" w:pos="8306"/>
        </w:tabs>
      </w:pPr>
      <w:hyperlink w:anchor="_Toc1767" w:history="1">
        <w:r>
          <w:rPr>
            <w:rFonts w:ascii="仿宋" w:eastAsia="仿宋" w:hAnsi="仿宋" w:cs="仿宋" w:hint="eastAsia"/>
            <w:lang w:eastAsia="zh-CN"/>
          </w:rPr>
          <w:t>六、涂镀中间体项目建设背景及必要性分析</w:t>
        </w:r>
        <w:r>
          <w:tab/>
        </w:r>
        <w:r>
          <w:fldChar w:fldCharType="begin"/>
        </w:r>
        <w:r>
          <w:instrText xml:space="preserve"> PAGEREF _Toc1767 \h </w:instrText>
        </w:r>
        <w:r>
          <w:fldChar w:fldCharType="separate"/>
        </w:r>
        <w:r>
          <w:t>20</w:t>
        </w:r>
        <w:r>
          <w:fldChar w:fldCharType="end"/>
        </w:r>
      </w:hyperlink>
    </w:p>
    <w:p>
      <w:pPr>
        <w:pStyle w:val="TOC2"/>
        <w:tabs>
          <w:tab w:val="right" w:leader="dot" w:pos="8306"/>
        </w:tabs>
      </w:pPr>
      <w:hyperlink w:anchor="_Toc22072" w:history="1">
        <w:r>
          <w:rPr>
            <w:rFonts w:ascii="仿宋" w:eastAsia="仿宋" w:hAnsi="仿宋" w:cs="仿宋" w:hint="eastAsia"/>
            <w:lang w:eastAsia="zh-CN"/>
          </w:rPr>
          <w:t>(一)、涂镀中间体项目背景分析</w:t>
        </w:r>
        <w:r>
          <w:tab/>
        </w:r>
        <w:r>
          <w:fldChar w:fldCharType="begin"/>
        </w:r>
        <w:r>
          <w:instrText xml:space="preserve"> PAGEREF _Toc22072 \h </w:instrText>
        </w:r>
        <w:r>
          <w:fldChar w:fldCharType="separate"/>
        </w:r>
        <w:r>
          <w:t>20</w:t>
        </w:r>
        <w:r>
          <w:fldChar w:fldCharType="end"/>
        </w:r>
      </w:hyperlink>
    </w:p>
    <w:p>
      <w:pPr>
        <w:pStyle w:val="TOC2"/>
        <w:tabs>
          <w:tab w:val="right" w:leader="dot" w:pos="8306"/>
        </w:tabs>
      </w:pPr>
      <w:hyperlink w:anchor="_Toc4244" w:history="1">
        <w:r>
          <w:rPr>
            <w:rFonts w:ascii="仿宋" w:eastAsia="仿宋" w:hAnsi="仿宋" w:cs="仿宋" w:hint="eastAsia"/>
            <w:lang w:eastAsia="zh-CN"/>
          </w:rPr>
          <w:t>(二)、涂镀中间体项目建设必要性分析</w:t>
        </w:r>
        <w:r>
          <w:tab/>
        </w:r>
        <w:r>
          <w:fldChar w:fldCharType="begin"/>
        </w:r>
        <w:r>
          <w:instrText xml:space="preserve"> PAGEREF _Toc4244 \h </w:instrText>
        </w:r>
        <w:r>
          <w:fldChar w:fldCharType="separate"/>
        </w:r>
        <w:r>
          <w:t>22</w:t>
        </w:r>
        <w:r>
          <w:fldChar w:fldCharType="end"/>
        </w:r>
      </w:hyperlink>
    </w:p>
    <w:p>
      <w:pPr>
        <w:pStyle w:val="TOC1"/>
        <w:tabs>
          <w:tab w:val="right" w:leader="dot" w:pos="8306"/>
        </w:tabs>
      </w:pPr>
      <w:hyperlink w:anchor="_Toc32450" w:history="1">
        <w:r>
          <w:rPr>
            <w:rFonts w:ascii="仿宋" w:eastAsia="仿宋" w:hAnsi="仿宋" w:cs="仿宋" w:hint="eastAsia"/>
            <w:lang w:eastAsia="zh-CN"/>
          </w:rPr>
          <w:t>七、涂镀中间体项目社会影响</w:t>
        </w:r>
        <w:r>
          <w:tab/>
        </w:r>
        <w:r>
          <w:fldChar w:fldCharType="begin"/>
        </w:r>
        <w:r>
          <w:instrText xml:space="preserve"> PAGEREF _Toc32450 \h </w:instrText>
        </w:r>
        <w:r>
          <w:fldChar w:fldCharType="separate"/>
        </w:r>
        <w:r>
          <w:t>23</w:t>
        </w:r>
        <w:r>
          <w:fldChar w:fldCharType="end"/>
        </w:r>
      </w:hyperlink>
    </w:p>
    <w:p>
      <w:pPr>
        <w:pStyle w:val="TOC2"/>
        <w:tabs>
          <w:tab w:val="right" w:leader="dot" w:pos="8306"/>
        </w:tabs>
      </w:pPr>
      <w:hyperlink w:anchor="_Toc23016" w:history="1">
        <w:r>
          <w:rPr>
            <w:rFonts w:ascii="仿宋" w:eastAsia="仿宋" w:hAnsi="仿宋" w:cs="仿宋" w:hint="eastAsia"/>
            <w:lang w:eastAsia="zh-CN"/>
          </w:rPr>
          <w:t>(一)、社会责任与义务</w:t>
        </w:r>
        <w:r>
          <w:tab/>
        </w:r>
        <w:r>
          <w:fldChar w:fldCharType="begin"/>
        </w:r>
        <w:r>
          <w:instrText xml:space="preserve"> PAGEREF _Toc23016 \h </w:instrText>
        </w:r>
        <w:r>
          <w:fldChar w:fldCharType="separate"/>
        </w:r>
        <w:r>
          <w:t>23</w:t>
        </w:r>
        <w:r>
          <w:fldChar w:fldCharType="end"/>
        </w:r>
      </w:hyperlink>
    </w:p>
    <w:p>
      <w:pPr>
        <w:pStyle w:val="TOC2"/>
        <w:tabs>
          <w:tab w:val="right" w:leader="dot" w:pos="8306"/>
        </w:tabs>
      </w:pPr>
      <w:hyperlink w:anchor="_Toc7963" w:history="1">
        <w:r>
          <w:rPr>
            <w:rFonts w:ascii="仿宋" w:eastAsia="仿宋" w:hAnsi="仿宋" w:cs="仿宋" w:hint="eastAsia"/>
            <w:lang w:eastAsia="zh-CN"/>
          </w:rPr>
          <w:t>(二)、社会参与与沟通</w:t>
        </w:r>
        <w:r>
          <w:tab/>
        </w:r>
        <w:r>
          <w:fldChar w:fldCharType="begin"/>
        </w:r>
        <w:r>
          <w:instrText xml:space="preserve"> PAGEREF _Toc7963 \h </w:instrText>
        </w:r>
        <w:r>
          <w:fldChar w:fldCharType="separate"/>
        </w:r>
        <w:r>
          <w:t>24</w:t>
        </w:r>
        <w:r>
          <w:fldChar w:fldCharType="end"/>
        </w:r>
      </w:hyperlink>
    </w:p>
    <w:p>
      <w:pPr>
        <w:pStyle w:val="TOC1"/>
        <w:tabs>
          <w:tab w:val="right" w:leader="dot" w:pos="8306"/>
        </w:tabs>
      </w:pPr>
      <w:hyperlink w:anchor="_Toc13441" w:history="1">
        <w:r>
          <w:rPr>
            <w:rFonts w:ascii="仿宋" w:eastAsia="仿宋" w:hAnsi="仿宋" w:cs="仿宋" w:hint="eastAsia"/>
            <w:lang w:eastAsia="zh-CN"/>
          </w:rPr>
          <w:t>八、涂镀中间体项目技术管理</w:t>
        </w:r>
        <w:r>
          <w:tab/>
        </w:r>
        <w:r>
          <w:fldChar w:fldCharType="begin"/>
        </w:r>
        <w:r>
          <w:instrText xml:space="preserve"> PAGEREF _Toc13441 \h </w:instrText>
        </w:r>
        <w:r>
          <w:fldChar w:fldCharType="separate"/>
        </w:r>
        <w:r>
          <w:t>25</w:t>
        </w:r>
        <w:r>
          <w:fldChar w:fldCharType="end"/>
        </w:r>
      </w:hyperlink>
    </w:p>
    <w:p>
      <w:pPr>
        <w:pStyle w:val="TOC2"/>
        <w:tabs>
          <w:tab w:val="right" w:leader="dot" w:pos="8306"/>
        </w:tabs>
      </w:pPr>
      <w:hyperlink w:anchor="_Toc19073" w:history="1">
        <w:r>
          <w:rPr>
            <w:rFonts w:ascii="仿宋" w:eastAsia="仿宋" w:hAnsi="仿宋" w:cs="仿宋" w:hint="eastAsia"/>
            <w:lang w:eastAsia="zh-CN"/>
          </w:rPr>
          <w:t>(一)、技术方案选用方向</w:t>
        </w:r>
        <w:r>
          <w:tab/>
        </w:r>
        <w:r>
          <w:fldChar w:fldCharType="begin"/>
        </w:r>
        <w:r>
          <w:instrText xml:space="preserve"> PAGEREF _Toc19073 \h </w:instrText>
        </w:r>
        <w:r>
          <w:fldChar w:fldCharType="separate"/>
        </w:r>
        <w:r>
          <w:t>25</w:t>
        </w:r>
        <w:r>
          <w:fldChar w:fldCharType="end"/>
        </w:r>
      </w:hyperlink>
    </w:p>
    <w:p>
      <w:pPr>
        <w:pStyle w:val="TOC2"/>
        <w:tabs>
          <w:tab w:val="right" w:leader="dot" w:pos="8306"/>
        </w:tabs>
      </w:pPr>
      <w:hyperlink w:anchor="_Toc13917" w:history="1">
        <w:r>
          <w:rPr>
            <w:rFonts w:ascii="仿宋" w:eastAsia="仿宋" w:hAnsi="仿宋" w:cs="仿宋" w:hint="eastAsia"/>
            <w:lang w:eastAsia="zh-CN"/>
          </w:rPr>
          <w:t>(二)、工艺技术方案选用原则</w:t>
        </w:r>
        <w:r>
          <w:tab/>
        </w:r>
        <w:r>
          <w:fldChar w:fldCharType="begin"/>
        </w:r>
        <w:r>
          <w:instrText xml:space="preserve"> PAGEREF _Toc13917 \h </w:instrText>
        </w:r>
        <w:r>
          <w:fldChar w:fldCharType="separate"/>
        </w:r>
        <w:r>
          <w:t>26</w:t>
        </w:r>
        <w:r>
          <w:fldChar w:fldCharType="end"/>
        </w:r>
      </w:hyperlink>
    </w:p>
    <w:p>
      <w:pPr>
        <w:pStyle w:val="TOC2"/>
        <w:tabs>
          <w:tab w:val="right" w:leader="dot" w:pos="8306"/>
        </w:tabs>
      </w:pPr>
      <w:hyperlink w:anchor="_Toc6117" w:history="1">
        <w:r>
          <w:rPr>
            <w:rFonts w:ascii="仿宋" w:eastAsia="仿宋" w:hAnsi="仿宋" w:cs="仿宋" w:hint="eastAsia"/>
            <w:lang w:eastAsia="zh-CN"/>
          </w:rPr>
          <w:t>(三)、工艺技术方案要求</w:t>
        </w:r>
        <w:r>
          <w:tab/>
        </w:r>
        <w:r>
          <w:fldChar w:fldCharType="begin"/>
        </w:r>
        <w:r>
          <w:instrText xml:space="preserve"> PAGEREF _Toc6117 \h </w:instrText>
        </w:r>
        <w:r>
          <w:fldChar w:fldCharType="separate"/>
        </w:r>
        <w:r>
          <w:t>29</w:t>
        </w:r>
        <w:r>
          <w:fldChar w:fldCharType="end"/>
        </w:r>
      </w:hyperlink>
    </w:p>
    <w:p>
      <w:pPr>
        <w:pStyle w:val="TOC1"/>
        <w:tabs>
          <w:tab w:val="right" w:leader="dot" w:pos="8306"/>
        </w:tabs>
      </w:pPr>
      <w:hyperlink w:anchor="_Toc14310" w:history="1">
        <w:r>
          <w:rPr>
            <w:rFonts w:ascii="仿宋" w:eastAsia="仿宋" w:hAnsi="仿宋" w:cs="仿宋" w:hint="eastAsia"/>
            <w:lang w:eastAsia="zh-CN"/>
          </w:rPr>
          <w:t>九、涂镀中间体项目人力资源管理</w:t>
        </w:r>
        <w:r>
          <w:tab/>
        </w:r>
        <w:r>
          <w:fldChar w:fldCharType="begin"/>
        </w:r>
        <w:r>
          <w:instrText xml:space="preserve"> PAGEREF _Toc14310 \h </w:instrText>
        </w:r>
        <w:r>
          <w:fldChar w:fldCharType="separate"/>
        </w:r>
        <w:r>
          <w:t>31</w:t>
        </w:r>
        <w:r>
          <w:fldChar w:fldCharType="end"/>
        </w:r>
      </w:hyperlink>
    </w:p>
    <w:p>
      <w:pPr>
        <w:pStyle w:val="TOC2"/>
        <w:tabs>
          <w:tab w:val="right" w:leader="dot" w:pos="8306"/>
        </w:tabs>
      </w:pPr>
      <w:hyperlink w:anchor="_Toc11843" w:history="1">
        <w:r>
          <w:rPr>
            <w:rFonts w:ascii="仿宋" w:eastAsia="仿宋" w:hAnsi="仿宋" w:cs="仿宋" w:hint="eastAsia"/>
            <w:lang w:eastAsia="zh-CN"/>
          </w:rPr>
          <w:t>(一)、建立健全的预算管理制度</w:t>
        </w:r>
        <w:r>
          <w:tab/>
        </w:r>
        <w:r>
          <w:fldChar w:fldCharType="begin"/>
        </w:r>
        <w:r>
          <w:instrText xml:space="preserve"> PAGEREF _Toc11843 \h </w:instrText>
        </w:r>
        <w:r>
          <w:fldChar w:fldCharType="separate"/>
        </w:r>
        <w:r>
          <w:t>31</w:t>
        </w:r>
        <w:r>
          <w:fldChar w:fldCharType="end"/>
        </w:r>
      </w:hyperlink>
    </w:p>
    <w:p>
      <w:pPr>
        <w:pStyle w:val="TOC2"/>
        <w:tabs>
          <w:tab w:val="right" w:leader="dot" w:pos="8306"/>
        </w:tabs>
      </w:pPr>
      <w:hyperlink w:anchor="_Toc7042" w:history="1">
        <w:r>
          <w:rPr>
            <w:rFonts w:ascii="仿宋" w:eastAsia="仿宋" w:hAnsi="仿宋" w:cs="仿宋" w:hint="eastAsia"/>
            <w:lang w:eastAsia="zh-CN"/>
          </w:rPr>
          <w:t>(二)、加强资金流动监控</w:t>
        </w:r>
        <w:r>
          <w:tab/>
        </w:r>
        <w:r>
          <w:fldChar w:fldCharType="begin"/>
        </w:r>
        <w:r>
          <w:instrText xml:space="preserve"> PAGEREF _Toc7042 \h </w:instrText>
        </w:r>
        <w:r>
          <w:fldChar w:fldCharType="separate"/>
        </w:r>
        <w:r>
          <w:t>33</w:t>
        </w:r>
        <w:r>
          <w:fldChar w:fldCharType="end"/>
        </w:r>
      </w:hyperlink>
    </w:p>
    <w:p>
      <w:pPr>
        <w:pStyle w:val="TOC2"/>
        <w:tabs>
          <w:tab w:val="right" w:leader="dot" w:pos="8306"/>
        </w:tabs>
      </w:pPr>
      <w:hyperlink w:anchor="_Toc10356" w:history="1">
        <w:r>
          <w:rPr>
            <w:rFonts w:ascii="仿宋" w:eastAsia="仿宋" w:hAnsi="仿宋" w:cs="仿宋" w:hint="eastAsia"/>
            <w:lang w:eastAsia="zh-CN"/>
          </w:rPr>
          <w:t>(三)、制定完善的风险控制机制</w:t>
        </w:r>
        <w:r>
          <w:tab/>
        </w:r>
        <w:r>
          <w:fldChar w:fldCharType="begin"/>
        </w:r>
        <w:r>
          <w:instrText xml:space="preserve"> PAGEREF _Toc10356 \h </w:instrText>
        </w:r>
        <w:r>
          <w:fldChar w:fldCharType="separate"/>
        </w:r>
        <w:r>
          <w:t>34</w:t>
        </w:r>
        <w:r>
          <w:fldChar w:fldCharType="end"/>
        </w:r>
      </w:hyperlink>
    </w:p>
    <w:p>
      <w:pPr>
        <w:pStyle w:val="TOC2"/>
        <w:tabs>
          <w:tab w:val="right" w:leader="dot" w:pos="8306"/>
        </w:tabs>
      </w:pPr>
      <w:hyperlink w:anchor="_Toc29313" w:history="1">
        <w:r>
          <w:rPr>
            <w:rFonts w:ascii="仿宋" w:eastAsia="仿宋" w:hAnsi="仿宋" w:cs="仿宋" w:hint="eastAsia"/>
            <w:lang w:eastAsia="zh-CN"/>
          </w:rPr>
          <w:t>(四)、优化成本管理</w:t>
        </w:r>
        <w:r>
          <w:tab/>
        </w:r>
        <w:r>
          <w:fldChar w:fldCharType="begin"/>
        </w:r>
        <w:r>
          <w:instrText xml:space="preserve"> PAGEREF _Toc29313 \h </w:instrText>
        </w:r>
        <w:r>
          <w:fldChar w:fldCharType="separate"/>
        </w:r>
        <w:r>
          <w:t>35</w:t>
        </w:r>
        <w:r>
          <w:fldChar w:fldCharType="end"/>
        </w:r>
      </w:hyperlink>
    </w:p>
    <w:p>
      <w:pPr>
        <w:pStyle w:val="TOC1"/>
        <w:tabs>
          <w:tab w:val="right" w:leader="dot" w:pos="8306"/>
        </w:tabs>
      </w:pPr>
      <w:hyperlink w:anchor="_Toc13536" w:history="1">
        <w:r>
          <w:rPr>
            <w:rFonts w:ascii="仿宋" w:eastAsia="仿宋" w:hAnsi="仿宋" w:cs="仿宋" w:hint="eastAsia"/>
            <w:lang w:eastAsia="zh-CN"/>
          </w:rPr>
          <w:t>十、涂镀中间体项目投资规划</w:t>
        </w:r>
        <w:r>
          <w:tab/>
        </w:r>
        <w:r>
          <w:fldChar w:fldCharType="begin"/>
        </w:r>
        <w:r>
          <w:instrText xml:space="preserve"> PAGEREF _Toc13536 \h </w:instrText>
        </w:r>
        <w:r>
          <w:fldChar w:fldCharType="separate"/>
        </w:r>
        <w:r>
          <w:t>36</w:t>
        </w:r>
        <w:r>
          <w:fldChar w:fldCharType="end"/>
        </w:r>
      </w:hyperlink>
    </w:p>
    <w:p>
      <w:pPr>
        <w:pStyle w:val="TOC2"/>
        <w:tabs>
          <w:tab w:val="right" w:leader="dot" w:pos="8306"/>
        </w:tabs>
      </w:pPr>
      <w:hyperlink w:anchor="_Toc29343" w:history="1">
        <w:r>
          <w:rPr>
            <w:rFonts w:ascii="仿宋" w:eastAsia="仿宋" w:hAnsi="仿宋" w:cs="仿宋" w:hint="eastAsia"/>
            <w:lang w:eastAsia="zh-CN"/>
          </w:rPr>
          <w:t>(一)、涂镀中间体项目总投资估算</w:t>
        </w:r>
        <w:r>
          <w:tab/>
        </w:r>
        <w:r>
          <w:fldChar w:fldCharType="begin"/>
        </w:r>
        <w:r>
          <w:instrText xml:space="preserve"> PAGEREF _Toc29343 \h </w:instrText>
        </w:r>
        <w:r>
          <w:fldChar w:fldCharType="separate"/>
        </w:r>
        <w:r>
          <w:t>36</w:t>
        </w:r>
        <w:r>
          <w:fldChar w:fldCharType="end"/>
        </w:r>
      </w:hyperlink>
    </w:p>
    <w:p>
      <w:pPr>
        <w:pStyle w:val="TOC2"/>
        <w:tabs>
          <w:tab w:val="right" w:leader="dot" w:pos="8306"/>
        </w:tabs>
      </w:pPr>
      <w:hyperlink w:anchor="_Toc14207" w:history="1">
        <w:r>
          <w:rPr>
            <w:rFonts w:ascii="仿宋" w:eastAsia="仿宋" w:hAnsi="仿宋" w:cs="仿宋" w:hint="eastAsia"/>
            <w:lang w:eastAsia="zh-CN"/>
          </w:rPr>
          <w:t>(二)、资金筹措</w:t>
        </w:r>
        <w:r>
          <w:tab/>
        </w:r>
        <w:r>
          <w:fldChar w:fldCharType="begin"/>
        </w:r>
        <w:r>
          <w:instrText xml:space="preserve"> PAGEREF _Toc14207 \h </w:instrText>
        </w:r>
        <w:r>
          <w:fldChar w:fldCharType="separate"/>
        </w:r>
        <w:r>
          <w:t>38</w:t>
        </w:r>
        <w:r>
          <w:fldChar w:fldCharType="end"/>
        </w:r>
      </w:hyperlink>
    </w:p>
    <w:p>
      <w:pPr>
        <w:pStyle w:val="TOC1"/>
        <w:tabs>
          <w:tab w:val="right" w:leader="dot" w:pos="8306"/>
        </w:tabs>
      </w:pPr>
      <w:hyperlink w:anchor="_Toc2165" w:history="1">
        <w:r>
          <w:rPr>
            <w:rFonts w:ascii="仿宋" w:eastAsia="仿宋" w:hAnsi="仿宋" w:cs="仿宋" w:hint="eastAsia"/>
            <w:lang w:eastAsia="zh-CN"/>
          </w:rPr>
          <w:t>十一、涂镀中间体项目创新与研发</w:t>
        </w:r>
        <w:r>
          <w:tab/>
        </w:r>
        <w:r>
          <w:fldChar w:fldCharType="begin"/>
        </w:r>
        <w:r>
          <w:instrText xml:space="preserve"> PAGEREF _Toc2165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96" w:history="1">
        <w:r>
          <w:rPr>
            <w:rFonts w:ascii="仿宋" w:eastAsia="仿宋" w:hAnsi="仿宋" w:cs="仿宋" w:hint="eastAsia"/>
            <w:lang w:eastAsia="zh-CN"/>
          </w:rPr>
          <w:t>(一)、创新策略与方向</w:t>
        </w:r>
        <w:r>
          <w:tab/>
        </w:r>
        <w:r>
          <w:fldChar w:fldCharType="begin"/>
        </w:r>
        <w:r>
          <w:instrText xml:space="preserve"> PAGEREF _Toc10496 \h </w:instrText>
        </w:r>
        <w:r>
          <w:fldChar w:fldCharType="separate"/>
        </w:r>
        <w:r>
          <w:t>38</w:t>
        </w:r>
        <w:r>
          <w:fldChar w:fldCharType="end"/>
        </w:r>
      </w:hyperlink>
    </w:p>
    <w:p>
      <w:pPr>
        <w:pStyle w:val="TOC2"/>
        <w:tabs>
          <w:tab w:val="right" w:leader="dot" w:pos="8306"/>
        </w:tabs>
      </w:pPr>
      <w:hyperlink w:anchor="_Toc30346" w:history="1">
        <w:r>
          <w:rPr>
            <w:rFonts w:ascii="仿宋" w:eastAsia="仿宋" w:hAnsi="仿宋" w:cs="仿宋" w:hint="eastAsia"/>
            <w:lang w:eastAsia="zh-CN"/>
          </w:rPr>
          <w:t>(二)、研发规划与投入</w:t>
        </w:r>
        <w:r>
          <w:tab/>
        </w:r>
        <w:r>
          <w:fldChar w:fldCharType="begin"/>
        </w:r>
        <w:r>
          <w:instrText xml:space="preserve"> PAGEREF _Toc30346 \h </w:instrText>
        </w:r>
        <w:r>
          <w:fldChar w:fldCharType="separate"/>
        </w:r>
        <w:r>
          <w:t>40</w:t>
        </w:r>
        <w:r>
          <w:fldChar w:fldCharType="end"/>
        </w:r>
      </w:hyperlink>
    </w:p>
    <w:p>
      <w:pPr>
        <w:pStyle w:val="TOC1"/>
        <w:tabs>
          <w:tab w:val="right" w:leader="dot" w:pos="8306"/>
        </w:tabs>
      </w:pPr>
      <w:hyperlink w:anchor="_Toc1045" w:history="1">
        <w:r>
          <w:rPr>
            <w:rFonts w:ascii="仿宋" w:eastAsia="仿宋" w:hAnsi="仿宋" w:cs="仿宋" w:hint="eastAsia"/>
            <w:lang w:eastAsia="zh-CN"/>
          </w:rPr>
          <w:t>十二、涂镀中间体项目人力资源培养与发展</w:t>
        </w:r>
        <w:r>
          <w:tab/>
        </w:r>
        <w:r>
          <w:fldChar w:fldCharType="begin"/>
        </w:r>
        <w:r>
          <w:instrText xml:space="preserve"> PAGEREF _Toc1045 \h </w:instrText>
        </w:r>
        <w:r>
          <w:fldChar w:fldCharType="separate"/>
        </w:r>
        <w:r>
          <w:t>41</w:t>
        </w:r>
        <w:r>
          <w:fldChar w:fldCharType="end"/>
        </w:r>
      </w:hyperlink>
    </w:p>
    <w:p>
      <w:pPr>
        <w:pStyle w:val="TOC2"/>
        <w:tabs>
          <w:tab w:val="right" w:leader="dot" w:pos="8306"/>
        </w:tabs>
      </w:pPr>
      <w:hyperlink w:anchor="_Toc11757" w:history="1">
        <w:r>
          <w:rPr>
            <w:rFonts w:ascii="仿宋" w:eastAsia="仿宋" w:hAnsi="仿宋" w:cs="仿宋" w:hint="eastAsia"/>
            <w:lang w:eastAsia="zh-CN"/>
          </w:rPr>
          <w:t>(一)、人才需求与规划</w:t>
        </w:r>
        <w:r>
          <w:tab/>
        </w:r>
        <w:r>
          <w:fldChar w:fldCharType="begin"/>
        </w:r>
        <w:r>
          <w:instrText xml:space="preserve"> PAGEREF _Toc11757 \h </w:instrText>
        </w:r>
        <w:r>
          <w:fldChar w:fldCharType="separate"/>
        </w:r>
        <w:r>
          <w:t>41</w:t>
        </w:r>
        <w:r>
          <w:fldChar w:fldCharType="end"/>
        </w:r>
      </w:hyperlink>
    </w:p>
    <w:p>
      <w:pPr>
        <w:pStyle w:val="TOC2"/>
        <w:tabs>
          <w:tab w:val="right" w:leader="dot" w:pos="8306"/>
        </w:tabs>
      </w:pPr>
      <w:hyperlink w:anchor="_Toc23089" w:history="1">
        <w:r>
          <w:rPr>
            <w:rFonts w:ascii="仿宋" w:eastAsia="仿宋" w:hAnsi="仿宋" w:cs="仿宋" w:hint="eastAsia"/>
            <w:lang w:eastAsia="zh-CN"/>
          </w:rPr>
          <w:t>(二)、培训与发展计划</w:t>
        </w:r>
        <w:r>
          <w:tab/>
        </w:r>
        <w:r>
          <w:fldChar w:fldCharType="begin"/>
        </w:r>
        <w:r>
          <w:instrText xml:space="preserve"> PAGEREF _Toc23089 \h </w:instrText>
        </w:r>
        <w:r>
          <w:fldChar w:fldCharType="separate"/>
        </w:r>
        <w:r>
          <w:t>42</w:t>
        </w:r>
        <w:r>
          <w:fldChar w:fldCharType="end"/>
        </w:r>
      </w:hyperlink>
    </w:p>
    <w:p>
      <w:pPr>
        <w:pStyle w:val="TOC1"/>
        <w:tabs>
          <w:tab w:val="right" w:leader="dot" w:pos="8306"/>
        </w:tabs>
      </w:pPr>
      <w:hyperlink w:anchor="_Toc13422" w:history="1">
        <w:r>
          <w:rPr>
            <w:rFonts w:ascii="仿宋" w:eastAsia="仿宋" w:hAnsi="仿宋" w:cs="仿宋" w:hint="eastAsia"/>
            <w:lang w:eastAsia="zh-CN"/>
          </w:rPr>
          <w:t>十三、营销与推广策略</w:t>
        </w:r>
        <w:r>
          <w:tab/>
        </w:r>
        <w:r>
          <w:fldChar w:fldCharType="begin"/>
        </w:r>
        <w:r>
          <w:instrText xml:space="preserve"> PAGEREF _Toc13422 \h </w:instrText>
        </w:r>
        <w:r>
          <w:fldChar w:fldCharType="separate"/>
        </w:r>
        <w:r>
          <w:t>42</w:t>
        </w:r>
        <w:r>
          <w:fldChar w:fldCharType="end"/>
        </w:r>
      </w:hyperlink>
    </w:p>
    <w:p>
      <w:pPr>
        <w:pStyle w:val="TOC2"/>
        <w:tabs>
          <w:tab w:val="right" w:leader="dot" w:pos="8306"/>
        </w:tabs>
      </w:pPr>
      <w:hyperlink w:anchor="_Toc13126" w:history="1">
        <w:r>
          <w:rPr>
            <w:rFonts w:ascii="仿宋" w:eastAsia="仿宋" w:hAnsi="仿宋" w:cs="仿宋" w:hint="eastAsia"/>
            <w:lang w:eastAsia="zh-CN"/>
          </w:rPr>
          <w:t>(一)、产品/服务定位与特点</w:t>
        </w:r>
        <w:r>
          <w:tab/>
        </w:r>
        <w:r>
          <w:fldChar w:fldCharType="begin"/>
        </w:r>
        <w:r>
          <w:instrText xml:space="preserve"> PAGEREF _Toc13126 \h </w:instrText>
        </w:r>
        <w:r>
          <w:fldChar w:fldCharType="separate"/>
        </w:r>
        <w:r>
          <w:t>42</w:t>
        </w:r>
        <w:r>
          <w:fldChar w:fldCharType="end"/>
        </w:r>
      </w:hyperlink>
    </w:p>
    <w:p>
      <w:pPr>
        <w:pStyle w:val="TOC2"/>
        <w:tabs>
          <w:tab w:val="right" w:leader="dot" w:pos="8306"/>
        </w:tabs>
      </w:pPr>
      <w:hyperlink w:anchor="_Toc19970" w:history="1">
        <w:r>
          <w:rPr>
            <w:rFonts w:ascii="仿宋" w:eastAsia="仿宋" w:hAnsi="仿宋" w:cs="仿宋" w:hint="eastAsia"/>
            <w:lang w:eastAsia="zh-CN"/>
          </w:rPr>
          <w:t>(二)、市场定位与竞争分析</w:t>
        </w:r>
        <w:r>
          <w:tab/>
        </w:r>
        <w:r>
          <w:fldChar w:fldCharType="begin"/>
        </w:r>
        <w:r>
          <w:instrText xml:space="preserve"> PAGEREF _Toc19970 \h </w:instrText>
        </w:r>
        <w:r>
          <w:fldChar w:fldCharType="separate"/>
        </w:r>
        <w:r>
          <w:t>44</w:t>
        </w:r>
        <w:r>
          <w:fldChar w:fldCharType="end"/>
        </w:r>
      </w:hyperlink>
    </w:p>
    <w:p>
      <w:pPr>
        <w:pStyle w:val="TOC2"/>
        <w:tabs>
          <w:tab w:val="right" w:leader="dot" w:pos="8306"/>
        </w:tabs>
      </w:pPr>
      <w:hyperlink w:anchor="_Toc14391" w:history="1">
        <w:r>
          <w:rPr>
            <w:rFonts w:ascii="仿宋" w:eastAsia="仿宋" w:hAnsi="仿宋" w:cs="仿宋" w:hint="eastAsia"/>
            <w:lang w:eastAsia="zh-CN"/>
          </w:rPr>
          <w:t>(三)、营销渠道与策略</w:t>
        </w:r>
        <w:r>
          <w:tab/>
        </w:r>
        <w:r>
          <w:fldChar w:fldCharType="begin"/>
        </w:r>
        <w:r>
          <w:instrText xml:space="preserve"> PAGEREF _Toc14391 \h </w:instrText>
        </w:r>
        <w:r>
          <w:fldChar w:fldCharType="separate"/>
        </w:r>
        <w:r>
          <w:t>45</w:t>
        </w:r>
        <w:r>
          <w:fldChar w:fldCharType="end"/>
        </w:r>
      </w:hyperlink>
    </w:p>
    <w:p>
      <w:pPr>
        <w:pStyle w:val="TOC2"/>
        <w:tabs>
          <w:tab w:val="right" w:leader="dot" w:pos="8306"/>
        </w:tabs>
      </w:pPr>
      <w:hyperlink w:anchor="_Toc2508" w:history="1">
        <w:r>
          <w:rPr>
            <w:rFonts w:ascii="仿宋" w:eastAsia="仿宋" w:hAnsi="仿宋" w:cs="仿宋" w:hint="eastAsia"/>
            <w:lang w:eastAsia="zh-CN"/>
          </w:rPr>
          <w:t>(四)、推广与宣传活动</w:t>
        </w:r>
        <w:r>
          <w:tab/>
        </w:r>
        <w:r>
          <w:fldChar w:fldCharType="begin"/>
        </w:r>
        <w:r>
          <w:instrText xml:space="preserve"> PAGEREF _Toc2508 \h </w:instrText>
        </w:r>
        <w:r>
          <w:fldChar w:fldCharType="separate"/>
        </w:r>
        <w:r>
          <w:t>46</w:t>
        </w:r>
        <w:r>
          <w:fldChar w:fldCharType="end"/>
        </w:r>
      </w:hyperlink>
    </w:p>
    <w:p>
      <w:pPr>
        <w:pStyle w:val="TOC1"/>
        <w:tabs>
          <w:tab w:val="right" w:leader="dot" w:pos="8306"/>
        </w:tabs>
      </w:pPr>
      <w:hyperlink w:anchor="_Toc26144" w:history="1">
        <w:r>
          <w:rPr>
            <w:rFonts w:ascii="仿宋" w:eastAsia="仿宋" w:hAnsi="仿宋" w:cs="仿宋" w:hint="eastAsia"/>
            <w:lang w:eastAsia="zh-CN"/>
          </w:rPr>
          <w:t>十四、涂镀中间体项目治理与监督</w:t>
        </w:r>
        <w:r>
          <w:tab/>
        </w:r>
        <w:r>
          <w:fldChar w:fldCharType="begin"/>
        </w:r>
        <w:r>
          <w:instrText xml:space="preserve"> PAGEREF _Toc26144 \h </w:instrText>
        </w:r>
        <w:r>
          <w:fldChar w:fldCharType="separate"/>
        </w:r>
        <w:r>
          <w:t>51</w:t>
        </w:r>
        <w:r>
          <w:fldChar w:fldCharType="end"/>
        </w:r>
      </w:hyperlink>
    </w:p>
    <w:p>
      <w:pPr>
        <w:pStyle w:val="TOC2"/>
        <w:tabs>
          <w:tab w:val="right" w:leader="dot" w:pos="8306"/>
        </w:tabs>
      </w:pPr>
      <w:hyperlink w:anchor="_Toc6367" w:history="1">
        <w:r>
          <w:rPr>
            <w:rFonts w:ascii="仿宋" w:eastAsia="仿宋" w:hAnsi="仿宋" w:cs="仿宋" w:hint="eastAsia"/>
            <w:lang w:eastAsia="zh-CN"/>
          </w:rPr>
          <w:t>(一)、涂镀中间体项目治理结构</w:t>
        </w:r>
        <w:r>
          <w:tab/>
        </w:r>
        <w:r>
          <w:fldChar w:fldCharType="begin"/>
        </w:r>
        <w:r>
          <w:instrText xml:space="preserve"> PAGEREF _Toc6367 \h </w:instrText>
        </w:r>
        <w:r>
          <w:fldChar w:fldCharType="separate"/>
        </w:r>
        <w:r>
          <w:t>51</w:t>
        </w:r>
        <w:r>
          <w:fldChar w:fldCharType="end"/>
        </w:r>
      </w:hyperlink>
    </w:p>
    <w:p>
      <w:pPr>
        <w:pStyle w:val="TOC2"/>
        <w:tabs>
          <w:tab w:val="right" w:leader="dot" w:pos="8306"/>
        </w:tabs>
      </w:pPr>
      <w:hyperlink w:anchor="_Toc14499" w:history="1">
        <w:r>
          <w:rPr>
            <w:rFonts w:ascii="仿宋" w:eastAsia="仿宋" w:hAnsi="仿宋" w:cs="仿宋" w:hint="eastAsia"/>
            <w:lang w:eastAsia="zh-CN"/>
          </w:rPr>
          <w:t>(二)、监督与审计</w:t>
        </w:r>
        <w:r>
          <w:tab/>
        </w:r>
        <w:r>
          <w:fldChar w:fldCharType="begin"/>
        </w:r>
        <w:r>
          <w:instrText xml:space="preserve"> PAGEREF _Toc14499 \h </w:instrText>
        </w:r>
        <w:r>
          <w:fldChar w:fldCharType="separate"/>
        </w:r>
        <w:r>
          <w:t>53</w:t>
        </w:r>
        <w:r>
          <w:fldChar w:fldCharType="end"/>
        </w:r>
      </w:hyperlink>
    </w:p>
    <w:p>
      <w:pPr>
        <w:pStyle w:val="TOC1"/>
        <w:tabs>
          <w:tab w:val="right" w:leader="dot" w:pos="8306"/>
        </w:tabs>
      </w:pPr>
      <w:hyperlink w:anchor="_Toc17343" w:history="1">
        <w:r>
          <w:rPr>
            <w:rFonts w:ascii="仿宋" w:eastAsia="仿宋" w:hAnsi="仿宋" w:cs="仿宋" w:hint="eastAsia"/>
            <w:lang w:eastAsia="zh-CN"/>
          </w:rPr>
          <w:t>十五、涂镀中间体项目工程方案分析</w:t>
        </w:r>
        <w:r>
          <w:tab/>
        </w:r>
        <w:r>
          <w:fldChar w:fldCharType="begin"/>
        </w:r>
        <w:r>
          <w:instrText xml:space="preserve"> PAGEREF _Toc17343 \h </w:instrText>
        </w:r>
        <w:r>
          <w:fldChar w:fldCharType="separate"/>
        </w:r>
        <w:r>
          <w:t>54</w:t>
        </w:r>
        <w:r>
          <w:fldChar w:fldCharType="end"/>
        </w:r>
      </w:hyperlink>
    </w:p>
    <w:p>
      <w:pPr>
        <w:pStyle w:val="TOC2"/>
        <w:tabs>
          <w:tab w:val="right" w:leader="dot" w:pos="8306"/>
        </w:tabs>
      </w:pPr>
      <w:hyperlink w:anchor="_Toc27613" w:history="1">
        <w:r>
          <w:rPr>
            <w:rFonts w:ascii="仿宋" w:eastAsia="仿宋" w:hAnsi="仿宋" w:cs="仿宋" w:hint="eastAsia"/>
            <w:lang w:eastAsia="zh-CN"/>
          </w:rPr>
          <w:t>(一)、建筑工程设计原则</w:t>
        </w:r>
        <w:r>
          <w:tab/>
        </w:r>
        <w:r>
          <w:fldChar w:fldCharType="begin"/>
        </w:r>
        <w:r>
          <w:instrText xml:space="preserve"> PAGEREF _Toc27613 \h </w:instrText>
        </w:r>
        <w:r>
          <w:fldChar w:fldCharType="separate"/>
        </w:r>
        <w:r>
          <w:t>54</w:t>
        </w:r>
        <w:r>
          <w:fldChar w:fldCharType="end"/>
        </w:r>
      </w:hyperlink>
    </w:p>
    <w:p>
      <w:pPr>
        <w:pStyle w:val="TOC2"/>
        <w:tabs>
          <w:tab w:val="right" w:leader="dot" w:pos="8306"/>
        </w:tabs>
      </w:pPr>
      <w:hyperlink w:anchor="_Toc15650" w:history="1">
        <w:r>
          <w:rPr>
            <w:rFonts w:ascii="仿宋" w:eastAsia="仿宋" w:hAnsi="仿宋" w:cs="仿宋" w:hint="eastAsia"/>
            <w:lang w:eastAsia="zh-CN"/>
          </w:rPr>
          <w:t>(二)、土建工程建设指标</w:t>
        </w:r>
        <w:r>
          <w:tab/>
        </w:r>
        <w:r>
          <w:fldChar w:fldCharType="begin"/>
        </w:r>
        <w:r>
          <w:instrText xml:space="preserve"> PAGEREF _Toc15650 \h </w:instrText>
        </w:r>
        <w:r>
          <w:fldChar w:fldCharType="separate"/>
        </w:r>
        <w:r>
          <w:t>57</w:t>
        </w:r>
        <w:r>
          <w:fldChar w:fldCharType="end"/>
        </w:r>
      </w:hyperlink>
    </w:p>
    <w:p>
      <w:pPr>
        <w:pStyle w:val="TOC1"/>
        <w:tabs>
          <w:tab w:val="right" w:leader="dot" w:pos="8306"/>
        </w:tabs>
      </w:pPr>
      <w:hyperlink w:anchor="_Toc15016" w:history="1">
        <w:r>
          <w:rPr>
            <w:rFonts w:ascii="仿宋" w:eastAsia="仿宋" w:hAnsi="仿宋" w:cs="仿宋" w:hint="eastAsia"/>
            <w:lang w:eastAsia="zh-CN"/>
          </w:rPr>
          <w:t>十六、涂镀中间体项目实施时间节点</w:t>
        </w:r>
        <w:r>
          <w:tab/>
        </w:r>
        <w:r>
          <w:fldChar w:fldCharType="begin"/>
        </w:r>
        <w:r>
          <w:instrText xml:space="preserve"> PAGEREF _Toc15016 \h </w:instrText>
        </w:r>
        <w:r>
          <w:fldChar w:fldCharType="separate"/>
        </w:r>
        <w:r>
          <w:t>59</w:t>
        </w:r>
        <w:r>
          <w:fldChar w:fldCharType="end"/>
        </w:r>
      </w:hyperlink>
    </w:p>
    <w:p>
      <w:pPr>
        <w:pStyle w:val="TOC2"/>
        <w:tabs>
          <w:tab w:val="right" w:leader="dot" w:pos="8306"/>
        </w:tabs>
      </w:pPr>
      <w:hyperlink w:anchor="_Toc17284" w:history="1">
        <w:r>
          <w:rPr>
            <w:rFonts w:ascii="仿宋" w:eastAsia="仿宋" w:hAnsi="仿宋" w:cs="仿宋" w:hint="eastAsia"/>
            <w:lang w:eastAsia="zh-CN"/>
          </w:rPr>
          <w:t>(一)、涂镀中间体项目启动阶段时间节点</w:t>
        </w:r>
        <w:r>
          <w:tab/>
        </w:r>
        <w:r>
          <w:fldChar w:fldCharType="begin"/>
        </w:r>
        <w:r>
          <w:instrText xml:space="preserve"> PAGEREF _Toc17284 \h </w:instrText>
        </w:r>
        <w:r>
          <w:fldChar w:fldCharType="separate"/>
        </w:r>
        <w:r>
          <w:t>59</w:t>
        </w:r>
        <w:r>
          <w:fldChar w:fldCharType="end"/>
        </w:r>
      </w:hyperlink>
    </w:p>
    <w:p>
      <w:pPr>
        <w:pStyle w:val="TOC2"/>
        <w:tabs>
          <w:tab w:val="right" w:leader="dot" w:pos="8306"/>
        </w:tabs>
      </w:pPr>
      <w:hyperlink w:anchor="_Toc25690" w:history="1">
        <w:r>
          <w:rPr>
            <w:rFonts w:ascii="仿宋" w:eastAsia="仿宋" w:hAnsi="仿宋" w:cs="仿宋" w:hint="eastAsia"/>
            <w:lang w:eastAsia="zh-CN"/>
          </w:rPr>
          <w:t>(二)、涂镀中间体项目执行阶段时间节点</w:t>
        </w:r>
        <w:r>
          <w:tab/>
        </w:r>
        <w:r>
          <w:fldChar w:fldCharType="begin"/>
        </w:r>
        <w:r>
          <w:instrText xml:space="preserve"> PAGEREF _Toc25690 \h </w:instrText>
        </w:r>
        <w:r>
          <w:fldChar w:fldCharType="separate"/>
        </w:r>
        <w:r>
          <w:t>60</w:t>
        </w:r>
        <w:r>
          <w:fldChar w:fldCharType="end"/>
        </w:r>
      </w:hyperlink>
    </w:p>
    <w:p>
      <w:pPr>
        <w:pStyle w:val="TOC2"/>
        <w:tabs>
          <w:tab w:val="right" w:leader="dot" w:pos="8306"/>
        </w:tabs>
      </w:pPr>
      <w:hyperlink w:anchor="_Toc20614" w:history="1">
        <w:r>
          <w:rPr>
            <w:rFonts w:ascii="仿宋" w:eastAsia="仿宋" w:hAnsi="仿宋" w:cs="仿宋" w:hint="eastAsia"/>
            <w:lang w:eastAsia="zh-CN"/>
          </w:rPr>
          <w:t>(三)、涂镀中间体项目完成阶段时间节点</w:t>
        </w:r>
        <w:r>
          <w:tab/>
        </w:r>
        <w:r>
          <w:fldChar w:fldCharType="begin"/>
        </w:r>
        <w:r>
          <w:instrText xml:space="preserve"> PAGEREF _Toc20614 \h </w:instrText>
        </w:r>
        <w:r>
          <w:fldChar w:fldCharType="separate"/>
        </w:r>
        <w:r>
          <w:t>61</w:t>
        </w:r>
        <w:r>
          <w:fldChar w:fldCharType="end"/>
        </w:r>
      </w:hyperlink>
    </w:p>
    <w:p>
      <w:pPr>
        <w:pStyle w:val="TOC1"/>
        <w:tabs>
          <w:tab w:val="right" w:leader="dot" w:pos="8306"/>
        </w:tabs>
      </w:pPr>
      <w:hyperlink w:anchor="_Toc19513" w:history="1">
        <w:r>
          <w:rPr>
            <w:rFonts w:ascii="仿宋" w:eastAsia="仿宋" w:hAnsi="仿宋" w:cs="仿宋" w:hint="eastAsia"/>
            <w:lang w:eastAsia="zh-CN"/>
          </w:rPr>
          <w:t>十七、涂镀中间体项目实施保障措施</w:t>
        </w:r>
        <w:r>
          <w:tab/>
        </w:r>
        <w:r>
          <w:fldChar w:fldCharType="begin"/>
        </w:r>
        <w:r>
          <w:instrText xml:space="preserve"> PAGEREF _Toc19513 \h </w:instrText>
        </w:r>
        <w:r>
          <w:fldChar w:fldCharType="separate"/>
        </w:r>
        <w:r>
          <w:t>62</w:t>
        </w:r>
        <w:r>
          <w:fldChar w:fldCharType="end"/>
        </w:r>
      </w:hyperlink>
    </w:p>
    <w:p>
      <w:pPr>
        <w:pStyle w:val="TOC2"/>
        <w:tabs>
          <w:tab w:val="right" w:leader="dot" w:pos="8306"/>
        </w:tabs>
      </w:pPr>
      <w:hyperlink w:anchor="_Toc26315" w:history="1">
        <w:r>
          <w:rPr>
            <w:rFonts w:ascii="仿宋" w:eastAsia="仿宋" w:hAnsi="仿宋" w:cs="仿宋" w:hint="eastAsia"/>
            <w:lang w:eastAsia="zh-CN"/>
          </w:rPr>
          <w:t>(一)、涂镀中间体项目实施保障机制</w:t>
        </w:r>
        <w:r>
          <w:tab/>
        </w:r>
        <w:r>
          <w:fldChar w:fldCharType="begin"/>
        </w:r>
        <w:r>
          <w:instrText xml:space="preserve"> PAGEREF _Toc26315 \h </w:instrText>
        </w:r>
        <w:r>
          <w:fldChar w:fldCharType="separate"/>
        </w:r>
        <w:r>
          <w:t>62</w:t>
        </w:r>
        <w:r>
          <w:fldChar w:fldCharType="end"/>
        </w:r>
      </w:hyperlink>
    </w:p>
    <w:p>
      <w:pPr>
        <w:pStyle w:val="TOC2"/>
        <w:tabs>
          <w:tab w:val="right" w:leader="dot" w:pos="8306"/>
        </w:tabs>
      </w:pPr>
      <w:hyperlink w:anchor="_Toc11199" w:history="1">
        <w:r>
          <w:rPr>
            <w:rFonts w:ascii="仿宋" w:eastAsia="仿宋" w:hAnsi="仿宋" w:cs="仿宋" w:hint="eastAsia"/>
            <w:lang w:eastAsia="zh-CN"/>
          </w:rPr>
          <w:t>(二)、涂镀中间体项目法律合规要求</w:t>
        </w:r>
        <w:r>
          <w:tab/>
        </w:r>
        <w:r>
          <w:fldChar w:fldCharType="begin"/>
        </w:r>
        <w:r>
          <w:instrText xml:space="preserve"> PAGEREF _Toc11199 \h </w:instrText>
        </w:r>
        <w:r>
          <w:fldChar w:fldCharType="separate"/>
        </w:r>
        <w:r>
          <w:t>66</w:t>
        </w:r>
        <w:r>
          <w:fldChar w:fldCharType="end"/>
        </w:r>
      </w:hyperlink>
    </w:p>
    <w:p>
      <w:pPr>
        <w:pStyle w:val="TOC2"/>
        <w:tabs>
          <w:tab w:val="right" w:leader="dot" w:pos="8306"/>
        </w:tabs>
      </w:pPr>
      <w:hyperlink w:anchor="_Toc31510" w:history="1">
        <w:r>
          <w:rPr>
            <w:rFonts w:ascii="仿宋" w:eastAsia="仿宋" w:hAnsi="仿宋" w:cs="仿宋" w:hint="eastAsia"/>
            <w:lang w:eastAsia="zh-CN"/>
          </w:rPr>
          <w:t>(三)、涂镀中间体项目合同管理与法律事务</w:t>
        </w:r>
        <w:r>
          <w:tab/>
        </w:r>
        <w:r>
          <w:fldChar w:fldCharType="begin"/>
        </w:r>
        <w:r>
          <w:instrText xml:space="preserve"> PAGEREF _Toc31510 \h </w:instrText>
        </w:r>
        <w:r>
          <w:fldChar w:fldCharType="separate"/>
        </w:r>
        <w:r>
          <w:t>70</w:t>
        </w:r>
        <w:r>
          <w:fldChar w:fldCharType="end"/>
        </w:r>
      </w:hyperlink>
    </w:p>
    <w:p>
      <w:pPr>
        <w:pStyle w:val="TOC2"/>
        <w:tabs>
          <w:tab w:val="right" w:leader="dot" w:pos="8306"/>
        </w:tabs>
      </w:pPr>
      <w:hyperlink w:anchor="_Toc24037" w:history="1">
        <w:r>
          <w:rPr>
            <w:rFonts w:ascii="仿宋" w:eastAsia="仿宋" w:hAnsi="仿宋" w:cs="仿宋" w:hint="eastAsia"/>
            <w:lang w:eastAsia="zh-CN"/>
          </w:rPr>
          <w:t>(四)、涂镀中间体项目知识产权保护策略</w:t>
        </w:r>
        <w:r>
          <w:tab/>
        </w:r>
        <w:r>
          <w:fldChar w:fldCharType="begin"/>
        </w:r>
        <w:r>
          <w:instrText xml:space="preserve"> PAGEREF _Toc24037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75"/>
      <w:r>
        <w:rPr>
          <w:rFonts w:ascii="仿宋" w:eastAsia="仿宋" w:hAnsi="仿宋" w:cs="仿宋" w:hint="eastAsia"/>
          <w:sz w:val="28"/>
          <w:lang w:eastAsia="zh-CN"/>
        </w:rPr>
        <w:t>一、涂镀中间体项目可持续发展</w:t>
      </w:r>
      <w:bookmarkEnd w:id="2"/>
    </w:p>
    <w:p>
      <w:pPr>
        <w:pStyle w:val="Heading2"/>
        <w:rPr>
          <w:rFonts w:ascii="仿宋" w:eastAsia="仿宋" w:hAnsi="仿宋" w:cs="仿宋" w:hint="eastAsia"/>
          <w:lang w:eastAsia="zh-CN"/>
        </w:rPr>
      </w:pPr>
      <w:bookmarkStart w:id="3" w:name="_Toc110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中，涂镀中间体项目团队着眼于未来，明确了可持续发展的战略方向。制定的具体可持续发展目标包括降低资源使用、采用环保技术、最大化社会效益等。这一步骤不仅有助于涂镀中间体项目在环保和社会责任方面达到最高标准，也为未来提供了明确的指引，确保涂镀中间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可持续实践的融入涂镀中间体项目管理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镀中间体项目管理周期。从涂镀中间体项目规划开始，涂镀中间体项目团队就考虑了环境和社会的因素。在执行阶段，涂镀中间体项目团队积极推动绿色技术的应用，优化资源利用。此外，关注员工的社会责任，通过培训和沟通活动提高员工对可持续发展的认知，使他们能够在日常工作中践行可持续实践。这些举措不仅为涂镀中间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扎根于涂镀中间体项目的可持续发展理念，我们深信环保与社会责任是涂镀中间体项目成功的关键支柱。在涂镀中间体项目的每一步，我们都致力于通过创新和实践，履行对环境和社会的坚定责任。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团队通过引入先进的环保技术、建立高效的废物处理系统以及推动能源节约措施，积极履行环保责任。定期的环保监测和评估确保涂镀中间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不仅致力于自身可持续发展，还注重对社会的回馈。通过支持社区涂镀中间体项目、参与慈善事业、提供培训机会等方式，涂镀中间体项目积极履行社会责任。与当地社区建立积极互动，关注员工的工作与生活平衡，以及员工的身心健康，是涂镀中间体项目在社会责任层面的关键举措。这样的实践不仅增强了涂镀中间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512"/>
      <w:r>
        <w:rPr>
          <w:rFonts w:ascii="仿宋" w:eastAsia="仿宋" w:hAnsi="仿宋" w:cs="仿宋" w:hint="eastAsia"/>
          <w:sz w:val="28"/>
          <w:lang w:eastAsia="zh-CN"/>
        </w:rPr>
        <w:t>二、涂镀中间体项目土建工程</w:t>
      </w:r>
      <w:bookmarkEnd w:id="5"/>
    </w:p>
    <w:p>
      <w:pPr>
        <w:pStyle w:val="Heading2"/>
        <w:rPr>
          <w:rFonts w:ascii="仿宋" w:eastAsia="仿宋" w:hAnsi="仿宋" w:cs="仿宋" w:hint="eastAsia"/>
          <w:lang w:eastAsia="zh-CN"/>
        </w:rPr>
      </w:pPr>
      <w:bookmarkStart w:id="6" w:name="_Toc236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在涂镀中间体项目的建筑工程设计中，我们将秉承一系列重要的设计原则，以确保涂镀中间体项目建筑在功能、美观、可持续性等方面达到最佳效果。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首要原则是确保建筑的功能性得到最大化的发挥。我们将充分理解涂镀中间体项目的实际需求，合理布局各个功能区域，保证建筑在满足业务需求的同时，提供高效的工作环境。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在建筑设计中，我们将综合考虑建设和运营成本。通过精细的经济效益分析，确保设计方案在高效利用资源的同时，对涂镀中间体项目的长期盈利能力有积极的贡献。</w:t>
      </w:r>
    </w:p>
    <w:p>
      <w:pPr>
        <w:pStyle w:val="Heading2"/>
        <w:ind w:firstLine="560" w:firstLineChars="200"/>
        <w:rPr>
          <w:rFonts w:ascii="仿宋" w:eastAsia="仿宋" w:hAnsi="仿宋" w:cs="仿宋" w:hint="eastAsia"/>
          <w:sz w:val="28"/>
          <w:lang w:eastAsia="zh-CN"/>
        </w:rPr>
      </w:pPr>
      <w:bookmarkStart w:id="7" w:name="_Toc1136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土建工程设计中，我们将精准设定设计年限，结合涂镀中间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镀中间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5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涂镀中间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镀中间体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镀中间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6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本期工程涂镀中间体项目预计总建筑面积XXX平方米，其中：计容建筑面积XXX平方米，计划建筑工程投资XX万元，占涂镀中间体项目总投资的XX%。</w:t>
      </w:r>
    </w:p>
    <w:p>
      <w:pPr>
        <w:pStyle w:val="Heading1"/>
        <w:ind w:firstLine="560" w:firstLineChars="200"/>
        <w:rPr>
          <w:rFonts w:ascii="仿宋" w:eastAsia="仿宋" w:hAnsi="仿宋" w:cs="仿宋" w:hint="eastAsia"/>
          <w:sz w:val="28"/>
          <w:lang w:eastAsia="zh-CN"/>
        </w:rPr>
      </w:pPr>
      <w:bookmarkStart w:id="10" w:name="_Toc12566"/>
      <w:r>
        <w:rPr>
          <w:rFonts w:ascii="仿宋" w:eastAsia="仿宋" w:hAnsi="仿宋" w:cs="仿宋" w:hint="eastAsia"/>
          <w:sz w:val="28"/>
          <w:lang w:eastAsia="zh-CN"/>
        </w:rPr>
        <w:t>三、涂镀中间体项目建设单位说明</w:t>
      </w:r>
      <w:bookmarkEnd w:id="10"/>
    </w:p>
    <w:p>
      <w:pPr>
        <w:pStyle w:val="Heading2"/>
        <w:rPr>
          <w:rFonts w:ascii="仿宋" w:eastAsia="仿宋" w:hAnsi="仿宋" w:cs="仿宋" w:hint="eastAsia"/>
          <w:lang w:eastAsia="zh-CN"/>
        </w:rPr>
      </w:pPr>
      <w:bookmarkStart w:id="11" w:name="_Toc31259"/>
      <w:r>
        <w:rPr>
          <w:rFonts w:ascii="仿宋" w:eastAsia="仿宋" w:hAnsi="仿宋" w:cs="仿宋" w:hint="eastAsia"/>
          <w:lang w:eastAsia="zh-CN"/>
        </w:rPr>
        <w:t>(一)、涂镀中间体项目承办单位基本情况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44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镀中间体项目承办单位的XXXX，我们着眼于实现可持续的经济效益。通过技术创新和解决方案的提供，公司预计在涂镀中间体项目执行期间将获得可观的收入增长。这一收入来源主要包括涂镀中间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同时，我们注重成本控制和效率提升，以确保涂镀中间体项目的可持续盈利。透过精细的管理和资源优化，公司期望实现涂镀中间体项目利润最大化。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镀中间体项目实施进行全面的投资评估，包括涂镀中间体项目启动阶段的资金投入和后续运营成本。通过对涂镀中间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涂镀中间体项目实施过程中具备足够的资金流动性，公司将进行详尽的现金流分析。这包括资金需求的合理预测、涂镀中间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833"/>
      <w:r>
        <w:rPr>
          <w:rFonts w:ascii="仿宋" w:eastAsia="仿宋" w:hAnsi="仿宋" w:cs="仿宋" w:hint="eastAsia"/>
          <w:sz w:val="28"/>
          <w:lang w:eastAsia="zh-CN"/>
        </w:rPr>
        <w:t>四、涂镀中间体项目概论</w:t>
      </w:r>
      <w:bookmarkEnd w:id="13"/>
    </w:p>
    <w:p>
      <w:pPr>
        <w:pStyle w:val="Heading2"/>
        <w:rPr>
          <w:rFonts w:ascii="仿宋" w:eastAsia="仿宋" w:hAnsi="仿宋" w:cs="仿宋" w:hint="eastAsia"/>
          <w:lang w:eastAsia="zh-CN"/>
        </w:rPr>
      </w:pPr>
      <w:bookmarkStart w:id="14" w:name="_Toc12467"/>
      <w:r>
        <w:rPr>
          <w:rFonts w:ascii="仿宋" w:eastAsia="仿宋" w:hAnsi="仿宋" w:cs="仿宋" w:hint="eastAsia"/>
          <w:lang w:eastAsia="zh-CN"/>
        </w:rPr>
        <w:t>(一)、涂镀中间体项目概况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起源追溯至对市场的深入洞察。市场的不断演变与变革为涂镀中间体项目提供了难得的机遇。当前市场存在的需求缺口和变革的大环境共同构成了涂镀中间体项目的背景。这个涂镀中间体项目旨在充分利用市场机遇，填补行业中尚未满足的需求，为客户提供全新的解决方案。市场的变革和需求的增长使得这个涂镀中间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涂镀中间体项目名称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正式命名为涂镀中间体。这个名称不仅仅是一个标识，更代表了涂镀中间体项目的核心理念和愿景。它蕴含着涂镀中间体项目所要解决问题的关键字，具有强烈的表达和辨识度，为涂镀中间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涂镀中间体项目目标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核心目标是提供一种全新、高效的解决方案，满足客户日益增长的需求。涂镀中间体项目追求的不仅仅是满足市场需求，更是在市场中获得卓越的竞争优势。通过不断提升产品或服务的质量和创新水平，涂镀中间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涂镀中间体项目范围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全面涵盖了产品研发、制造、市场推广和售后服务，确保从产品设计到最终用户体验的全方位关注。这一全面的涂镀中间体项目范围是为了确保涂镀中间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涂镀中间体项目时间表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涂镀中间体项目计划在未来18个月内完成，包括研发、测试、市场试点和正式推出等不同阶段。这个时间表的合理设计是为了确保涂镀中间体项目各个阶段的顺利推进，以便按时交付高质量的成果。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涂镀中间体项目预算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涂镀中间体项目总预算估算为XX百万美元，主要分配在研发、市场推广、人员培训和运营等方面。这一充足的预算为涂镀中间体项目提供了充足的资源，确保涂镀中间体项目在各个方面都能取得优异的表现。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涂镀中间体项目风险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可能面临的风险包括市场接受度低、技术难题、竞争激烈等。涂镀中间体项目团队已经制定了相应的风险应对计划，通过前瞻性的风险管理，确保涂镀中间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涂镀中间体项目团队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涂镀中间体项目汇聚了一支经验丰富、多领域专业素养的核心团队，确保涂镀中间体项目在各个方面都能拥有高水平的执行力。团队的协同作战是涂镀中间体项目成功的关键因素之一。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涂镀中间体项目背景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涂镀中间体项目的背景根植于市场对更高效、创新产品的渴望，同时也受到科技发展对行业格局的深刻改变的影响。这为涂镀中间体项目提供了广阔的发展空间和市场需求。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涂镀中间体项目现状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截至目前，涂镀中间体项目已完成市场调研和技术验证，取得了初步的成功。这为涂镀中间体项目在未来的发展奠定了坚实的基础，为更远大的目标打下了坚实的基石。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259"/>
      <w:r>
        <w:rPr>
          <w:rFonts w:ascii="仿宋" w:eastAsia="仿宋" w:hAnsi="仿宋" w:cs="仿宋" w:hint="eastAsia"/>
          <w:sz w:val="28"/>
          <w:lang w:eastAsia="zh-CN"/>
        </w:rPr>
        <w:t>(二)、涂镀中间体项目目标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keyword》涂镀中间体项目首要业务目标是在市场中占据有利地位，实现产品/服务的成功推广和销售。通过不断提升产品质量、创新性，涂镀中间体项目追求成为行业中的领导者，赢得更多客户的青睐。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在科技迅速发展的时代，涂镀中间体项目着眼于技术创新。通过持续的研发和技术升级，涂镀中间体项目旨在推出更具创新性的产品或服务，以满足市场对新鲜、先进解决方案的需求。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为了建立可持续的客户关系，涂镀中间体项目设定了客户满意度目标。通过提供卓越的产品质量和优质的客户服务，涂镀中间体项目追求赢得客户的信任和忠诚度，确保他们的满意度达到行业领先水平。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涂镀中间体项目注重社会责任和可持续发展。通过实施环保、社会责任涂镀中间体项目，涂镀中间体项目致力于在经济发展的同时保护环境，促进社会公平，实现可持续经营。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涂镀中间体项目的团队是实现目标的核心驱动力。因此，涂镀中间体项目设定了团队发展目标，包括提升团队成员的专业技能、培养领导力，以及搭建协同高效的团队工作氛围。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245"/>
      <w:r>
        <w:rPr>
          <w:rFonts w:ascii="仿宋" w:eastAsia="仿宋" w:hAnsi="仿宋" w:cs="仿宋" w:hint="eastAsia"/>
          <w:sz w:val="28"/>
          <w:lang w:eastAsia="zh-CN"/>
        </w:rPr>
        <w:t>(三)、涂镀中间体项目提出的理由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涂镀中间体项目提出的理由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提出源于对市场机遇的深刻洞察。当前市场中存在的需求缺口和行业发展趋势表明，有巨大的商业机会等待被开发。通过准确捕捉市场机遇，涂镀中间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理念基于对技术创新的信仰。通过持续的研发和技术投入，涂镀中间体项目有望推出更具创新性的产品或服务。在科技飞速发展的当下，涂镀中间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提出是为了增强企业的行业竞争力。通过提升产品或服务的质量和独特性，涂镀中间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响应了消费者需求的变化。随着社会和科技的不断发展，消费者对产品和服务的需求也在发生变化。通过深入了解并及时回应消费者的新需求，涂镀中间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涂镀中间体项目的提出是企业战略发展规划的一部分。在面对日益激烈的市场竞争和不断变化的商业环境中，涂镀中间体项目作为企业战略的一环，旨在为企业开辟新的增长领域，巩固企业在行业中的地位。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提出不仅仅是基于商业考量，还注重社会责任。通过推出环保、社会责任等方面的涂镀中间体项目，涂镀中间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涂镀中间体项目的提出反映了对利益相关者期望的关注。包括客户、员工、投资者等利益相关者在企业发展中都有着各自的期望，涂镀中间体项目力求在满足这些期望的同时，取得更大的共赢。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8195"/>
      <w:r>
        <w:rPr>
          <w:rFonts w:ascii="仿宋" w:eastAsia="仿宋" w:hAnsi="仿宋" w:cs="仿宋" w:hint="eastAsia"/>
          <w:sz w:val="28"/>
          <w:lang w:eastAsia="zh-CN"/>
        </w:rPr>
        <w:t>(四)、涂镀中间体项目意义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在实施涂镀中间体项目的过程中，我们不仅仅是在追逐商业成功，更是为企业和社会的多个层面创造了深远的意义。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首要意义在于提升企业的市场竞争力。通过持续的创新和对产品质量的高标准要求，涂镀中间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镀中间体项目的推进将促使行业技术水平的提升。通过引入先进技术和创新性解决方案，涂镀中间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镀中间体项目不仅创造了大量就业机会，提高了就业水平，还注重社会责任和环保。通过参与社会公益事业和推动环保涂镀中间体项目，涂镀中间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综合而言，涂镀中间体项目意义重大，不仅推动了企业的发展，也为行业和社会的进步贡献了积极力量。这是一个全面而深刻的影响，将在未来产生可持续的正面效应。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8260"/>
      <w:r>
        <w:rPr>
          <w:rFonts w:ascii="仿宋" w:eastAsia="仿宋" w:hAnsi="仿宋" w:cs="仿宋" w:hint="eastAsia"/>
          <w:sz w:val="28"/>
          <w:lang w:eastAsia="zh-CN"/>
        </w:rPr>
        <w:t>(五)、涂镀中间体项目背景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在当今迅猛发展的商业环境中，涂镀中间体项目的动因根植于对多方面因素的审慎考量。这个涂镀中间体项目的提出并非孤立的决策，而是对企业所处背景深入思考的产物。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镀中间体项目背后的首要原因。科技的迅速发展和全球市场的快速变化使得企业必须灵活应对。涂镀中间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竞争的激烈程度也是涂镀中间体项目背景中不可忽视的一环。企业需要在激烈竞争中脱颖而出，为此，涂镀中间体项目致力于打破常规，提供独特的价值主张，以吸引客户并确保市场份额的增长。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技术的迅速发展为企业带来了机遇与挑战。作为涂镀中间体项目启动的背景之一，对新兴技术的应用将有助于提升企业的技术水平，使其在不断演进的商业环境中保持竞争优势。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此外，社会对企业责任的期望也在逐渐升高。涂镀中间体项目充分融入了社会责任的理念，通过可持续经营和社会公益涂镀中间体项目，企图为社会贡献一份力量，在商业成功的同时关注社会价值。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379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692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技术管理特点体现在其创新导向。通过引入最先进的技术趋势和解决方案，涂镀中间体项目致力于提升科技含量、提高质量和效率水平。这意味着我们将采用最新的工具和方法，确保涂镀中间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https://d.book118.com/536155204235010033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B3630"/>
    <w:rsid w:val="0BCB3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5520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2024-01-11T04:00:00Z</dcterms:created>
  <dcterms:modified xsi:type="dcterms:W3CDTF">2024-01-11T04:00:46Z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D3051F47581741BAA7B3ED50AFD03C8A_11</vt:lpwstr>
  </property>
  <property fmtid="{D5CDD505-2E9C-101B-9397-08002B2CF9AE}" pid="3" name="KSOProductBuildVer">
    <vt:lpwstr>2052-12.1.0.16120</vt:lpwstr>
  </property>
</Properties>
</file>