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证券经纪代理与营业部服务投资申请报告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94" w:history="1">
        <w:r>
          <w:rPr>
            <w:rFonts w:ascii="仿宋" w:eastAsia="仿宋" w:hAnsi="仿宋" w:cs="仿宋" w:hint="eastAsia"/>
            <w:lang w:eastAsia="zh-CN"/>
          </w:rPr>
          <w:t>前言</w:t>
        </w:r>
        <w:r>
          <w:tab/>
        </w:r>
        <w:r>
          <w:fldChar w:fldCharType="begin"/>
        </w:r>
        <w:r>
          <w:instrText xml:space="preserve"> PAGEREF _Toc9094 \h </w:instrText>
        </w:r>
        <w:r>
          <w:fldChar w:fldCharType="separate"/>
        </w:r>
        <w:r>
          <w:t>3</w:t>
        </w:r>
        <w:r>
          <w:fldChar w:fldCharType="end"/>
        </w:r>
      </w:hyperlink>
    </w:p>
    <w:p>
      <w:pPr>
        <w:pStyle w:val="TOC1"/>
        <w:tabs>
          <w:tab w:val="right" w:leader="dot" w:pos="8306"/>
        </w:tabs>
      </w:pPr>
      <w:hyperlink w:anchor="_Toc20018" w:history="1">
        <w:r>
          <w:rPr>
            <w:rFonts w:ascii="仿宋" w:eastAsia="仿宋" w:hAnsi="仿宋" w:cs="仿宋" w:hint="eastAsia"/>
            <w:lang w:eastAsia="zh-CN"/>
          </w:rPr>
          <w:t>一、项目后期运营与拓展</w:t>
        </w:r>
        <w:r>
          <w:tab/>
        </w:r>
        <w:r>
          <w:fldChar w:fldCharType="begin"/>
        </w:r>
        <w:r>
          <w:instrText xml:space="preserve"> PAGEREF _Toc20018 \h </w:instrText>
        </w:r>
        <w:r>
          <w:fldChar w:fldCharType="separate"/>
        </w:r>
        <w:r>
          <w:t>3</w:t>
        </w:r>
        <w:r>
          <w:fldChar w:fldCharType="end"/>
        </w:r>
      </w:hyperlink>
    </w:p>
    <w:p>
      <w:pPr>
        <w:pStyle w:val="TOC2"/>
        <w:tabs>
          <w:tab w:val="right" w:leader="dot" w:pos="8306"/>
        </w:tabs>
      </w:pPr>
      <w:hyperlink w:anchor="_Toc11256" w:history="1">
        <w:r>
          <w:rPr>
            <w:rFonts w:ascii="仿宋" w:eastAsia="仿宋" w:hAnsi="仿宋" w:cs="仿宋" w:hint="eastAsia"/>
            <w:lang w:eastAsia="zh-CN"/>
          </w:rPr>
          <w:t>(一)、后期运营计划</w:t>
        </w:r>
        <w:r>
          <w:tab/>
        </w:r>
        <w:r>
          <w:fldChar w:fldCharType="begin"/>
        </w:r>
        <w:r>
          <w:instrText xml:space="preserve"> PAGEREF _Toc11256 \h </w:instrText>
        </w:r>
        <w:r>
          <w:fldChar w:fldCharType="separate"/>
        </w:r>
        <w:r>
          <w:t>3</w:t>
        </w:r>
        <w:r>
          <w:fldChar w:fldCharType="end"/>
        </w:r>
      </w:hyperlink>
    </w:p>
    <w:p>
      <w:pPr>
        <w:pStyle w:val="TOC2"/>
        <w:tabs>
          <w:tab w:val="right" w:leader="dot" w:pos="8306"/>
        </w:tabs>
      </w:pPr>
      <w:hyperlink w:anchor="_Toc7218" w:history="1">
        <w:r>
          <w:rPr>
            <w:rFonts w:ascii="仿宋" w:eastAsia="仿宋" w:hAnsi="仿宋" w:cs="仿宋" w:hint="eastAsia"/>
            <w:lang w:eastAsia="zh-CN"/>
          </w:rPr>
          <w:t>(二)、市场拓展与多元化发展</w:t>
        </w:r>
        <w:r>
          <w:tab/>
        </w:r>
        <w:r>
          <w:fldChar w:fldCharType="begin"/>
        </w:r>
        <w:r>
          <w:instrText xml:space="preserve"> PAGEREF _Toc7218 \h </w:instrText>
        </w:r>
        <w:r>
          <w:fldChar w:fldCharType="separate"/>
        </w:r>
        <w:r>
          <w:t>5</w:t>
        </w:r>
        <w:r>
          <w:fldChar w:fldCharType="end"/>
        </w:r>
      </w:hyperlink>
    </w:p>
    <w:p>
      <w:pPr>
        <w:pStyle w:val="TOC2"/>
        <w:tabs>
          <w:tab w:val="right" w:leader="dot" w:pos="8306"/>
        </w:tabs>
      </w:pPr>
      <w:hyperlink w:anchor="_Toc1552" w:history="1">
        <w:r>
          <w:rPr>
            <w:rFonts w:ascii="仿宋" w:eastAsia="仿宋" w:hAnsi="仿宋" w:cs="仿宋" w:hint="eastAsia"/>
            <w:lang w:eastAsia="zh-CN"/>
          </w:rPr>
          <w:t>(三)、技术创新与升级计划</w:t>
        </w:r>
        <w:r>
          <w:tab/>
        </w:r>
        <w:r>
          <w:fldChar w:fldCharType="begin"/>
        </w:r>
        <w:r>
          <w:instrText xml:space="preserve"> PAGEREF _Toc1552 \h </w:instrText>
        </w:r>
        <w:r>
          <w:fldChar w:fldCharType="separate"/>
        </w:r>
        <w:r>
          <w:t>6</w:t>
        </w:r>
        <w:r>
          <w:fldChar w:fldCharType="end"/>
        </w:r>
      </w:hyperlink>
    </w:p>
    <w:p>
      <w:pPr>
        <w:pStyle w:val="TOC1"/>
        <w:tabs>
          <w:tab w:val="right" w:leader="dot" w:pos="8306"/>
        </w:tabs>
      </w:pPr>
      <w:hyperlink w:anchor="_Toc21316" w:history="1">
        <w:r>
          <w:rPr>
            <w:rFonts w:ascii="仿宋" w:eastAsia="仿宋" w:hAnsi="仿宋" w:cs="仿宋" w:hint="eastAsia"/>
            <w:lang w:eastAsia="zh-CN"/>
          </w:rPr>
          <w:t>二、人才队伍建设</w:t>
        </w:r>
        <w:r>
          <w:tab/>
        </w:r>
        <w:r>
          <w:fldChar w:fldCharType="begin"/>
        </w:r>
        <w:r>
          <w:instrText xml:space="preserve"> PAGEREF _Toc21316 \h </w:instrText>
        </w:r>
        <w:r>
          <w:fldChar w:fldCharType="separate"/>
        </w:r>
        <w:r>
          <w:t>7</w:t>
        </w:r>
        <w:r>
          <w:fldChar w:fldCharType="end"/>
        </w:r>
      </w:hyperlink>
    </w:p>
    <w:p>
      <w:pPr>
        <w:pStyle w:val="TOC2"/>
        <w:tabs>
          <w:tab w:val="right" w:leader="dot" w:pos="8306"/>
        </w:tabs>
      </w:pPr>
      <w:hyperlink w:anchor="_Toc23539" w:history="1">
        <w:r>
          <w:rPr>
            <w:rFonts w:ascii="仿宋" w:eastAsia="仿宋" w:hAnsi="仿宋" w:cs="仿宋" w:hint="eastAsia"/>
            <w:lang w:eastAsia="zh-CN"/>
          </w:rPr>
          <w:t>(一)、人才引进与培养计划</w:t>
        </w:r>
        <w:r>
          <w:tab/>
        </w:r>
        <w:r>
          <w:fldChar w:fldCharType="begin"/>
        </w:r>
        <w:r>
          <w:instrText xml:space="preserve"> PAGEREF _Toc23539 \h </w:instrText>
        </w:r>
        <w:r>
          <w:fldChar w:fldCharType="separate"/>
        </w:r>
        <w:r>
          <w:t>7</w:t>
        </w:r>
        <w:r>
          <w:fldChar w:fldCharType="end"/>
        </w:r>
      </w:hyperlink>
    </w:p>
    <w:p>
      <w:pPr>
        <w:pStyle w:val="TOC2"/>
        <w:tabs>
          <w:tab w:val="right" w:leader="dot" w:pos="8306"/>
        </w:tabs>
      </w:pPr>
      <w:hyperlink w:anchor="_Toc32500" w:history="1">
        <w:r>
          <w:rPr>
            <w:rFonts w:ascii="仿宋" w:eastAsia="仿宋" w:hAnsi="仿宋" w:cs="仿宋" w:hint="eastAsia"/>
            <w:lang w:eastAsia="zh-CN"/>
          </w:rPr>
          <w:t>(二)、员工激励与福利政策</w:t>
        </w:r>
        <w:r>
          <w:tab/>
        </w:r>
        <w:r>
          <w:fldChar w:fldCharType="begin"/>
        </w:r>
        <w:r>
          <w:instrText xml:space="preserve"> PAGEREF _Toc32500 \h </w:instrText>
        </w:r>
        <w:r>
          <w:fldChar w:fldCharType="separate"/>
        </w:r>
        <w:r>
          <w:t>8</w:t>
        </w:r>
        <w:r>
          <w:fldChar w:fldCharType="end"/>
        </w:r>
      </w:hyperlink>
    </w:p>
    <w:p>
      <w:pPr>
        <w:pStyle w:val="TOC2"/>
        <w:tabs>
          <w:tab w:val="right" w:leader="dot" w:pos="8306"/>
        </w:tabs>
      </w:pPr>
      <w:hyperlink w:anchor="_Toc29937" w:history="1">
        <w:r>
          <w:rPr>
            <w:rFonts w:ascii="仿宋" w:eastAsia="仿宋" w:hAnsi="仿宋" w:cs="仿宋" w:hint="eastAsia"/>
            <w:lang w:eastAsia="zh-CN"/>
          </w:rPr>
          <w:t>(三)、团队建设与管理</w:t>
        </w:r>
        <w:r>
          <w:tab/>
        </w:r>
        <w:r>
          <w:fldChar w:fldCharType="begin"/>
        </w:r>
        <w:r>
          <w:instrText xml:space="preserve"> PAGEREF _Toc29937 \h </w:instrText>
        </w:r>
        <w:r>
          <w:fldChar w:fldCharType="separate"/>
        </w:r>
        <w:r>
          <w:t>9</w:t>
        </w:r>
        <w:r>
          <w:fldChar w:fldCharType="end"/>
        </w:r>
      </w:hyperlink>
    </w:p>
    <w:p>
      <w:pPr>
        <w:pStyle w:val="TOC1"/>
        <w:tabs>
          <w:tab w:val="right" w:leader="dot" w:pos="8306"/>
        </w:tabs>
      </w:pPr>
      <w:hyperlink w:anchor="_Toc29544" w:history="1">
        <w:r>
          <w:rPr>
            <w:rFonts w:ascii="仿宋" w:eastAsia="仿宋" w:hAnsi="仿宋" w:cs="仿宋" w:hint="eastAsia"/>
            <w:lang w:eastAsia="zh-CN"/>
          </w:rPr>
          <w:t>三、项目概要</w:t>
        </w:r>
        <w:r>
          <w:tab/>
        </w:r>
        <w:r>
          <w:fldChar w:fldCharType="begin"/>
        </w:r>
        <w:r>
          <w:instrText xml:space="preserve"> PAGEREF _Toc29544 \h </w:instrText>
        </w:r>
        <w:r>
          <w:fldChar w:fldCharType="separate"/>
        </w:r>
        <w:r>
          <w:t>10</w:t>
        </w:r>
        <w:r>
          <w:fldChar w:fldCharType="end"/>
        </w:r>
      </w:hyperlink>
    </w:p>
    <w:p>
      <w:pPr>
        <w:pStyle w:val="TOC2"/>
        <w:tabs>
          <w:tab w:val="right" w:leader="dot" w:pos="8306"/>
        </w:tabs>
      </w:pPr>
      <w:hyperlink w:anchor="_Toc7785" w:history="1">
        <w:r>
          <w:rPr>
            <w:rFonts w:ascii="仿宋" w:eastAsia="仿宋" w:hAnsi="仿宋" w:cs="仿宋" w:hint="eastAsia"/>
            <w:lang w:eastAsia="zh-CN"/>
          </w:rPr>
          <w:t>(一)、项目名称及建设性质</w:t>
        </w:r>
        <w:r>
          <w:tab/>
        </w:r>
        <w:r>
          <w:fldChar w:fldCharType="begin"/>
        </w:r>
        <w:r>
          <w:instrText xml:space="preserve"> PAGEREF _Toc7785 \h </w:instrText>
        </w:r>
        <w:r>
          <w:fldChar w:fldCharType="separate"/>
        </w:r>
        <w:r>
          <w:t>10</w:t>
        </w:r>
        <w:r>
          <w:fldChar w:fldCharType="end"/>
        </w:r>
      </w:hyperlink>
    </w:p>
    <w:p>
      <w:pPr>
        <w:pStyle w:val="TOC2"/>
        <w:tabs>
          <w:tab w:val="right" w:leader="dot" w:pos="8306"/>
        </w:tabs>
      </w:pPr>
      <w:hyperlink w:anchor="_Toc4903" w:history="1">
        <w:r>
          <w:rPr>
            <w:rFonts w:ascii="仿宋" w:eastAsia="仿宋" w:hAnsi="仿宋" w:cs="仿宋" w:hint="eastAsia"/>
            <w:lang w:eastAsia="zh-CN"/>
          </w:rPr>
          <w:t>(二)、项目主办方</w:t>
        </w:r>
        <w:r>
          <w:tab/>
        </w:r>
        <w:r>
          <w:fldChar w:fldCharType="begin"/>
        </w:r>
        <w:r>
          <w:instrText xml:space="preserve"> PAGEREF _Toc4903 \h </w:instrText>
        </w:r>
        <w:r>
          <w:fldChar w:fldCharType="separate"/>
        </w:r>
        <w:r>
          <w:t>10</w:t>
        </w:r>
        <w:r>
          <w:fldChar w:fldCharType="end"/>
        </w:r>
      </w:hyperlink>
    </w:p>
    <w:p>
      <w:pPr>
        <w:pStyle w:val="TOC2"/>
        <w:tabs>
          <w:tab w:val="right" w:leader="dot" w:pos="8306"/>
        </w:tabs>
      </w:pPr>
      <w:hyperlink w:anchor="_Toc22750" w:history="1">
        <w:r>
          <w:rPr>
            <w:rFonts w:ascii="仿宋" w:eastAsia="仿宋" w:hAnsi="仿宋" w:cs="仿宋" w:hint="eastAsia"/>
            <w:lang w:eastAsia="zh-CN"/>
          </w:rPr>
          <w:t>(三)、证券经纪代理与营业部服务项目定位及建设原因</w:t>
        </w:r>
        <w:r>
          <w:tab/>
        </w:r>
        <w:r>
          <w:fldChar w:fldCharType="begin"/>
        </w:r>
        <w:r>
          <w:instrText xml:space="preserve"> PAGEREF _Toc22750 \h </w:instrText>
        </w:r>
        <w:r>
          <w:fldChar w:fldCharType="separate"/>
        </w:r>
        <w:r>
          <w:t>11</w:t>
        </w:r>
        <w:r>
          <w:fldChar w:fldCharType="end"/>
        </w:r>
      </w:hyperlink>
    </w:p>
    <w:p>
      <w:pPr>
        <w:pStyle w:val="TOC2"/>
        <w:tabs>
          <w:tab w:val="right" w:leader="dot" w:pos="8306"/>
        </w:tabs>
      </w:pPr>
      <w:hyperlink w:anchor="_Toc19541" w:history="1">
        <w:r>
          <w:rPr>
            <w:rFonts w:ascii="仿宋" w:eastAsia="仿宋" w:hAnsi="仿宋" w:cs="仿宋" w:hint="eastAsia"/>
            <w:lang w:eastAsia="zh-CN"/>
          </w:rPr>
          <w:t>(四)、证券经纪代理与营业部服务项目选址及背景</w:t>
        </w:r>
        <w:r>
          <w:tab/>
        </w:r>
        <w:r>
          <w:fldChar w:fldCharType="begin"/>
        </w:r>
        <w:r>
          <w:instrText xml:space="preserve"> PAGEREF _Toc19541 \h </w:instrText>
        </w:r>
        <w:r>
          <w:fldChar w:fldCharType="separate"/>
        </w:r>
        <w:r>
          <w:t>12</w:t>
        </w:r>
        <w:r>
          <w:fldChar w:fldCharType="end"/>
        </w:r>
      </w:hyperlink>
    </w:p>
    <w:p>
      <w:pPr>
        <w:pStyle w:val="TOC2"/>
        <w:tabs>
          <w:tab w:val="right" w:leader="dot" w:pos="8306"/>
        </w:tabs>
      </w:pPr>
      <w:hyperlink w:anchor="_Toc21195" w:history="1">
        <w:r>
          <w:rPr>
            <w:rFonts w:ascii="仿宋" w:eastAsia="仿宋" w:hAnsi="仿宋" w:cs="仿宋" w:hint="eastAsia"/>
            <w:lang w:eastAsia="zh-CN"/>
          </w:rPr>
          <w:t>(五)、证券经纪代理与营业部服务项目生产规模概述</w:t>
        </w:r>
        <w:r>
          <w:tab/>
        </w:r>
        <w:r>
          <w:fldChar w:fldCharType="begin"/>
        </w:r>
        <w:r>
          <w:instrText xml:space="preserve"> PAGEREF _Toc21195 \h </w:instrText>
        </w:r>
        <w:r>
          <w:fldChar w:fldCharType="separate"/>
        </w:r>
        <w:r>
          <w:t>12</w:t>
        </w:r>
        <w:r>
          <w:fldChar w:fldCharType="end"/>
        </w:r>
      </w:hyperlink>
    </w:p>
    <w:p>
      <w:pPr>
        <w:pStyle w:val="TOC2"/>
        <w:tabs>
          <w:tab w:val="right" w:leader="dot" w:pos="8306"/>
        </w:tabs>
      </w:pPr>
      <w:hyperlink w:anchor="_Toc20678" w:history="1">
        <w:r>
          <w:rPr>
            <w:rFonts w:ascii="仿宋" w:eastAsia="仿宋" w:hAnsi="仿宋" w:cs="仿宋" w:hint="eastAsia"/>
            <w:lang w:eastAsia="zh-CN"/>
          </w:rPr>
          <w:t>(六)、建筑规模与设计要点</w:t>
        </w:r>
        <w:r>
          <w:tab/>
        </w:r>
        <w:r>
          <w:fldChar w:fldCharType="begin"/>
        </w:r>
        <w:r>
          <w:instrText xml:space="preserve"> PAGEREF _Toc20678 \h </w:instrText>
        </w:r>
        <w:r>
          <w:fldChar w:fldCharType="separate"/>
        </w:r>
        <w:r>
          <w:t>13</w:t>
        </w:r>
        <w:r>
          <w:fldChar w:fldCharType="end"/>
        </w:r>
      </w:hyperlink>
    </w:p>
    <w:p>
      <w:pPr>
        <w:pStyle w:val="TOC2"/>
        <w:tabs>
          <w:tab w:val="right" w:leader="dot" w:pos="8306"/>
        </w:tabs>
      </w:pPr>
      <w:hyperlink w:anchor="_Toc18161" w:history="1">
        <w:r>
          <w:rPr>
            <w:rFonts w:ascii="仿宋" w:eastAsia="仿宋" w:hAnsi="仿宋" w:cs="仿宋" w:hint="eastAsia"/>
            <w:lang w:eastAsia="zh-CN"/>
          </w:rPr>
          <w:t>(七)、环境影响考察</w:t>
        </w:r>
        <w:r>
          <w:tab/>
        </w:r>
        <w:r>
          <w:fldChar w:fldCharType="begin"/>
        </w:r>
        <w:r>
          <w:instrText xml:space="preserve"> PAGEREF _Toc18161 \h </w:instrText>
        </w:r>
        <w:r>
          <w:fldChar w:fldCharType="separate"/>
        </w:r>
        <w:r>
          <w:t>13</w:t>
        </w:r>
        <w:r>
          <w:fldChar w:fldCharType="end"/>
        </w:r>
      </w:hyperlink>
    </w:p>
    <w:p>
      <w:pPr>
        <w:pStyle w:val="TOC2"/>
        <w:tabs>
          <w:tab w:val="right" w:leader="dot" w:pos="8306"/>
        </w:tabs>
      </w:pPr>
      <w:hyperlink w:anchor="_Toc26503" w:history="1">
        <w:r>
          <w:rPr>
            <w:rFonts w:ascii="仿宋" w:eastAsia="仿宋" w:hAnsi="仿宋" w:cs="仿宋" w:hint="eastAsia"/>
            <w:lang w:eastAsia="zh-CN"/>
          </w:rPr>
          <w:t>(八)、项目总投资与资金结构</w:t>
        </w:r>
        <w:r>
          <w:tab/>
        </w:r>
        <w:r>
          <w:fldChar w:fldCharType="begin"/>
        </w:r>
        <w:r>
          <w:instrText xml:space="preserve"> PAGEREF _Toc26503 \h </w:instrText>
        </w:r>
        <w:r>
          <w:fldChar w:fldCharType="separate"/>
        </w:r>
        <w:r>
          <w:t>14</w:t>
        </w:r>
        <w:r>
          <w:fldChar w:fldCharType="end"/>
        </w:r>
      </w:hyperlink>
    </w:p>
    <w:p>
      <w:pPr>
        <w:pStyle w:val="TOC2"/>
        <w:tabs>
          <w:tab w:val="right" w:leader="dot" w:pos="8306"/>
        </w:tabs>
      </w:pPr>
      <w:hyperlink w:anchor="_Toc16948" w:history="1">
        <w:r>
          <w:rPr>
            <w:rFonts w:ascii="仿宋" w:eastAsia="仿宋" w:hAnsi="仿宋" w:cs="仿宋" w:hint="eastAsia"/>
            <w:lang w:eastAsia="zh-CN"/>
          </w:rPr>
          <w:t>(九)、资金筹措方案概述</w:t>
        </w:r>
        <w:r>
          <w:tab/>
        </w:r>
        <w:r>
          <w:fldChar w:fldCharType="begin"/>
        </w:r>
        <w:r>
          <w:instrText xml:space="preserve"> PAGEREF _Toc16948 \h </w:instrText>
        </w:r>
        <w:r>
          <w:fldChar w:fldCharType="separate"/>
        </w:r>
        <w:r>
          <w:t>15</w:t>
        </w:r>
        <w:r>
          <w:fldChar w:fldCharType="end"/>
        </w:r>
      </w:hyperlink>
    </w:p>
    <w:p>
      <w:pPr>
        <w:pStyle w:val="TOC2"/>
        <w:tabs>
          <w:tab w:val="right" w:leader="dot" w:pos="8306"/>
        </w:tabs>
      </w:pPr>
      <w:hyperlink w:anchor="_Toc27600" w:history="1">
        <w:r>
          <w:rPr>
            <w:rFonts w:ascii="仿宋" w:eastAsia="仿宋" w:hAnsi="仿宋" w:cs="仿宋" w:hint="eastAsia"/>
            <w:lang w:eastAsia="zh-CN"/>
          </w:rPr>
          <w:t>(十)、证券经纪代理与营业部服务项目经济效益预期规划</w:t>
        </w:r>
        <w:r>
          <w:tab/>
        </w:r>
        <w:r>
          <w:fldChar w:fldCharType="begin"/>
        </w:r>
        <w:r>
          <w:instrText xml:space="preserve"> PAGEREF _Toc27600 \h </w:instrText>
        </w:r>
        <w:r>
          <w:fldChar w:fldCharType="separate"/>
        </w:r>
        <w:r>
          <w:t>15</w:t>
        </w:r>
        <w:r>
          <w:fldChar w:fldCharType="end"/>
        </w:r>
      </w:hyperlink>
    </w:p>
    <w:p>
      <w:pPr>
        <w:pStyle w:val="TOC2"/>
        <w:tabs>
          <w:tab w:val="right" w:leader="dot" w:pos="8306"/>
        </w:tabs>
      </w:pPr>
      <w:hyperlink w:anchor="_Toc13635" w:history="1">
        <w:r>
          <w:rPr>
            <w:rFonts w:ascii="仿宋" w:eastAsia="仿宋" w:hAnsi="仿宋" w:cs="仿宋" w:hint="eastAsia"/>
            <w:lang w:eastAsia="zh-CN"/>
          </w:rPr>
          <w:t>(十一)、证券经纪代理与营业部服务项目建设进度计划</w:t>
        </w:r>
        <w:r>
          <w:tab/>
        </w:r>
        <w:r>
          <w:fldChar w:fldCharType="begin"/>
        </w:r>
        <w:r>
          <w:instrText xml:space="preserve"> PAGEREF _Toc13635 \h </w:instrText>
        </w:r>
        <w:r>
          <w:fldChar w:fldCharType="separate"/>
        </w:r>
        <w:r>
          <w:t>16</w:t>
        </w:r>
        <w:r>
          <w:fldChar w:fldCharType="end"/>
        </w:r>
      </w:hyperlink>
    </w:p>
    <w:p>
      <w:pPr>
        <w:pStyle w:val="TOC1"/>
        <w:tabs>
          <w:tab w:val="right" w:leader="dot" w:pos="8306"/>
        </w:tabs>
      </w:pPr>
      <w:hyperlink w:anchor="_Toc27780" w:history="1">
        <w:r>
          <w:rPr>
            <w:rFonts w:ascii="仿宋" w:eastAsia="仿宋" w:hAnsi="仿宋" w:cs="仿宋" w:hint="eastAsia"/>
            <w:lang w:eastAsia="zh-CN"/>
          </w:rPr>
          <w:t>四、运营管理</w:t>
        </w:r>
        <w:r>
          <w:tab/>
        </w:r>
        <w:r>
          <w:fldChar w:fldCharType="begin"/>
        </w:r>
        <w:r>
          <w:instrText xml:space="preserve"> PAGEREF _Toc27780 \h </w:instrText>
        </w:r>
        <w:r>
          <w:fldChar w:fldCharType="separate"/>
        </w:r>
        <w:r>
          <w:t>16</w:t>
        </w:r>
        <w:r>
          <w:fldChar w:fldCharType="end"/>
        </w:r>
      </w:hyperlink>
    </w:p>
    <w:p>
      <w:pPr>
        <w:pStyle w:val="TOC2"/>
        <w:tabs>
          <w:tab w:val="right" w:leader="dot" w:pos="8306"/>
        </w:tabs>
      </w:pPr>
      <w:hyperlink w:anchor="_Toc6303" w:history="1">
        <w:r>
          <w:rPr>
            <w:rFonts w:ascii="仿宋" w:eastAsia="仿宋" w:hAnsi="仿宋" w:cs="仿宋" w:hint="eastAsia"/>
            <w:lang w:eastAsia="zh-CN"/>
          </w:rPr>
          <w:t>(一)、公司经营宗旨</w:t>
        </w:r>
        <w:r>
          <w:tab/>
        </w:r>
        <w:r>
          <w:fldChar w:fldCharType="begin"/>
        </w:r>
        <w:r>
          <w:instrText xml:space="preserve"> PAGEREF _Toc6303 \h </w:instrText>
        </w:r>
        <w:r>
          <w:fldChar w:fldCharType="separate"/>
        </w:r>
        <w:r>
          <w:t>16</w:t>
        </w:r>
        <w:r>
          <w:fldChar w:fldCharType="end"/>
        </w:r>
      </w:hyperlink>
    </w:p>
    <w:p>
      <w:pPr>
        <w:pStyle w:val="TOC2"/>
        <w:tabs>
          <w:tab w:val="right" w:leader="dot" w:pos="8306"/>
        </w:tabs>
      </w:pPr>
      <w:hyperlink w:anchor="_Toc14502" w:history="1">
        <w:r>
          <w:rPr>
            <w:rFonts w:ascii="仿宋" w:eastAsia="仿宋" w:hAnsi="仿宋" w:cs="仿宋" w:hint="eastAsia"/>
            <w:lang w:eastAsia="zh-CN"/>
          </w:rPr>
          <w:t>(二)、公司目标与主职责</w:t>
        </w:r>
        <w:r>
          <w:tab/>
        </w:r>
        <w:r>
          <w:fldChar w:fldCharType="begin"/>
        </w:r>
        <w:r>
          <w:instrText xml:space="preserve"> PAGEREF _Toc14502 \h </w:instrText>
        </w:r>
        <w:r>
          <w:fldChar w:fldCharType="separate"/>
        </w:r>
        <w:r>
          <w:t>16</w:t>
        </w:r>
        <w:r>
          <w:fldChar w:fldCharType="end"/>
        </w:r>
      </w:hyperlink>
    </w:p>
    <w:p>
      <w:pPr>
        <w:pStyle w:val="TOC2"/>
        <w:tabs>
          <w:tab w:val="right" w:leader="dot" w:pos="8306"/>
        </w:tabs>
      </w:pPr>
      <w:hyperlink w:anchor="_Toc23997" w:history="1">
        <w:r>
          <w:rPr>
            <w:rFonts w:ascii="仿宋" w:eastAsia="仿宋" w:hAnsi="仿宋" w:cs="仿宋" w:hint="eastAsia"/>
            <w:lang w:eastAsia="zh-CN"/>
          </w:rPr>
          <w:t>(三)、各部门职责及权限</w:t>
        </w:r>
        <w:r>
          <w:tab/>
        </w:r>
        <w:r>
          <w:fldChar w:fldCharType="begin"/>
        </w:r>
        <w:r>
          <w:instrText xml:space="preserve"> PAGEREF _Toc23997 \h </w:instrText>
        </w:r>
        <w:r>
          <w:fldChar w:fldCharType="separate"/>
        </w:r>
        <w:r>
          <w:t>17</w:t>
        </w:r>
        <w:r>
          <w:fldChar w:fldCharType="end"/>
        </w:r>
      </w:hyperlink>
    </w:p>
    <w:p>
      <w:pPr>
        <w:pStyle w:val="TOC2"/>
        <w:tabs>
          <w:tab w:val="right" w:leader="dot" w:pos="8306"/>
        </w:tabs>
      </w:pPr>
      <w:hyperlink w:anchor="_Toc18532" w:history="1">
        <w:r>
          <w:rPr>
            <w:rFonts w:ascii="仿宋" w:eastAsia="仿宋" w:hAnsi="仿宋" w:cs="仿宋" w:hint="eastAsia"/>
            <w:lang w:eastAsia="zh-CN"/>
          </w:rPr>
          <w:t>(四)、财务会计制度</w:t>
        </w:r>
        <w:r>
          <w:tab/>
        </w:r>
        <w:r>
          <w:fldChar w:fldCharType="begin"/>
        </w:r>
        <w:r>
          <w:instrText xml:space="preserve"> PAGEREF _Toc18532 \h </w:instrText>
        </w:r>
        <w:r>
          <w:fldChar w:fldCharType="separate"/>
        </w:r>
        <w:r>
          <w:t>21</w:t>
        </w:r>
        <w:r>
          <w:fldChar w:fldCharType="end"/>
        </w:r>
      </w:hyperlink>
    </w:p>
    <w:p>
      <w:pPr>
        <w:pStyle w:val="TOC1"/>
        <w:tabs>
          <w:tab w:val="right" w:leader="dot" w:pos="8306"/>
        </w:tabs>
      </w:pPr>
      <w:hyperlink w:anchor="_Toc32344" w:history="1">
        <w:r>
          <w:rPr>
            <w:rFonts w:ascii="仿宋" w:eastAsia="仿宋" w:hAnsi="仿宋" w:cs="仿宋" w:hint="eastAsia"/>
            <w:lang w:eastAsia="zh-CN"/>
          </w:rPr>
          <w:t>五、建设内容与产品方案</w:t>
        </w:r>
        <w:r>
          <w:tab/>
        </w:r>
        <w:r>
          <w:fldChar w:fldCharType="begin"/>
        </w:r>
        <w:r>
          <w:instrText xml:space="preserve"> PAGEREF _Toc32344 \h </w:instrText>
        </w:r>
        <w:r>
          <w:fldChar w:fldCharType="separate"/>
        </w:r>
        <w:r>
          <w:t>23</w:t>
        </w:r>
        <w:r>
          <w:fldChar w:fldCharType="end"/>
        </w:r>
      </w:hyperlink>
    </w:p>
    <w:p>
      <w:pPr>
        <w:pStyle w:val="TOC2"/>
        <w:tabs>
          <w:tab w:val="right" w:leader="dot" w:pos="8306"/>
        </w:tabs>
      </w:pPr>
      <w:hyperlink w:anchor="_Toc12212" w:history="1">
        <w:r>
          <w:rPr>
            <w:rFonts w:ascii="仿宋" w:eastAsia="仿宋" w:hAnsi="仿宋" w:cs="仿宋" w:hint="eastAsia"/>
            <w:lang w:eastAsia="zh-CN"/>
          </w:rPr>
          <w:t>(一)、建设规模及主要建设内容</w:t>
        </w:r>
        <w:r>
          <w:tab/>
        </w:r>
        <w:r>
          <w:fldChar w:fldCharType="begin"/>
        </w:r>
        <w:r>
          <w:instrText xml:space="preserve"> PAGEREF _Toc12212 \h </w:instrText>
        </w:r>
        <w:r>
          <w:fldChar w:fldCharType="separate"/>
        </w:r>
        <w:r>
          <w:t>23</w:t>
        </w:r>
        <w:r>
          <w:fldChar w:fldCharType="end"/>
        </w:r>
      </w:hyperlink>
    </w:p>
    <w:p>
      <w:pPr>
        <w:pStyle w:val="TOC2"/>
        <w:tabs>
          <w:tab w:val="right" w:leader="dot" w:pos="8306"/>
        </w:tabs>
      </w:pPr>
      <w:hyperlink w:anchor="_Toc17195" w:history="1">
        <w:r>
          <w:rPr>
            <w:rFonts w:ascii="仿宋" w:eastAsia="仿宋" w:hAnsi="仿宋" w:cs="仿宋" w:hint="eastAsia"/>
            <w:lang w:eastAsia="zh-CN"/>
          </w:rPr>
          <w:t>(二)、证券经纪代理与营业部服务产品规划方案及生产纲领</w:t>
        </w:r>
        <w:r>
          <w:tab/>
        </w:r>
        <w:r>
          <w:fldChar w:fldCharType="begin"/>
        </w:r>
        <w:r>
          <w:instrText xml:space="preserve"> PAGEREF _Toc17195 \h </w:instrText>
        </w:r>
        <w:r>
          <w:fldChar w:fldCharType="separate"/>
        </w:r>
        <w:r>
          <w:t>23</w:t>
        </w:r>
        <w:r>
          <w:fldChar w:fldCharType="end"/>
        </w:r>
      </w:hyperlink>
    </w:p>
    <w:p>
      <w:pPr>
        <w:pStyle w:val="TOC1"/>
        <w:tabs>
          <w:tab w:val="right" w:leader="dot" w:pos="8306"/>
        </w:tabs>
      </w:pPr>
      <w:hyperlink w:anchor="_Toc28304" w:history="1">
        <w:r>
          <w:rPr>
            <w:rFonts w:ascii="仿宋" w:eastAsia="仿宋" w:hAnsi="仿宋" w:cs="仿宋" w:hint="eastAsia"/>
            <w:lang w:eastAsia="zh-CN"/>
          </w:rPr>
          <w:t>六、项目市场分析</w:t>
        </w:r>
        <w:r>
          <w:tab/>
        </w:r>
        <w:r>
          <w:fldChar w:fldCharType="begin"/>
        </w:r>
        <w:r>
          <w:instrText xml:space="preserve"> PAGEREF _Toc28304 \h </w:instrText>
        </w:r>
        <w:r>
          <w:fldChar w:fldCharType="separate"/>
        </w:r>
        <w:r>
          <w:t>24</w:t>
        </w:r>
        <w:r>
          <w:fldChar w:fldCharType="end"/>
        </w:r>
      </w:hyperlink>
    </w:p>
    <w:p>
      <w:pPr>
        <w:pStyle w:val="TOC2"/>
        <w:tabs>
          <w:tab w:val="right" w:leader="dot" w:pos="8306"/>
        </w:tabs>
      </w:pPr>
      <w:hyperlink w:anchor="_Toc26032" w:history="1">
        <w:r>
          <w:rPr>
            <w:rFonts w:ascii="仿宋" w:eastAsia="仿宋" w:hAnsi="仿宋" w:cs="仿宋" w:hint="eastAsia"/>
            <w:lang w:eastAsia="zh-CN"/>
          </w:rPr>
          <w:t>(一)、XXX市场分析</w:t>
        </w:r>
        <w:r>
          <w:tab/>
        </w:r>
        <w:r>
          <w:fldChar w:fldCharType="begin"/>
        </w:r>
        <w:r>
          <w:instrText xml:space="preserve"> PAGEREF _Toc26032 \h </w:instrText>
        </w:r>
        <w:r>
          <w:fldChar w:fldCharType="separate"/>
        </w:r>
        <w:r>
          <w:t>24</w:t>
        </w:r>
        <w:r>
          <w:fldChar w:fldCharType="end"/>
        </w:r>
      </w:hyperlink>
    </w:p>
    <w:p>
      <w:pPr>
        <w:pStyle w:val="TOC2"/>
        <w:tabs>
          <w:tab w:val="right" w:leader="dot" w:pos="8306"/>
        </w:tabs>
      </w:pPr>
      <w:hyperlink w:anchor="_Toc21587" w:history="1">
        <w:r>
          <w:rPr>
            <w:rFonts w:ascii="仿宋" w:eastAsia="仿宋" w:hAnsi="仿宋" w:cs="仿宋" w:hint="eastAsia"/>
            <w:lang w:eastAsia="zh-CN"/>
          </w:rPr>
          <w:t>(二)、区域经济市场分析</w:t>
        </w:r>
        <w:r>
          <w:tab/>
        </w:r>
        <w:r>
          <w:fldChar w:fldCharType="begin"/>
        </w:r>
        <w:r>
          <w:instrText xml:space="preserve"> PAGEREF _Toc21587 \h </w:instrText>
        </w:r>
        <w:r>
          <w:fldChar w:fldCharType="separate"/>
        </w:r>
        <w:r>
          <w:t>25</w:t>
        </w:r>
        <w:r>
          <w:fldChar w:fldCharType="end"/>
        </w:r>
      </w:hyperlink>
    </w:p>
    <w:p>
      <w:pPr>
        <w:pStyle w:val="TOC2"/>
        <w:tabs>
          <w:tab w:val="right" w:leader="dot" w:pos="8306"/>
        </w:tabs>
      </w:pPr>
      <w:hyperlink w:anchor="_Toc3218" w:history="1">
        <w:r>
          <w:rPr>
            <w:rFonts w:ascii="仿宋" w:eastAsia="仿宋" w:hAnsi="仿宋" w:cs="仿宋" w:hint="eastAsia"/>
            <w:lang w:eastAsia="zh-CN"/>
          </w:rPr>
          <w:t>(三)、项目建设的必要性</w:t>
        </w:r>
        <w:r>
          <w:tab/>
        </w:r>
        <w:r>
          <w:fldChar w:fldCharType="begin"/>
        </w:r>
        <w:r>
          <w:instrText xml:space="preserve"> PAGEREF _Toc3218 \h </w:instrText>
        </w:r>
        <w:r>
          <w:fldChar w:fldCharType="separate"/>
        </w:r>
        <w:r>
          <w:t>25</w:t>
        </w:r>
        <w:r>
          <w:fldChar w:fldCharType="end"/>
        </w:r>
      </w:hyperlink>
    </w:p>
    <w:p>
      <w:pPr>
        <w:pStyle w:val="TOC1"/>
        <w:tabs>
          <w:tab w:val="right" w:leader="dot" w:pos="8306"/>
        </w:tabs>
      </w:pPr>
      <w:hyperlink w:anchor="_Toc5834" w:history="1">
        <w:r>
          <w:rPr>
            <w:rFonts w:ascii="仿宋" w:eastAsia="仿宋" w:hAnsi="仿宋" w:cs="仿宋" w:hint="eastAsia"/>
            <w:lang w:eastAsia="zh-CN"/>
          </w:rPr>
          <w:t>七、社会效益评价</w:t>
        </w:r>
        <w:r>
          <w:tab/>
        </w:r>
        <w:r>
          <w:fldChar w:fldCharType="begin"/>
        </w:r>
        <w:r>
          <w:instrText xml:space="preserve"> PAGEREF _Toc5834 \h </w:instrText>
        </w:r>
        <w:r>
          <w:fldChar w:fldCharType="separate"/>
        </w:r>
        <w:r>
          <w:t>26</w:t>
        </w:r>
        <w:r>
          <w:fldChar w:fldCharType="end"/>
        </w:r>
      </w:hyperlink>
    </w:p>
    <w:p>
      <w:pPr>
        <w:pStyle w:val="TOC2"/>
        <w:tabs>
          <w:tab w:val="right" w:leader="dot" w:pos="8306"/>
        </w:tabs>
      </w:pPr>
      <w:hyperlink w:anchor="_Toc24821" w:history="1">
        <w:r>
          <w:rPr>
            <w:rFonts w:ascii="仿宋" w:eastAsia="仿宋" w:hAnsi="仿宋" w:cs="仿宋" w:hint="eastAsia"/>
            <w:lang w:eastAsia="zh-CN"/>
          </w:rPr>
          <w:t>(一)、促进当地经济进展</w:t>
        </w:r>
        <w:r>
          <w:tab/>
        </w:r>
        <w:r>
          <w:fldChar w:fldCharType="begin"/>
        </w:r>
        <w:r>
          <w:instrText xml:space="preserve"> PAGEREF _Toc24821 \h </w:instrText>
        </w:r>
        <w:r>
          <w:fldChar w:fldCharType="separate"/>
        </w:r>
        <w:r>
          <w:t>26</w:t>
        </w:r>
        <w:r>
          <w:fldChar w:fldCharType="end"/>
        </w:r>
      </w:hyperlink>
    </w:p>
    <w:p>
      <w:pPr>
        <w:pStyle w:val="TOC2"/>
        <w:tabs>
          <w:tab w:val="right" w:leader="dot" w:pos="8306"/>
        </w:tabs>
      </w:pPr>
      <w:hyperlink w:anchor="_Toc750" w:history="1">
        <w:r>
          <w:rPr>
            <w:rFonts w:ascii="仿宋" w:eastAsia="仿宋" w:hAnsi="仿宋" w:cs="仿宋" w:hint="eastAsia"/>
            <w:lang w:eastAsia="zh-CN"/>
          </w:rPr>
          <w:t>(二)、带动有关产业进展</w:t>
        </w:r>
        <w:r>
          <w:tab/>
        </w:r>
        <w:r>
          <w:fldChar w:fldCharType="begin"/>
        </w:r>
        <w:r>
          <w:instrText xml:space="preserve"> PAGEREF _Toc750 \h </w:instrText>
        </w:r>
        <w:r>
          <w:fldChar w:fldCharType="separate"/>
        </w:r>
        <w:r>
          <w:t>27</w:t>
        </w:r>
        <w:r>
          <w:fldChar w:fldCharType="end"/>
        </w:r>
      </w:hyperlink>
    </w:p>
    <w:p>
      <w:pPr>
        <w:pStyle w:val="TOC2"/>
        <w:tabs>
          <w:tab w:val="right" w:leader="dot" w:pos="8306"/>
        </w:tabs>
      </w:pPr>
      <w:hyperlink w:anchor="_Toc10948" w:history="1">
        <w:r>
          <w:rPr>
            <w:rFonts w:ascii="仿宋" w:eastAsia="仿宋" w:hAnsi="仿宋" w:cs="仿宋" w:hint="eastAsia"/>
            <w:lang w:eastAsia="zh-CN"/>
          </w:rPr>
          <w:t>(三)、增加地方财政收入</w:t>
        </w:r>
        <w:r>
          <w:tab/>
        </w:r>
        <w:r>
          <w:fldChar w:fldCharType="begin"/>
        </w:r>
        <w:r>
          <w:instrText xml:space="preserve"> PAGEREF _Toc10948 \h </w:instrText>
        </w:r>
        <w:r>
          <w:fldChar w:fldCharType="separate"/>
        </w:r>
        <w:r>
          <w:t>27</w:t>
        </w:r>
        <w:r>
          <w:fldChar w:fldCharType="end"/>
        </w:r>
      </w:hyperlink>
    </w:p>
    <w:p>
      <w:pPr>
        <w:pStyle w:val="TOC2"/>
        <w:tabs>
          <w:tab w:val="right" w:leader="dot" w:pos="8306"/>
        </w:tabs>
      </w:pPr>
      <w:hyperlink w:anchor="_Toc7278" w:history="1">
        <w:r>
          <w:rPr>
            <w:rFonts w:ascii="仿宋" w:eastAsia="仿宋" w:hAnsi="仿宋" w:cs="仿宋" w:hint="eastAsia"/>
            <w:lang w:eastAsia="zh-CN"/>
          </w:rPr>
          <w:t>(四)、增加就业机会</w:t>
        </w:r>
        <w:r>
          <w:tab/>
        </w:r>
        <w:r>
          <w:fldChar w:fldCharType="begin"/>
        </w:r>
        <w:r>
          <w:instrText xml:space="preserve"> PAGEREF _Toc7278 \h </w:instrText>
        </w:r>
        <w:r>
          <w:fldChar w:fldCharType="separate"/>
        </w:r>
        <w:r>
          <w:t>28</w:t>
        </w:r>
        <w:r>
          <w:fldChar w:fldCharType="end"/>
        </w:r>
      </w:hyperlink>
    </w:p>
    <w:p>
      <w:pPr>
        <w:pStyle w:val="TOC1"/>
        <w:tabs>
          <w:tab w:val="right" w:leader="dot" w:pos="8306"/>
        </w:tabs>
      </w:pPr>
      <w:hyperlink w:anchor="_Toc5281" w:history="1">
        <w:r>
          <w:rPr>
            <w:rFonts w:ascii="仿宋" w:eastAsia="仿宋" w:hAnsi="仿宋" w:cs="仿宋" w:hint="eastAsia"/>
            <w:lang w:eastAsia="zh-CN"/>
          </w:rPr>
          <w:t>八、组织机构及人力资源</w:t>
        </w:r>
        <w:r>
          <w:tab/>
        </w:r>
        <w:r>
          <w:fldChar w:fldCharType="begin"/>
        </w:r>
        <w:r>
          <w:instrText xml:space="preserve"> PAGEREF _Toc5281 \h </w:instrText>
        </w:r>
        <w:r>
          <w:fldChar w:fldCharType="separate"/>
        </w:r>
        <w:r>
          <w:t>29</w:t>
        </w:r>
        <w:r>
          <w:fldChar w:fldCharType="end"/>
        </w:r>
      </w:hyperlink>
    </w:p>
    <w:p>
      <w:pPr>
        <w:pStyle w:val="TOC2"/>
        <w:tabs>
          <w:tab w:val="right" w:leader="dot" w:pos="8306"/>
        </w:tabs>
      </w:pPr>
      <w:hyperlink w:anchor="_Toc27236" w:history="1">
        <w:r>
          <w:rPr>
            <w:rFonts w:ascii="仿宋" w:eastAsia="仿宋" w:hAnsi="仿宋" w:cs="仿宋" w:hint="eastAsia"/>
            <w:lang w:eastAsia="zh-CN"/>
          </w:rPr>
          <w:t>(一)、人力资源配置</w:t>
        </w:r>
        <w:r>
          <w:tab/>
        </w:r>
        <w:r>
          <w:fldChar w:fldCharType="begin"/>
        </w:r>
        <w:r>
          <w:instrText xml:space="preserve"> PAGEREF _Toc27236 \h </w:instrText>
        </w:r>
        <w:r>
          <w:fldChar w:fldCharType="separate"/>
        </w:r>
        <w:r>
          <w:t>29</w:t>
        </w:r>
        <w:r>
          <w:fldChar w:fldCharType="end"/>
        </w:r>
      </w:hyperlink>
    </w:p>
    <w:p>
      <w:pPr>
        <w:pStyle w:val="TOC2"/>
        <w:tabs>
          <w:tab w:val="right" w:leader="dot" w:pos="8306"/>
        </w:tabs>
      </w:pPr>
      <w:hyperlink w:anchor="_Toc31793" w:history="1">
        <w:r>
          <w:rPr>
            <w:rFonts w:ascii="仿宋" w:eastAsia="仿宋" w:hAnsi="仿宋" w:cs="仿宋" w:hint="eastAsia"/>
            <w:lang w:eastAsia="zh-CN"/>
          </w:rPr>
          <w:t>(二)、员工技能培训</w:t>
        </w:r>
        <w:r>
          <w:tab/>
        </w:r>
        <w:r>
          <w:fldChar w:fldCharType="begin"/>
        </w:r>
        <w:r>
          <w:instrText xml:space="preserve"> PAGEREF _Toc31793 \h </w:instrText>
        </w:r>
        <w:r>
          <w:fldChar w:fldCharType="separate"/>
        </w:r>
        <w:r>
          <w:t>30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35" w:history="1">
        <w:r>
          <w:rPr>
            <w:rFonts w:ascii="仿宋" w:eastAsia="仿宋" w:hAnsi="仿宋" w:cs="仿宋" w:hint="eastAsia"/>
            <w:lang w:eastAsia="zh-CN"/>
          </w:rPr>
          <w:t>九、法规合规与审计</w:t>
        </w:r>
        <w:r>
          <w:tab/>
        </w:r>
        <w:r>
          <w:fldChar w:fldCharType="begin"/>
        </w:r>
        <w:r>
          <w:instrText xml:space="preserve"> PAGEREF _Toc25335 \h </w:instrText>
        </w:r>
        <w:r>
          <w:fldChar w:fldCharType="separate"/>
        </w:r>
        <w:r>
          <w:t>31</w:t>
        </w:r>
        <w:r>
          <w:fldChar w:fldCharType="end"/>
        </w:r>
      </w:hyperlink>
    </w:p>
    <w:p>
      <w:pPr>
        <w:pStyle w:val="TOC2"/>
        <w:tabs>
          <w:tab w:val="right" w:leader="dot" w:pos="8306"/>
        </w:tabs>
      </w:pPr>
      <w:hyperlink w:anchor="_Toc6610" w:history="1">
        <w:r>
          <w:rPr>
            <w:rFonts w:ascii="仿宋" w:eastAsia="仿宋" w:hAnsi="仿宋" w:cs="仿宋" w:hint="eastAsia"/>
            <w:lang w:eastAsia="zh-CN"/>
          </w:rPr>
          <w:t>(一)、法规遵从与合规性</w:t>
        </w:r>
        <w:r>
          <w:tab/>
        </w:r>
        <w:r>
          <w:fldChar w:fldCharType="begin"/>
        </w:r>
        <w:r>
          <w:instrText xml:space="preserve"> PAGEREF _Toc6610 \h </w:instrText>
        </w:r>
        <w:r>
          <w:fldChar w:fldCharType="separate"/>
        </w:r>
        <w:r>
          <w:t>31</w:t>
        </w:r>
        <w:r>
          <w:fldChar w:fldCharType="end"/>
        </w:r>
      </w:hyperlink>
    </w:p>
    <w:p>
      <w:pPr>
        <w:pStyle w:val="TOC2"/>
        <w:tabs>
          <w:tab w:val="right" w:leader="dot" w:pos="8306"/>
        </w:tabs>
      </w:pPr>
      <w:hyperlink w:anchor="_Toc13486" w:history="1">
        <w:r>
          <w:rPr>
            <w:rFonts w:ascii="仿宋" w:eastAsia="仿宋" w:hAnsi="仿宋" w:cs="仿宋" w:hint="eastAsia"/>
            <w:lang w:eastAsia="zh-CN"/>
          </w:rPr>
          <w:t>(二)、内部审计计划</w:t>
        </w:r>
        <w:r>
          <w:tab/>
        </w:r>
        <w:r>
          <w:fldChar w:fldCharType="begin"/>
        </w:r>
        <w:r>
          <w:instrText xml:space="preserve"> PAGEREF _Toc13486 \h </w:instrText>
        </w:r>
        <w:r>
          <w:fldChar w:fldCharType="separate"/>
        </w:r>
        <w:r>
          <w:t>32</w:t>
        </w:r>
        <w:r>
          <w:fldChar w:fldCharType="end"/>
        </w:r>
      </w:hyperlink>
    </w:p>
    <w:p>
      <w:pPr>
        <w:pStyle w:val="TOC2"/>
        <w:tabs>
          <w:tab w:val="right" w:leader="dot" w:pos="8306"/>
        </w:tabs>
      </w:pPr>
      <w:hyperlink w:anchor="_Toc25344" w:history="1">
        <w:r>
          <w:rPr>
            <w:rFonts w:ascii="仿宋" w:eastAsia="仿宋" w:hAnsi="仿宋" w:cs="仿宋" w:hint="eastAsia"/>
            <w:lang w:eastAsia="zh-CN"/>
          </w:rPr>
          <w:t>(三)、外部审计准备</w:t>
        </w:r>
        <w:r>
          <w:tab/>
        </w:r>
        <w:r>
          <w:fldChar w:fldCharType="begin"/>
        </w:r>
        <w:r>
          <w:instrText xml:space="preserve"> PAGEREF _Toc25344 \h </w:instrText>
        </w:r>
        <w:r>
          <w:fldChar w:fldCharType="separate"/>
        </w:r>
        <w:r>
          <w:t>32</w:t>
        </w:r>
        <w:r>
          <w:fldChar w:fldCharType="end"/>
        </w:r>
      </w:hyperlink>
    </w:p>
    <w:p>
      <w:pPr>
        <w:pStyle w:val="TOC2"/>
        <w:tabs>
          <w:tab w:val="right" w:leader="dot" w:pos="8306"/>
        </w:tabs>
      </w:pPr>
      <w:hyperlink w:anchor="_Toc25540" w:history="1">
        <w:r>
          <w:rPr>
            <w:rFonts w:ascii="仿宋" w:eastAsia="仿宋" w:hAnsi="仿宋" w:cs="仿宋" w:hint="eastAsia"/>
            <w:lang w:eastAsia="zh-CN"/>
          </w:rPr>
          <w:t>(四)、审计结果整改</w:t>
        </w:r>
        <w:r>
          <w:tab/>
        </w:r>
        <w:r>
          <w:fldChar w:fldCharType="begin"/>
        </w:r>
        <w:r>
          <w:instrText xml:space="preserve"> PAGEREF _Toc25540 \h </w:instrText>
        </w:r>
        <w:r>
          <w:fldChar w:fldCharType="separate"/>
        </w:r>
        <w:r>
          <w:t>32</w:t>
        </w:r>
        <w:r>
          <w:fldChar w:fldCharType="end"/>
        </w:r>
      </w:hyperlink>
    </w:p>
    <w:p>
      <w:pPr>
        <w:pStyle w:val="TOC1"/>
        <w:tabs>
          <w:tab w:val="right" w:leader="dot" w:pos="8306"/>
        </w:tabs>
      </w:pPr>
      <w:hyperlink w:anchor="_Toc25850" w:history="1">
        <w:r>
          <w:rPr>
            <w:rFonts w:ascii="仿宋" w:eastAsia="仿宋" w:hAnsi="仿宋" w:cs="仿宋" w:hint="eastAsia"/>
            <w:lang w:eastAsia="zh-CN"/>
          </w:rPr>
          <w:t>十、项目进度计划</w:t>
        </w:r>
        <w:r>
          <w:tab/>
        </w:r>
        <w:r>
          <w:fldChar w:fldCharType="begin"/>
        </w:r>
        <w:r>
          <w:instrText xml:space="preserve"> PAGEREF _Toc25850 \h </w:instrText>
        </w:r>
        <w:r>
          <w:fldChar w:fldCharType="separate"/>
        </w:r>
        <w:r>
          <w:t>33</w:t>
        </w:r>
        <w:r>
          <w:fldChar w:fldCharType="end"/>
        </w:r>
      </w:hyperlink>
    </w:p>
    <w:p>
      <w:pPr>
        <w:pStyle w:val="TOC2"/>
        <w:tabs>
          <w:tab w:val="right" w:leader="dot" w:pos="8306"/>
        </w:tabs>
      </w:pPr>
      <w:hyperlink w:anchor="_Toc8898" w:history="1">
        <w:r>
          <w:rPr>
            <w:rFonts w:ascii="仿宋" w:eastAsia="仿宋" w:hAnsi="仿宋" w:cs="仿宋" w:hint="eastAsia"/>
            <w:lang w:eastAsia="zh-CN"/>
          </w:rPr>
          <w:t>(一)、项目进度安排</w:t>
        </w:r>
        <w:r>
          <w:tab/>
        </w:r>
        <w:r>
          <w:fldChar w:fldCharType="begin"/>
        </w:r>
        <w:r>
          <w:instrText xml:space="preserve"> PAGEREF _Toc8898 \h </w:instrText>
        </w:r>
        <w:r>
          <w:fldChar w:fldCharType="separate"/>
        </w:r>
        <w:r>
          <w:t>33</w:t>
        </w:r>
        <w:r>
          <w:fldChar w:fldCharType="end"/>
        </w:r>
      </w:hyperlink>
    </w:p>
    <w:p>
      <w:pPr>
        <w:pStyle w:val="TOC2"/>
        <w:tabs>
          <w:tab w:val="right" w:leader="dot" w:pos="8306"/>
        </w:tabs>
      </w:pPr>
      <w:hyperlink w:anchor="_Toc351" w:history="1">
        <w:r>
          <w:rPr>
            <w:rFonts w:ascii="仿宋" w:eastAsia="仿宋" w:hAnsi="仿宋" w:cs="仿宋" w:hint="eastAsia"/>
            <w:lang w:eastAsia="zh-CN"/>
          </w:rPr>
          <w:t>(二)、项目实施保障措施</w:t>
        </w:r>
        <w:r>
          <w:tab/>
        </w:r>
        <w:r>
          <w:fldChar w:fldCharType="begin"/>
        </w:r>
        <w:r>
          <w:instrText xml:space="preserve"> PAGEREF _Toc351 \h </w:instrText>
        </w:r>
        <w:r>
          <w:fldChar w:fldCharType="separate"/>
        </w:r>
        <w:r>
          <w:t>34</w:t>
        </w:r>
        <w:r>
          <w:fldChar w:fldCharType="end"/>
        </w:r>
      </w:hyperlink>
    </w:p>
    <w:p>
      <w:pPr>
        <w:pStyle w:val="TOC1"/>
        <w:tabs>
          <w:tab w:val="right" w:leader="dot" w:pos="8306"/>
        </w:tabs>
      </w:pPr>
      <w:hyperlink w:anchor="_Toc18717" w:history="1">
        <w:r>
          <w:rPr>
            <w:rFonts w:ascii="仿宋" w:eastAsia="仿宋" w:hAnsi="仿宋" w:cs="仿宋" w:hint="eastAsia"/>
            <w:lang w:eastAsia="zh-CN"/>
          </w:rPr>
          <w:t>十一、社会责任与可持续发展</w:t>
        </w:r>
        <w:r>
          <w:tab/>
        </w:r>
        <w:r>
          <w:fldChar w:fldCharType="begin"/>
        </w:r>
        <w:r>
          <w:instrText xml:space="preserve"> PAGEREF _Toc18717 \h </w:instrText>
        </w:r>
        <w:r>
          <w:fldChar w:fldCharType="separate"/>
        </w:r>
        <w:r>
          <w:t>36</w:t>
        </w:r>
        <w:r>
          <w:fldChar w:fldCharType="end"/>
        </w:r>
      </w:hyperlink>
    </w:p>
    <w:p>
      <w:pPr>
        <w:pStyle w:val="TOC2"/>
        <w:tabs>
          <w:tab w:val="right" w:leader="dot" w:pos="8306"/>
        </w:tabs>
      </w:pPr>
      <w:hyperlink w:anchor="_Toc1240" w:history="1">
        <w:r>
          <w:rPr>
            <w:rFonts w:ascii="仿宋" w:eastAsia="仿宋" w:hAnsi="仿宋" w:cs="仿宋" w:hint="eastAsia"/>
            <w:lang w:eastAsia="zh-CN"/>
          </w:rPr>
          <w:t>(一)、社会责任理念</w:t>
        </w:r>
        <w:r>
          <w:tab/>
        </w:r>
        <w:r>
          <w:fldChar w:fldCharType="begin"/>
        </w:r>
        <w:r>
          <w:instrText xml:space="preserve"> PAGEREF _Toc1240 \h </w:instrText>
        </w:r>
        <w:r>
          <w:fldChar w:fldCharType="separate"/>
        </w:r>
        <w:r>
          <w:t>36</w:t>
        </w:r>
        <w:r>
          <w:fldChar w:fldCharType="end"/>
        </w:r>
      </w:hyperlink>
    </w:p>
    <w:p>
      <w:pPr>
        <w:pStyle w:val="TOC2"/>
        <w:tabs>
          <w:tab w:val="right" w:leader="dot" w:pos="8306"/>
        </w:tabs>
      </w:pPr>
      <w:hyperlink w:anchor="_Toc8119" w:history="1">
        <w:r>
          <w:rPr>
            <w:rFonts w:ascii="仿宋" w:eastAsia="仿宋" w:hAnsi="仿宋" w:cs="仿宋" w:hint="eastAsia"/>
            <w:lang w:eastAsia="zh-CN"/>
          </w:rPr>
          <w:t>(二)、可持续发展策略</w:t>
        </w:r>
        <w:r>
          <w:tab/>
        </w:r>
        <w:r>
          <w:fldChar w:fldCharType="begin"/>
        </w:r>
        <w:r>
          <w:instrText xml:space="preserve"> PAGEREF _Toc8119 \h </w:instrText>
        </w:r>
        <w:r>
          <w:fldChar w:fldCharType="separate"/>
        </w:r>
        <w:r>
          <w:t>38</w:t>
        </w:r>
        <w:r>
          <w:fldChar w:fldCharType="end"/>
        </w:r>
      </w:hyperlink>
    </w:p>
    <w:p>
      <w:pPr>
        <w:pStyle w:val="TOC2"/>
        <w:tabs>
          <w:tab w:val="right" w:leader="dot" w:pos="8306"/>
        </w:tabs>
      </w:pPr>
      <w:hyperlink w:anchor="_Toc4119" w:history="1">
        <w:r>
          <w:rPr>
            <w:rFonts w:ascii="仿宋" w:eastAsia="仿宋" w:hAnsi="仿宋" w:cs="仿宋" w:hint="eastAsia"/>
            <w:lang w:eastAsia="zh-CN"/>
          </w:rPr>
          <w:t>(三)、社会责任实施方案</w:t>
        </w:r>
        <w:r>
          <w:tab/>
        </w:r>
        <w:r>
          <w:fldChar w:fldCharType="begin"/>
        </w:r>
        <w:r>
          <w:instrText xml:space="preserve"> PAGEREF _Toc4119 \h </w:instrText>
        </w:r>
        <w:r>
          <w:fldChar w:fldCharType="separate"/>
        </w:r>
        <w:r>
          <w:t>39</w:t>
        </w:r>
        <w:r>
          <w:fldChar w:fldCharType="end"/>
        </w:r>
      </w:hyperlink>
    </w:p>
    <w:p>
      <w:pPr>
        <w:pStyle w:val="TOC2"/>
        <w:tabs>
          <w:tab w:val="right" w:leader="dot" w:pos="8306"/>
        </w:tabs>
      </w:pPr>
      <w:hyperlink w:anchor="_Toc14961" w:history="1">
        <w:r>
          <w:rPr>
            <w:rFonts w:ascii="仿宋" w:eastAsia="仿宋" w:hAnsi="仿宋" w:cs="仿宋" w:hint="eastAsia"/>
            <w:lang w:eastAsia="zh-CN"/>
          </w:rPr>
          <w:t>(四)、社会影响评估</w:t>
        </w:r>
        <w:r>
          <w:tab/>
        </w:r>
        <w:r>
          <w:fldChar w:fldCharType="begin"/>
        </w:r>
        <w:r>
          <w:instrText xml:space="preserve"> PAGEREF _Toc14961 \h </w:instrText>
        </w:r>
        <w:r>
          <w:fldChar w:fldCharType="separate"/>
        </w:r>
        <w:r>
          <w:t>40</w:t>
        </w:r>
        <w:r>
          <w:fldChar w:fldCharType="end"/>
        </w:r>
      </w:hyperlink>
    </w:p>
    <w:p>
      <w:pPr>
        <w:pStyle w:val="TOC2"/>
        <w:tabs>
          <w:tab w:val="right" w:leader="dot" w:pos="8306"/>
        </w:tabs>
      </w:pPr>
      <w:hyperlink w:anchor="_Toc19879" w:history="1">
        <w:r>
          <w:rPr>
            <w:rFonts w:ascii="仿宋" w:eastAsia="仿宋" w:hAnsi="仿宋" w:cs="仿宋" w:hint="eastAsia"/>
            <w:lang w:eastAsia="zh-CN"/>
          </w:rPr>
          <w:t>(五)、环保与绿色发展</w:t>
        </w:r>
        <w:r>
          <w:tab/>
        </w:r>
        <w:r>
          <w:fldChar w:fldCharType="begin"/>
        </w:r>
        <w:r>
          <w:instrText xml:space="preserve"> PAGEREF _Toc19879 \h </w:instrText>
        </w:r>
        <w:r>
          <w:fldChar w:fldCharType="separate"/>
        </w:r>
        <w:r>
          <w:t>42</w:t>
        </w:r>
        <w:r>
          <w:fldChar w:fldCharType="end"/>
        </w:r>
      </w:hyperlink>
    </w:p>
    <w:p>
      <w:pPr>
        <w:pStyle w:val="TOC2"/>
        <w:tabs>
          <w:tab w:val="right" w:leader="dot" w:pos="8306"/>
        </w:tabs>
      </w:pPr>
      <w:hyperlink w:anchor="_Toc3881" w:history="1">
        <w:r>
          <w:rPr>
            <w:rFonts w:ascii="仿宋" w:eastAsia="仿宋" w:hAnsi="仿宋" w:cs="仿宋" w:hint="eastAsia"/>
            <w:lang w:eastAsia="zh-CN"/>
          </w:rPr>
          <w:t>(六)、社会责任履行</w:t>
        </w:r>
        <w:r>
          <w:tab/>
        </w:r>
        <w:r>
          <w:fldChar w:fldCharType="begin"/>
        </w:r>
        <w:r>
          <w:instrText xml:space="preserve"> PAGEREF _Toc3881 \h </w:instrText>
        </w:r>
        <w:r>
          <w:fldChar w:fldCharType="separate"/>
        </w:r>
        <w:r>
          <w:t>43</w:t>
        </w:r>
        <w:r>
          <w:fldChar w:fldCharType="end"/>
        </w:r>
      </w:hyperlink>
    </w:p>
    <w:p>
      <w:pPr>
        <w:pStyle w:val="TOC2"/>
        <w:tabs>
          <w:tab w:val="right" w:leader="dot" w:pos="8306"/>
        </w:tabs>
      </w:pPr>
      <w:hyperlink w:anchor="_Toc867" w:history="1">
        <w:r>
          <w:rPr>
            <w:rFonts w:ascii="仿宋" w:eastAsia="仿宋" w:hAnsi="仿宋" w:cs="仿宋" w:hint="eastAsia"/>
            <w:lang w:eastAsia="zh-CN"/>
          </w:rPr>
          <w:t>(七)、可持续供应链管理</w:t>
        </w:r>
        <w:r>
          <w:tab/>
        </w:r>
        <w:r>
          <w:fldChar w:fldCharType="begin"/>
        </w:r>
        <w:r>
          <w:instrText xml:space="preserve"> PAGEREF _Toc867 \h </w:instrText>
        </w:r>
        <w:r>
          <w:fldChar w:fldCharType="separate"/>
        </w:r>
        <w:r>
          <w:t>44</w:t>
        </w:r>
        <w:r>
          <w:fldChar w:fldCharType="end"/>
        </w:r>
      </w:hyperlink>
    </w:p>
    <w:p>
      <w:pPr>
        <w:pStyle w:val="TOC2"/>
        <w:tabs>
          <w:tab w:val="right" w:leader="dot" w:pos="8306"/>
        </w:tabs>
      </w:pPr>
      <w:hyperlink w:anchor="_Toc15841" w:history="1">
        <w:r>
          <w:rPr>
            <w:rFonts w:ascii="仿宋" w:eastAsia="仿宋" w:hAnsi="仿宋" w:cs="仿宋" w:hint="eastAsia"/>
            <w:lang w:eastAsia="zh-CN"/>
          </w:rPr>
          <w:t>(八)、员工可持续发展计划</w:t>
        </w:r>
        <w:r>
          <w:tab/>
        </w:r>
        <w:r>
          <w:fldChar w:fldCharType="begin"/>
        </w:r>
        <w:r>
          <w:instrText xml:space="preserve"> PAGEREF _Toc15841 \h </w:instrText>
        </w:r>
        <w:r>
          <w:fldChar w:fldCharType="separate"/>
        </w:r>
        <w:r>
          <w:t>45</w:t>
        </w:r>
        <w:r>
          <w:fldChar w:fldCharType="end"/>
        </w:r>
      </w:hyperlink>
    </w:p>
    <w:p>
      <w:pPr>
        <w:pStyle w:val="TOC1"/>
        <w:tabs>
          <w:tab w:val="right" w:leader="dot" w:pos="8306"/>
        </w:tabs>
      </w:pPr>
      <w:hyperlink w:anchor="_Toc17557" w:history="1">
        <w:r>
          <w:rPr>
            <w:rFonts w:ascii="仿宋" w:eastAsia="仿宋" w:hAnsi="仿宋" w:cs="仿宋" w:hint="eastAsia"/>
            <w:lang w:eastAsia="zh-CN"/>
          </w:rPr>
          <w:t>十二、合同与法务管理</w:t>
        </w:r>
        <w:r>
          <w:tab/>
        </w:r>
        <w:r>
          <w:fldChar w:fldCharType="begin"/>
        </w:r>
        <w:r>
          <w:instrText xml:space="preserve"> PAGEREF _Toc17557 \h </w:instrText>
        </w:r>
        <w:r>
          <w:fldChar w:fldCharType="separate"/>
        </w:r>
        <w:r>
          <w:t>46</w:t>
        </w:r>
        <w:r>
          <w:fldChar w:fldCharType="end"/>
        </w:r>
      </w:hyperlink>
    </w:p>
    <w:p>
      <w:pPr>
        <w:pStyle w:val="TOC2"/>
        <w:tabs>
          <w:tab w:val="right" w:leader="dot" w:pos="8306"/>
        </w:tabs>
      </w:pPr>
      <w:hyperlink w:anchor="_Toc23263" w:history="1">
        <w:r>
          <w:rPr>
            <w:rFonts w:ascii="仿宋" w:eastAsia="仿宋" w:hAnsi="仿宋" w:cs="仿宋" w:hint="eastAsia"/>
            <w:lang w:eastAsia="zh-CN"/>
          </w:rPr>
          <w:t>(一)、合同管理</w:t>
        </w:r>
        <w:r>
          <w:tab/>
        </w:r>
        <w:r>
          <w:fldChar w:fldCharType="begin"/>
        </w:r>
        <w:r>
          <w:instrText xml:space="preserve"> PAGEREF _Toc23263 \h </w:instrText>
        </w:r>
        <w:r>
          <w:fldChar w:fldCharType="separate"/>
        </w:r>
        <w:r>
          <w:t>46</w:t>
        </w:r>
        <w:r>
          <w:fldChar w:fldCharType="end"/>
        </w:r>
      </w:hyperlink>
    </w:p>
    <w:p>
      <w:pPr>
        <w:pStyle w:val="TOC2"/>
        <w:tabs>
          <w:tab w:val="right" w:leader="dot" w:pos="8306"/>
        </w:tabs>
      </w:pPr>
      <w:hyperlink w:anchor="_Toc29186" w:history="1">
        <w:r>
          <w:rPr>
            <w:rFonts w:ascii="仿宋" w:eastAsia="仿宋" w:hAnsi="仿宋" w:cs="仿宋" w:hint="eastAsia"/>
            <w:lang w:eastAsia="zh-CN"/>
          </w:rPr>
          <w:t>(二)、法务风险分析</w:t>
        </w:r>
        <w:r>
          <w:tab/>
        </w:r>
        <w:r>
          <w:fldChar w:fldCharType="begin"/>
        </w:r>
        <w:r>
          <w:instrText xml:space="preserve"> PAGEREF _Toc29186 \h </w:instrText>
        </w:r>
        <w:r>
          <w:fldChar w:fldCharType="separate"/>
        </w:r>
        <w:r>
          <w:t>47</w:t>
        </w:r>
        <w:r>
          <w:fldChar w:fldCharType="end"/>
        </w:r>
      </w:hyperlink>
    </w:p>
    <w:p>
      <w:pPr>
        <w:pStyle w:val="TOC2"/>
        <w:tabs>
          <w:tab w:val="right" w:leader="dot" w:pos="8306"/>
        </w:tabs>
      </w:pPr>
      <w:hyperlink w:anchor="_Toc21251" w:history="1">
        <w:r>
          <w:rPr>
            <w:rFonts w:ascii="仿宋" w:eastAsia="仿宋" w:hAnsi="仿宋" w:cs="仿宋" w:hint="eastAsia"/>
            <w:lang w:eastAsia="zh-CN"/>
          </w:rPr>
          <w:t>(三)、合同纠纷解决机制</w:t>
        </w:r>
        <w:r>
          <w:tab/>
        </w:r>
        <w:r>
          <w:fldChar w:fldCharType="begin"/>
        </w:r>
        <w:r>
          <w:instrText xml:space="preserve"> PAGEREF _Toc21251 \h </w:instrText>
        </w:r>
        <w:r>
          <w:fldChar w:fldCharType="separate"/>
        </w:r>
        <w:r>
          <w:t>47</w:t>
        </w:r>
        <w:r>
          <w:fldChar w:fldCharType="end"/>
        </w:r>
      </w:hyperlink>
    </w:p>
    <w:p>
      <w:pPr>
        <w:pStyle w:val="TOC1"/>
        <w:tabs>
          <w:tab w:val="right" w:leader="dot" w:pos="8306"/>
        </w:tabs>
      </w:pPr>
      <w:hyperlink w:anchor="_Toc24438" w:history="1">
        <w:r>
          <w:rPr>
            <w:rFonts w:ascii="仿宋" w:eastAsia="仿宋" w:hAnsi="仿宋" w:cs="仿宋" w:hint="eastAsia"/>
            <w:lang w:eastAsia="zh-CN"/>
          </w:rPr>
          <w:t>十三、法律法规及环境影响评价</w:t>
        </w:r>
        <w:r>
          <w:tab/>
        </w:r>
        <w:r>
          <w:fldChar w:fldCharType="begin"/>
        </w:r>
        <w:r>
          <w:instrText xml:space="preserve"> PAGEREF _Toc24438 \h </w:instrText>
        </w:r>
        <w:r>
          <w:fldChar w:fldCharType="separate"/>
        </w:r>
        <w:r>
          <w:t>48</w:t>
        </w:r>
        <w:r>
          <w:fldChar w:fldCharType="end"/>
        </w:r>
      </w:hyperlink>
    </w:p>
    <w:p>
      <w:pPr>
        <w:pStyle w:val="TOC2"/>
        <w:tabs>
          <w:tab w:val="right" w:leader="dot" w:pos="8306"/>
        </w:tabs>
      </w:pPr>
      <w:hyperlink w:anchor="_Toc939" w:history="1">
        <w:r>
          <w:rPr>
            <w:rFonts w:ascii="仿宋" w:eastAsia="仿宋" w:hAnsi="仿宋" w:cs="仿宋" w:hint="eastAsia"/>
            <w:lang w:eastAsia="zh-CN"/>
          </w:rPr>
          <w:t>(一)、法律法规的遵守</w:t>
        </w:r>
        <w:r>
          <w:tab/>
        </w:r>
        <w:r>
          <w:fldChar w:fldCharType="begin"/>
        </w:r>
        <w:r>
          <w:instrText xml:space="preserve"> PAGEREF _Toc939 \h </w:instrText>
        </w:r>
        <w:r>
          <w:fldChar w:fldCharType="separate"/>
        </w:r>
        <w:r>
          <w:t>48</w:t>
        </w:r>
        <w:r>
          <w:fldChar w:fldCharType="end"/>
        </w:r>
      </w:hyperlink>
    </w:p>
    <w:p>
      <w:pPr>
        <w:pStyle w:val="TOC2"/>
        <w:tabs>
          <w:tab w:val="right" w:leader="dot" w:pos="8306"/>
        </w:tabs>
      </w:pPr>
      <w:hyperlink w:anchor="_Toc29323" w:history="1">
        <w:r>
          <w:rPr>
            <w:rFonts w:ascii="仿宋" w:eastAsia="仿宋" w:hAnsi="仿宋" w:cs="仿宋" w:hint="eastAsia"/>
            <w:lang w:eastAsia="zh-CN"/>
          </w:rPr>
          <w:t>(二)、环境影响评价</w:t>
        </w:r>
        <w:r>
          <w:tab/>
        </w:r>
        <w:r>
          <w:fldChar w:fldCharType="begin"/>
        </w:r>
        <w:r>
          <w:instrText xml:space="preserve"> PAGEREF _Toc29323 \h </w:instrText>
        </w:r>
        <w:r>
          <w:fldChar w:fldCharType="separate"/>
        </w:r>
        <w:r>
          <w:t>49</w:t>
        </w:r>
        <w:r>
          <w:fldChar w:fldCharType="end"/>
        </w:r>
      </w:hyperlink>
    </w:p>
    <w:p>
      <w:pPr>
        <w:pStyle w:val="TOC2"/>
        <w:tabs>
          <w:tab w:val="right" w:leader="dot" w:pos="8306"/>
        </w:tabs>
      </w:pPr>
      <w:hyperlink w:anchor="_Toc10975" w:history="1">
        <w:r>
          <w:rPr>
            <w:rFonts w:ascii="仿宋" w:eastAsia="仿宋" w:hAnsi="仿宋" w:cs="仿宋" w:hint="eastAsia"/>
            <w:lang w:eastAsia="zh-CN"/>
          </w:rPr>
          <w:t>(三)、环保手续办理</w:t>
        </w:r>
        <w:r>
          <w:tab/>
        </w:r>
        <w:r>
          <w:fldChar w:fldCharType="begin"/>
        </w:r>
        <w:r>
          <w:instrText xml:space="preserve"> PAGEREF _Toc10975 \h </w:instrText>
        </w:r>
        <w:r>
          <w:fldChar w:fldCharType="separate"/>
        </w:r>
        <w:r>
          <w:t>50</w:t>
        </w:r>
        <w:r>
          <w:fldChar w:fldCharType="end"/>
        </w:r>
      </w:hyperlink>
    </w:p>
    <w:p>
      <w:pPr>
        <w:pStyle w:val="TOC1"/>
        <w:tabs>
          <w:tab w:val="right" w:leader="dot" w:pos="8306"/>
        </w:tabs>
      </w:pPr>
      <w:hyperlink w:anchor="_Toc27834" w:history="1">
        <w:r>
          <w:rPr>
            <w:rFonts w:ascii="仿宋" w:eastAsia="仿宋" w:hAnsi="仿宋" w:cs="仿宋" w:hint="eastAsia"/>
            <w:lang w:eastAsia="zh-CN"/>
          </w:rPr>
          <w:t>十四、市场营销策略</w:t>
        </w:r>
        <w:r>
          <w:tab/>
        </w:r>
        <w:r>
          <w:fldChar w:fldCharType="begin"/>
        </w:r>
        <w:r>
          <w:instrText xml:space="preserve"> PAGEREF _Toc27834 \h </w:instrText>
        </w:r>
        <w:r>
          <w:fldChar w:fldCharType="separate"/>
        </w:r>
        <w:r>
          <w:t>51</w:t>
        </w:r>
        <w:r>
          <w:fldChar w:fldCharType="end"/>
        </w:r>
      </w:hyperlink>
    </w:p>
    <w:p>
      <w:pPr>
        <w:pStyle w:val="TOC2"/>
        <w:tabs>
          <w:tab w:val="right" w:leader="dot" w:pos="8306"/>
        </w:tabs>
      </w:pPr>
      <w:hyperlink w:anchor="_Toc14738" w:history="1">
        <w:r>
          <w:rPr>
            <w:rFonts w:ascii="仿宋" w:eastAsia="仿宋" w:hAnsi="仿宋" w:cs="仿宋" w:hint="eastAsia"/>
            <w:lang w:eastAsia="zh-CN"/>
          </w:rPr>
          <w:t>(一)、市场定位与目标客户</w:t>
        </w:r>
        <w:r>
          <w:tab/>
        </w:r>
        <w:r>
          <w:fldChar w:fldCharType="begin"/>
        </w:r>
        <w:r>
          <w:instrText xml:space="preserve"> PAGEREF _Toc14738 \h </w:instrText>
        </w:r>
        <w:r>
          <w:fldChar w:fldCharType="separate"/>
        </w:r>
        <w:r>
          <w:t>51</w:t>
        </w:r>
        <w:r>
          <w:fldChar w:fldCharType="end"/>
        </w:r>
      </w:hyperlink>
    </w:p>
    <w:p>
      <w:pPr>
        <w:pStyle w:val="TOC2"/>
        <w:tabs>
          <w:tab w:val="right" w:leader="dot" w:pos="8306"/>
        </w:tabs>
      </w:pPr>
      <w:hyperlink w:anchor="_Toc25345" w:history="1">
        <w:r>
          <w:rPr>
            <w:rFonts w:ascii="仿宋" w:eastAsia="仿宋" w:hAnsi="仿宋" w:cs="仿宋" w:hint="eastAsia"/>
            <w:lang w:eastAsia="zh-CN"/>
          </w:rPr>
          <w:t>(二)、产品定位及差异化策略</w:t>
        </w:r>
        <w:r>
          <w:tab/>
        </w:r>
        <w:r>
          <w:fldChar w:fldCharType="begin"/>
        </w:r>
        <w:r>
          <w:instrText xml:space="preserve"> PAGEREF _Toc25345 \h </w:instrText>
        </w:r>
        <w:r>
          <w:fldChar w:fldCharType="separate"/>
        </w:r>
        <w:r>
          <w:t>52</w:t>
        </w:r>
        <w:r>
          <w:fldChar w:fldCharType="end"/>
        </w:r>
      </w:hyperlink>
    </w:p>
    <w:p>
      <w:pPr>
        <w:pStyle w:val="TOC2"/>
        <w:tabs>
          <w:tab w:val="right" w:leader="dot" w:pos="8306"/>
        </w:tabs>
      </w:pPr>
      <w:hyperlink w:anchor="_Toc8510" w:history="1">
        <w:r>
          <w:rPr>
            <w:rFonts w:ascii="仿宋" w:eastAsia="仿宋" w:hAnsi="仿宋" w:cs="仿宋" w:hint="eastAsia"/>
            <w:lang w:eastAsia="zh-CN"/>
          </w:rPr>
          <w:t>(三)、价格策略</w:t>
        </w:r>
        <w:r>
          <w:tab/>
        </w:r>
        <w:r>
          <w:fldChar w:fldCharType="begin"/>
        </w:r>
        <w:r>
          <w:instrText xml:space="preserve"> PAGEREF _Toc8510 \h </w:instrText>
        </w:r>
        <w:r>
          <w:fldChar w:fldCharType="separate"/>
        </w:r>
        <w:r>
          <w:t>54</w:t>
        </w:r>
        <w:r>
          <w:fldChar w:fldCharType="end"/>
        </w:r>
      </w:hyperlink>
    </w:p>
    <w:p>
      <w:pPr>
        <w:pStyle w:val="TOC2"/>
        <w:tabs>
          <w:tab w:val="right" w:leader="dot" w:pos="8306"/>
        </w:tabs>
      </w:pPr>
      <w:hyperlink w:anchor="_Toc14236" w:history="1">
        <w:r>
          <w:rPr>
            <w:rFonts w:ascii="仿宋" w:eastAsia="仿宋" w:hAnsi="仿宋" w:cs="仿宋" w:hint="eastAsia"/>
            <w:lang w:eastAsia="zh-CN"/>
          </w:rPr>
          <w:t>(四)、销售渠道与推广</w:t>
        </w:r>
        <w:r>
          <w:tab/>
        </w:r>
        <w:r>
          <w:fldChar w:fldCharType="begin"/>
        </w:r>
        <w:r>
          <w:instrText xml:space="preserve"> PAGEREF _Toc14236 \h </w:instrText>
        </w:r>
        <w:r>
          <w:fldChar w:fldCharType="separate"/>
        </w:r>
        <w:r>
          <w:t>54</w:t>
        </w:r>
        <w:r>
          <w:fldChar w:fldCharType="end"/>
        </w:r>
      </w:hyperlink>
    </w:p>
    <w:p>
      <w:pPr>
        <w:pStyle w:val="TOC2"/>
        <w:tabs>
          <w:tab w:val="right" w:leader="dot" w:pos="8306"/>
        </w:tabs>
      </w:pPr>
      <w:hyperlink w:anchor="_Toc16173" w:history="1">
        <w:r>
          <w:rPr>
            <w:rFonts w:ascii="仿宋" w:eastAsia="仿宋" w:hAnsi="仿宋" w:cs="仿宋" w:hint="eastAsia"/>
            <w:lang w:eastAsia="zh-CN"/>
          </w:rPr>
          <w:t>(五)、市场营销风险与对策</w:t>
        </w:r>
        <w:r>
          <w:tab/>
        </w:r>
        <w:r>
          <w:fldChar w:fldCharType="begin"/>
        </w:r>
        <w:r>
          <w:instrText xml:space="preserve"> PAGEREF _Toc16173 \h </w:instrText>
        </w:r>
        <w:r>
          <w:fldChar w:fldCharType="separate"/>
        </w:r>
        <w:r>
          <w:t>56</w:t>
        </w:r>
        <w:r>
          <w:fldChar w:fldCharType="end"/>
        </w:r>
      </w:hyperlink>
    </w:p>
    <w:p>
      <w:pPr>
        <w:pStyle w:val="TOC1"/>
        <w:tabs>
          <w:tab w:val="right" w:leader="dot" w:pos="8306"/>
        </w:tabs>
      </w:pPr>
      <w:hyperlink w:anchor="_Toc20135" w:history="1">
        <w:r>
          <w:rPr>
            <w:rFonts w:ascii="仿宋" w:eastAsia="仿宋" w:hAnsi="仿宋" w:cs="仿宋" w:hint="eastAsia"/>
            <w:lang w:eastAsia="zh-CN"/>
          </w:rPr>
          <w:t>十五、信息化建设</w:t>
        </w:r>
        <w:r>
          <w:tab/>
        </w:r>
        <w:r>
          <w:fldChar w:fldCharType="begin"/>
        </w:r>
        <w:r>
          <w:instrText xml:space="preserve"> PAGEREF _Toc20135 \h </w:instrText>
        </w:r>
        <w:r>
          <w:fldChar w:fldCharType="separate"/>
        </w:r>
        <w:r>
          <w:t>56</w:t>
        </w:r>
        <w:r>
          <w:fldChar w:fldCharType="end"/>
        </w:r>
      </w:hyperlink>
    </w:p>
    <w:p>
      <w:pPr>
        <w:pStyle w:val="TOC2"/>
        <w:tabs>
          <w:tab w:val="right" w:leader="dot" w:pos="8306"/>
        </w:tabs>
      </w:pPr>
      <w:hyperlink w:anchor="_Toc23333" w:history="1">
        <w:r>
          <w:rPr>
            <w:rFonts w:ascii="仿宋" w:eastAsia="仿宋" w:hAnsi="仿宋" w:cs="仿宋" w:hint="eastAsia"/>
            <w:lang w:eastAsia="zh-CN"/>
          </w:rPr>
          <w:t>(一)、信息化规划</w:t>
        </w:r>
        <w:r>
          <w:tab/>
        </w:r>
        <w:r>
          <w:fldChar w:fldCharType="begin"/>
        </w:r>
        <w:r>
          <w:instrText xml:space="preserve"> PAGEREF _Toc23333 \h </w:instrText>
        </w:r>
        <w:r>
          <w:fldChar w:fldCharType="separate"/>
        </w:r>
        <w:r>
          <w:t>56</w:t>
        </w:r>
        <w:r>
          <w:fldChar w:fldCharType="end"/>
        </w:r>
      </w:hyperlink>
    </w:p>
    <w:p>
      <w:pPr>
        <w:pStyle w:val="TOC2"/>
        <w:tabs>
          <w:tab w:val="right" w:leader="dot" w:pos="8306"/>
        </w:tabs>
      </w:pPr>
      <w:hyperlink w:anchor="_Toc15517" w:history="1">
        <w:r>
          <w:rPr>
            <w:rFonts w:ascii="仿宋" w:eastAsia="仿宋" w:hAnsi="仿宋" w:cs="仿宋" w:hint="eastAsia"/>
            <w:lang w:eastAsia="zh-CN"/>
          </w:rPr>
          <w:t>(二)、信息系统建设</w:t>
        </w:r>
        <w:r>
          <w:tab/>
        </w:r>
        <w:r>
          <w:fldChar w:fldCharType="begin"/>
        </w:r>
        <w:r>
          <w:instrText xml:space="preserve"> PAGEREF _Toc15517 \h </w:instrText>
        </w:r>
        <w:r>
          <w:fldChar w:fldCharType="separate"/>
        </w:r>
        <w:r>
          <w:t>58</w:t>
        </w:r>
        <w:r>
          <w:fldChar w:fldCharType="end"/>
        </w:r>
      </w:hyperlink>
    </w:p>
    <w:p>
      <w:pPr>
        <w:pStyle w:val="TOC2"/>
        <w:tabs>
          <w:tab w:val="right" w:leader="dot" w:pos="8306"/>
        </w:tabs>
      </w:pPr>
      <w:hyperlink w:anchor="_Toc7247" w:history="1">
        <w:r>
          <w:rPr>
            <w:rFonts w:ascii="仿宋" w:eastAsia="仿宋" w:hAnsi="仿宋" w:cs="仿宋" w:hint="eastAsia"/>
            <w:lang w:eastAsia="zh-CN"/>
          </w:rPr>
          <w:t>(三)、数据保护与隐私保护</w:t>
        </w:r>
        <w:r>
          <w:tab/>
        </w:r>
        <w:r>
          <w:fldChar w:fldCharType="begin"/>
        </w:r>
        <w:r>
          <w:instrText xml:space="preserve"> PAGEREF _Toc7247 \h </w:instrText>
        </w:r>
        <w:r>
          <w:fldChar w:fldCharType="separate"/>
        </w:r>
        <w:r>
          <w:t>59</w:t>
        </w:r>
        <w:r>
          <w:fldChar w:fldCharType="end"/>
        </w:r>
      </w:hyperlink>
    </w:p>
    <w:p>
      <w:pPr>
        <w:pStyle w:val="TOC1"/>
        <w:tabs>
          <w:tab w:val="right" w:leader="dot" w:pos="8306"/>
        </w:tabs>
      </w:pPr>
      <w:hyperlink w:anchor="_Toc26133" w:history="1">
        <w:r>
          <w:rPr>
            <w:rFonts w:ascii="仿宋" w:eastAsia="仿宋" w:hAnsi="仿宋" w:cs="仿宋" w:hint="eastAsia"/>
            <w:lang w:eastAsia="zh-CN"/>
          </w:rPr>
          <w:t>十六、应急管理与安全防护</w:t>
        </w:r>
        <w:r>
          <w:tab/>
        </w:r>
        <w:r>
          <w:fldChar w:fldCharType="begin"/>
        </w:r>
        <w:r>
          <w:instrText xml:space="preserve"> PAGEREF _Toc26133 \h </w:instrText>
        </w:r>
        <w:r>
          <w:fldChar w:fldCharType="separate"/>
        </w:r>
        <w:r>
          <w:t>60</w:t>
        </w:r>
        <w:r>
          <w:fldChar w:fldCharType="end"/>
        </w:r>
      </w:hyperlink>
    </w:p>
    <w:p>
      <w:pPr>
        <w:pStyle w:val="TOC2"/>
        <w:tabs>
          <w:tab w:val="right" w:leader="dot" w:pos="8306"/>
        </w:tabs>
      </w:pPr>
      <w:hyperlink w:anchor="_Toc11932" w:history="1">
        <w:r>
          <w:rPr>
            <w:rFonts w:ascii="仿宋" w:eastAsia="仿宋" w:hAnsi="仿宋" w:cs="仿宋" w:hint="eastAsia"/>
            <w:lang w:eastAsia="zh-CN"/>
          </w:rPr>
          <w:t>(一)、应急管理计划</w:t>
        </w:r>
        <w:r>
          <w:tab/>
        </w:r>
        <w:r>
          <w:fldChar w:fldCharType="begin"/>
        </w:r>
        <w:r>
          <w:instrText xml:space="preserve"> PAGEREF _Toc11932 \h </w:instrText>
        </w:r>
        <w:r>
          <w:fldChar w:fldCharType="separate"/>
        </w:r>
        <w:r>
          <w:t>60</w:t>
        </w:r>
        <w:r>
          <w:fldChar w:fldCharType="end"/>
        </w:r>
      </w:hyperlink>
    </w:p>
    <w:p>
      <w:pPr>
        <w:pStyle w:val="TOC2"/>
        <w:tabs>
          <w:tab w:val="right" w:leader="dot" w:pos="8306"/>
        </w:tabs>
      </w:pPr>
      <w:hyperlink w:anchor="_Toc561" w:history="1">
        <w:r>
          <w:rPr>
            <w:rFonts w:ascii="仿宋" w:eastAsia="仿宋" w:hAnsi="仿宋" w:cs="仿宋" w:hint="eastAsia"/>
            <w:lang w:eastAsia="zh-CN"/>
          </w:rPr>
          <w:t>(二)、安全防护措施</w:t>
        </w:r>
        <w:r>
          <w:tab/>
        </w:r>
        <w:r>
          <w:fldChar w:fldCharType="begin"/>
        </w:r>
        <w:r>
          <w:instrText xml:space="preserve"> PAGEREF _Toc561 \h </w:instrText>
        </w:r>
        <w:r>
          <w:fldChar w:fldCharType="separate"/>
        </w:r>
        <w:r>
          <w:t>61</w:t>
        </w:r>
        <w:r>
          <w:fldChar w:fldCharType="end"/>
        </w:r>
      </w:hyperlink>
    </w:p>
    <w:p>
      <w:pPr>
        <w:pStyle w:val="TOC2"/>
        <w:tabs>
          <w:tab w:val="right" w:leader="dot" w:pos="8306"/>
        </w:tabs>
      </w:pPr>
      <w:hyperlink w:anchor="_Toc25577" w:history="1">
        <w:r>
          <w:rPr>
            <w:rFonts w:ascii="仿宋" w:eastAsia="仿宋" w:hAnsi="仿宋" w:cs="仿宋" w:hint="eastAsia"/>
            <w:lang w:eastAsia="zh-CN"/>
          </w:rPr>
          <w:t>(三)、危险化学品管理</w:t>
        </w:r>
        <w:r>
          <w:tab/>
        </w:r>
        <w:r>
          <w:fldChar w:fldCharType="begin"/>
        </w:r>
        <w:r>
          <w:instrText xml:space="preserve"> PAGEREF _Toc25577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证券经纪代理与营业部服务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0018"/>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11256"/>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证券经纪代理与营业部服务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7218"/>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1552"/>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随着科技的不断进步，技术创新和升级是项目后期运营的关键。我们将制定全面的技术创新与升级计划，以确保项目始终保持在证券经纪代理与营业部服务行业的前沿。以下是计划的主要内容：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证券经纪代理与营业部服务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证券经纪代理与营业部服务行业内的技术合作与交流，与科研机构建立合作关系，获取最新的研究成果。</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21316"/>
      <w:r>
        <w:rPr>
          <w:rFonts w:ascii="仿宋" w:eastAsia="仿宋" w:hAnsi="仿宋" w:cs="仿宋" w:hint="eastAsia"/>
          <w:sz w:val="28"/>
          <w:lang w:eastAsia="zh-CN"/>
        </w:rPr>
        <w:t>二、人才队伍建设</w:t>
      </w:r>
      <w:bookmarkEnd w:id="6"/>
    </w:p>
    <w:p>
      <w:pPr>
        <w:pStyle w:val="Heading2"/>
        <w:rPr>
          <w:rFonts w:ascii="仿宋" w:eastAsia="仿宋" w:hAnsi="仿宋" w:cs="仿宋" w:hint="eastAsia"/>
          <w:lang w:eastAsia="zh-CN"/>
        </w:rPr>
      </w:pPr>
      <w:bookmarkStart w:id="7" w:name="_Toc23539"/>
      <w:r>
        <w:rPr>
          <w:rFonts w:ascii="仿宋" w:eastAsia="仿宋" w:hAnsi="仿宋" w:cs="仿宋" w:hint="eastAsia"/>
          <w:lang w:eastAsia="zh-CN"/>
        </w:rPr>
        <w:t>(一)、人才引进与培养计划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为了弥补团队中可能存在的专业短板，我们将积极引进外部高层次人才。通过在证券经纪代理与营业部服务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8" w:name="_Toc32500"/>
      <w:r>
        <w:rPr>
          <w:rFonts w:ascii="仿宋" w:eastAsia="仿宋" w:hAnsi="仿宋" w:cs="仿宋" w:hint="eastAsia"/>
          <w:sz w:val="28"/>
          <w:lang w:eastAsia="zh-CN"/>
        </w:rPr>
        <w:t>(二)、员工激励与福利政策</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9" w:name="_Toc29937"/>
      <w:r>
        <w:rPr>
          <w:rFonts w:ascii="仿宋" w:eastAsia="仿宋" w:hAnsi="仿宋" w:cs="仿宋" w:hint="eastAsia"/>
          <w:sz w:val="28"/>
          <w:lang w:eastAsia="zh-CN"/>
        </w:rPr>
        <w:t>(三)、团队建设与管理</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0" w:name="_Toc29544"/>
      <w:r>
        <w:rPr>
          <w:rFonts w:ascii="仿宋" w:eastAsia="仿宋" w:hAnsi="仿宋" w:cs="仿宋" w:hint="eastAsia"/>
          <w:sz w:val="28"/>
          <w:lang w:eastAsia="zh-CN"/>
        </w:rPr>
        <w:t>三、项目概要</w:t>
      </w:r>
      <w:bookmarkEnd w:id="10"/>
    </w:p>
    <w:p>
      <w:pPr>
        <w:pStyle w:val="Heading2"/>
        <w:rPr>
          <w:rFonts w:ascii="仿宋" w:eastAsia="仿宋" w:hAnsi="仿宋" w:cs="仿宋" w:hint="eastAsia"/>
          <w:lang w:eastAsia="zh-CN"/>
        </w:rPr>
      </w:pPr>
      <w:bookmarkStart w:id="11" w:name="_Toc7785"/>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证券经纪代理与营业部服务项目为扩建项目</w:t>
      </w:r>
    </w:p>
    <w:p>
      <w:pPr>
        <w:pStyle w:val="Heading2"/>
        <w:ind w:firstLine="560" w:firstLineChars="200"/>
        <w:rPr>
          <w:rFonts w:ascii="仿宋" w:eastAsia="仿宋" w:hAnsi="仿宋" w:cs="仿宋" w:hint="eastAsia"/>
          <w:sz w:val="28"/>
          <w:lang w:eastAsia="zh-CN"/>
        </w:rPr>
      </w:pPr>
      <w:bookmarkStart w:id="12" w:name="_Toc4903"/>
      <w:r>
        <w:rPr>
          <w:rFonts w:ascii="仿宋" w:eastAsia="仿宋" w:hAnsi="仿宋" w:cs="仿宋" w:hint="eastAsia"/>
          <w:sz w:val="28"/>
          <w:lang w:eastAsia="zh-CN"/>
        </w:rPr>
        <w:t>(二)、项目主办方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证券经纪代理与营业部服务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3" w:name="_Toc22750"/>
      <w:r>
        <w:rPr>
          <w:rFonts w:ascii="仿宋" w:eastAsia="仿宋" w:hAnsi="仿宋" w:cs="仿宋" w:hint="eastAsia"/>
          <w:sz w:val="28"/>
          <w:lang w:eastAsia="zh-CN"/>
        </w:rPr>
        <w:t>(三)、证券经纪代理与营业部服务项目定位及建设原因</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一、证券经纪代理与营业部服务项目定位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证券经纪代理与营业部服务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证券经纪代理与营业部服务项目将以技术研发为驱动，推动公司产品线的技术创新和升级，确保公司在激烈的市场竞争中始终保持技术优势。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通过证券经纪代理与营业部服务项目的实施，公司将在当前市场的基础上拓展更多的业务领域，增加新的市场份额，促使公司业务全面发展。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顺应证券经纪代理与营业部服务行业趋势： 扩建证券经纪代理与营业部服务项目将有助于公司更好地适应证券经纪代理与营业部服务行业的发展趋势，提前布局未来市场，确保公司在市场动荡中稳健发展。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4" w:name="_Toc19541"/>
      <w:r>
        <w:rPr>
          <w:rFonts w:ascii="仿宋" w:eastAsia="仿宋" w:hAnsi="仿宋" w:cs="仿宋" w:hint="eastAsia"/>
          <w:sz w:val="28"/>
          <w:lang w:eastAsia="zh-CN"/>
        </w:rPr>
        <w:t>(四)、证券经纪代理与营业部服务项目选址及背景</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证券经纪代理与营业部服务项目选址于XX（具体选址以最终确定方案为准），占地面积约XXX亩。项目规划建设区域地理位置得天独厚，交通便利，电力、供排水、通讯等公用设施条件齐全，非常适宜证券经纪代理与营业部服务项目的建设。</w:t>
      </w:r>
    </w:p>
    <w:p>
      <w:pPr>
        <w:pStyle w:val="Heading2"/>
        <w:ind w:firstLine="560" w:firstLineChars="200"/>
        <w:rPr>
          <w:rFonts w:ascii="仿宋" w:eastAsia="仿宋" w:hAnsi="仿宋" w:cs="仿宋" w:hint="eastAsia"/>
          <w:sz w:val="28"/>
          <w:lang w:eastAsia="zh-CN"/>
        </w:rPr>
      </w:pPr>
      <w:bookmarkStart w:id="15" w:name="_Toc21195"/>
      <w:r>
        <w:rPr>
          <w:rFonts w:ascii="仿宋" w:eastAsia="仿宋" w:hAnsi="仿宋" w:cs="仿宋" w:hint="eastAsia"/>
          <w:sz w:val="28"/>
          <w:lang w:eastAsia="zh-CN"/>
        </w:rPr>
        <w:t>(五)、证券经纪代理与营业部服务项目生产规模概述</w:t>
      </w:r>
      <w:bookmarkEnd w:id="15"/>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证券经纪代理与营业部服务项目旨在实现规模化生产，以满足市场需求并提高竞争力。根据初步规划，证券经纪代理与营业部服务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6" w:name="_Toc20678"/>
      <w:r>
        <w:rPr>
          <w:rFonts w:ascii="仿宋" w:eastAsia="仿宋" w:hAnsi="仿宋" w:cs="仿宋" w:hint="eastAsia"/>
          <w:sz w:val="28"/>
          <w:lang w:eastAsia="zh-CN"/>
        </w:rPr>
        <w:t>(六)、建筑规模与设计要点</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证券经纪代理与营业部服务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7" w:name="_Toc18161"/>
      <w:r>
        <w:rPr>
          <w:rFonts w:ascii="仿宋" w:eastAsia="仿宋" w:hAnsi="仿宋" w:cs="仿宋" w:hint="eastAsia"/>
          <w:sz w:val="28"/>
          <w:lang w:eastAsia="zh-CN"/>
        </w:rPr>
        <w:t>(七)、环境影响考察</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调查证券经纪代理与营业部服务项目可能对大气质量产生的影响，包括废气排放、空气颗粒物扬尘等，采取措施确保空气环境质量符合相关标准。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分析证券经纪代理与营业部服务项目对地表水和地下水的潜在影响，考虑废水排放、水资源利用情况，制定水环境保护措施，确保水体质量不受明显影响。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研究证券经纪代理与营业部服务项目可能对土壤的影响，尤其是对于可能产生的污染物，采取土壤保护和修复措施，确保土壤资源可持续利用。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生态环境：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评估证券经纪代理与营业部服务项目对生态系统的潜在冲击，包括对植被、动物、微生物等的影响，制定生态保护方案，最大限度地减小对生态环境的不良影响。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研究证券经纪代理与营业部服务项目对当地社区和居民的潜在经济和社会影响，确保项目的实施不会对当地居民的正常生活和社会秩序产生负面影响。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8" w:name="_Toc26503"/>
      <w:r>
        <w:rPr>
          <w:rFonts w:ascii="仿宋" w:eastAsia="仿宋" w:hAnsi="仿宋" w:cs="仿宋" w:hint="eastAsia"/>
          <w:sz w:val="28"/>
          <w:lang w:eastAsia="zh-CN"/>
        </w:rPr>
        <w:t>(八)、项目总投资与资金结构</w:t>
      </w:r>
      <w:bookmarkEnd w:id="1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(一)证券经纪代理与营业部服务项目总投资构成详解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证券经纪代理与营业部服务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https://d.book118.com/536222001145010050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651FAF"/>
    <w:rsid w:val="282E6701"/>
    <w:rsid w:val="3E675B86"/>
    <w:rsid w:val="44335160"/>
    <w:rsid w:val="497C50C6"/>
    <w:rsid w:val="59204A0B"/>
    <w:rsid w:val="5D2D2508"/>
    <w:rsid w:val="689E7DA6"/>
    <w:rsid w:val="6EC2449F"/>
    <w:rsid w:val="7A651F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3622200114501005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2024-02-06T22:35:00Z</dcterms:created>
  <dcterms:modified xsi:type="dcterms:W3CDTF">2024-02-06T22:36:00Z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29D4F760F001441689D8DC68AB7C8600_11</vt:lpwstr>
  </property>
  <property fmtid="{D5CDD505-2E9C-101B-9397-08002B2CF9AE}" pid="3" name="KSOProductBuildVer">
    <vt:lpwstr>2052-12.1.0.16250</vt:lpwstr>
  </property>
</Properties>
</file>