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5"/>
        </w:rPr>
      </w:pPr>
    </w:p>
    <w:p>
      <w:pPr>
        <w:spacing w:before="61"/>
        <w:ind w:left="1415" w:right="4762" w:firstLine="0"/>
        <w:jc w:val="center"/>
        <w:rPr>
          <w:rFonts w:ascii="幼圆" w:eastAsia="幼圆" w:hint="eastAsia"/>
          <w:sz w:val="25"/>
        </w:rPr>
      </w:pPr>
      <w:r>
        <w:rPr>
          <w:rFonts w:ascii="幼圆" w:eastAsia="幼圆" w:hint="eastAsia"/>
          <w:w w:val="105"/>
          <w:sz w:val="25"/>
        </w:rPr>
        <w:t>茶楼岗位职责</w:t>
      </w:r>
    </w:p>
    <w:p>
      <w:pPr>
        <w:spacing w:after="0"/>
        <w:jc w:val="center"/>
        <w:rPr>
          <w:rFonts w:ascii="幼圆" w:eastAsia="幼圆" w:hint="eastAsia"/>
          <w:sz w:val="25"/>
        </w:rPr>
        <w:sectPr>
          <w:headerReference w:type="default" r:id="rId4"/>
          <w:type w:val="continuous"/>
          <w:pgSz w:w="22410" w:h="31660"/>
          <w:pgMar w:top="60" w:right="1560" w:bottom="280" w:left="1740" w:header="0" w:footer="708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5"/>
        </w:rPr>
      </w:pPr>
    </w:p>
    <w:p>
      <w:pPr>
        <w:pStyle w:val="BodyText"/>
        <w:spacing w:line="1011" w:lineRule="exact"/>
        <w:ind w:left="261"/>
      </w:pPr>
      <w:r>
        <w:t>茶楼岗位职责</w:t>
      </w:r>
    </w:p>
    <w:p>
      <w:pPr>
        <w:pStyle w:val="BodyText"/>
        <w:spacing w:before="539" w:line="336" w:lineRule="auto"/>
        <w:ind w:left="1325" w:right="12506" w:firstLine="478"/>
      </w:pPr>
      <w:r>
        <w:t>（天和茶道） 茶楼领班职责</w:t>
      </w:r>
    </w:p>
    <w:p>
      <w:pPr>
        <w:pStyle w:val="BodyText"/>
        <w:spacing w:before="45" w:line="348" w:lineRule="auto"/>
        <w:ind w:left="1325" w:right="9793"/>
      </w:pPr>
      <w:r>
        <w:t>直接上级：茶楼主管</w:t>
      </w:r>
      <w:r>
        <w:rPr>
          <w:spacing w:val="-2"/>
        </w:rPr>
        <w:t>直接下级：茶楼服务员</w:t>
      </w:r>
      <w:r>
        <w:t>工作职责：</w:t>
      </w:r>
    </w:p>
    <w:p>
      <w:pPr>
        <w:pStyle w:val="ListParagraph"/>
        <w:numPr>
          <w:ilvl w:val="0"/>
          <w:numId w:val="7"/>
        </w:numPr>
        <w:tabs>
          <w:tab w:val="left" w:pos="2107"/>
          <w:tab w:val="left" w:pos="2108"/>
        </w:tabs>
        <w:spacing w:before="0" w:after="0" w:line="235" w:lineRule="auto"/>
        <w:ind w:left="2107" w:right="0" w:hanging="783"/>
        <w:jc w:val="left"/>
        <w:rPr>
          <w:sz w:val="80"/>
        </w:rPr>
      </w:pPr>
      <w:r>
        <w:rPr>
          <w:sz w:val="80"/>
        </w:rPr>
        <w:t>参与制定茶楼各项服务标准、流程及工作程</w:t>
      </w:r>
    </w:p>
    <w:p>
      <w:pPr>
        <w:pStyle w:val="BodyText"/>
        <w:spacing w:before="177" w:line="348" w:lineRule="auto"/>
        <w:ind w:left="1325" w:right="11054" w:firstLine="1091"/>
      </w:pPr>
      <w:r>
        <w:t>序，组织和督促员工严格执行；</w:t>
      </w:r>
    </w:p>
    <w:p>
      <w:pPr>
        <w:pStyle w:val="ListParagraph"/>
        <w:numPr>
          <w:ilvl w:val="0"/>
          <w:numId w:val="7"/>
        </w:numPr>
        <w:tabs>
          <w:tab w:val="left" w:pos="2107"/>
          <w:tab w:val="left" w:pos="2108"/>
        </w:tabs>
        <w:spacing w:before="39" w:after="0" w:line="271" w:lineRule="auto"/>
        <w:ind w:left="2417" w:right="1827" w:hanging="1064"/>
        <w:jc w:val="left"/>
        <w:rPr>
          <w:sz w:val="80"/>
        </w:rPr>
      </w:pPr>
      <w:r>
        <w:rPr>
          <w:spacing w:val="-1"/>
          <w:w w:val="95"/>
          <w:sz w:val="80"/>
        </w:rPr>
        <w:t xml:space="preserve">当班期间，负责茶楼各项督导、巡视工作， </w:t>
      </w:r>
      <w:r>
        <w:rPr>
          <w:sz w:val="80"/>
        </w:rPr>
        <w:t>对较为重要的客</w:t>
      </w:r>
    </w:p>
    <w:p>
      <w:pPr>
        <w:pStyle w:val="BodyText"/>
        <w:spacing w:before="303" w:line="345" w:lineRule="auto"/>
        <w:ind w:left="261" w:right="1783" w:firstLine="1092"/>
      </w:pPr>
      <w:r>
        <w:rPr>
          <w:w w:val="95"/>
        </w:rPr>
        <w:t>人在服务员服务中给予特殊的关注，必要时亲</w:t>
      </w:r>
      <w:r>
        <w:t>自参加重要客</w:t>
      </w:r>
    </w:p>
    <w:p>
      <w:pPr>
        <w:pStyle w:val="BodyText"/>
        <w:spacing w:before="94"/>
        <w:ind w:left="1325"/>
      </w:pPr>
      <w:r>
        <w:t>人的接待工作；</w:t>
      </w:r>
    </w:p>
    <w:p>
      <w:pPr>
        <w:pStyle w:val="ListParagraph"/>
        <w:numPr>
          <w:ilvl w:val="0"/>
          <w:numId w:val="7"/>
        </w:numPr>
        <w:tabs>
          <w:tab w:val="left" w:pos="2107"/>
          <w:tab w:val="left" w:pos="2108"/>
        </w:tabs>
        <w:spacing w:before="457" w:after="0" w:line="280" w:lineRule="auto"/>
        <w:ind w:left="2417" w:right="1827" w:hanging="1092"/>
        <w:jc w:val="left"/>
        <w:rPr>
          <w:sz w:val="80"/>
        </w:rPr>
      </w:pPr>
      <w:r>
        <w:rPr>
          <w:spacing w:val="-1"/>
          <w:w w:val="95"/>
          <w:sz w:val="80"/>
        </w:rPr>
        <w:t>正确处理好与客人之间的关系，将客人的意</w:t>
      </w:r>
      <w:r>
        <w:rPr>
          <w:sz w:val="80"/>
        </w:rPr>
        <w:t>见和建议转告主</w:t>
      </w:r>
    </w:p>
    <w:p>
      <w:pPr>
        <w:pStyle w:val="BodyText"/>
        <w:spacing w:before="289"/>
        <w:ind w:left="1325"/>
      </w:pPr>
      <w:r>
        <w:t>管，提高服务、茶艺的质量；</w:t>
      </w:r>
    </w:p>
    <w:p>
      <w:pPr>
        <w:spacing w:after="0"/>
        <w:sectPr>
          <w:headerReference w:type="default" r:id="rId5"/>
          <w:pgSz w:w="22410" w:h="31660"/>
          <w:pgMar w:top="60" w:right="1560" w:bottom="280" w:left="1740" w:header="0" w:footer="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 w:line="884" w:lineRule="exact"/>
        <w:ind w:left="1615"/>
      </w:pPr>
      <w:r>
        <w:t>督导员工保持茶楼卫生状况及良好的工作环</w:t>
      </w:r>
    </w:p>
    <w:p>
      <w:pPr>
        <w:spacing w:before="0" w:line="371" w:lineRule="exact"/>
        <w:ind w:left="1315" w:right="0" w:firstLine="0"/>
        <w:jc w:val="left"/>
        <w:rPr>
          <w:sz w:val="40"/>
        </w:rPr>
      </w:pPr>
      <w:r>
        <w:rPr>
          <w:w w:val="99"/>
          <w:sz w:val="40"/>
        </w:rPr>
        <w:t>1</w:t>
      </w:r>
    </w:p>
    <w:p>
      <w:pPr>
        <w:pStyle w:val="BodyText"/>
        <w:spacing w:before="338" w:line="372" w:lineRule="auto"/>
        <w:ind w:left="1315" w:right="11038" w:firstLine="1117"/>
      </w:pPr>
      <w:r>
        <w:t>境，保持茶楼应</w:t>
      </w:r>
      <w:r>
        <w:rPr>
          <w:color w:val="141414"/>
        </w:rPr>
        <w:t>有的特色；</w:t>
      </w:r>
    </w:p>
    <w:p>
      <w:pPr>
        <w:pStyle w:val="BodyText"/>
        <w:spacing w:before="12" w:line="884" w:lineRule="exact"/>
        <w:ind w:left="1954"/>
      </w:pPr>
      <w:r>
        <w:rPr>
          <w:color w:val="141414"/>
        </w:rPr>
        <w:t>负责管理茶楼的各种物品，降低各项成本,</w:t>
      </w:r>
    </w:p>
    <w:p>
      <w:pPr>
        <w:spacing w:before="0" w:line="371" w:lineRule="exact"/>
        <w:ind w:left="1315" w:right="0" w:firstLine="0"/>
        <w:jc w:val="left"/>
        <w:rPr>
          <w:sz w:val="40"/>
        </w:rPr>
      </w:pPr>
      <w:r>
        <w:rPr>
          <w:color w:val="141414"/>
          <w:sz w:val="40"/>
        </w:rPr>
        <w:t>5.</w:t>
      </w:r>
    </w:p>
    <w:p>
      <w:pPr>
        <w:pStyle w:val="BodyText"/>
        <w:spacing w:before="338"/>
        <w:ind w:left="2433"/>
      </w:pPr>
      <w:r>
        <w:rPr>
          <w:color w:val="141414"/>
        </w:rPr>
        <w:t>填报茶楼运行所</w:t>
      </w:r>
    </w:p>
    <w:p>
      <w:pPr>
        <w:pStyle w:val="BodyText"/>
        <w:spacing w:before="569"/>
        <w:ind w:left="1315"/>
      </w:pPr>
      <w:r>
        <w:rPr>
          <w:color w:val="141414"/>
        </w:rPr>
        <w:t>需的各种物品领用单，设备维修等；</w:t>
      </w:r>
    </w:p>
    <w:p>
      <w:pPr>
        <w:pStyle w:val="BodyText"/>
        <w:spacing w:before="568" w:line="884" w:lineRule="exact"/>
        <w:ind w:left="2056"/>
      </w:pPr>
      <w:r>
        <w:rPr>
          <w:color w:val="141414"/>
        </w:rPr>
        <w:t>妥善処理服务工作中发生的各类冋题，并及</w:t>
      </w:r>
    </w:p>
    <w:p>
      <w:pPr>
        <w:spacing w:before="0" w:line="371" w:lineRule="exact"/>
        <w:ind w:left="1315" w:right="0" w:firstLine="0"/>
        <w:jc w:val="left"/>
        <w:rPr>
          <w:sz w:val="40"/>
        </w:rPr>
      </w:pPr>
      <w:r>
        <w:rPr>
          <w:color w:val="141414"/>
          <w:sz w:val="40"/>
        </w:rPr>
        <w:t>6.</w:t>
      </w:r>
    </w:p>
    <w:p>
      <w:pPr>
        <w:pStyle w:val="BodyText"/>
        <w:spacing w:before="337"/>
        <w:ind w:left="2433"/>
      </w:pPr>
      <w:r>
        <w:rPr>
          <w:color w:val="141414"/>
        </w:rPr>
        <w:t>时汇报经理；</w:t>
      </w:r>
    </w:p>
    <w:p>
      <w:pPr>
        <w:pStyle w:val="BodyText"/>
        <w:spacing w:before="572" w:line="884" w:lineRule="exact"/>
        <w:ind w:left="2056"/>
      </w:pPr>
      <w:r>
        <w:rPr>
          <w:color w:val="141414"/>
        </w:rPr>
        <w:t>督导员工遵守茶楼各项规章制度；</w:t>
      </w:r>
    </w:p>
    <w:p>
      <w:pPr>
        <w:spacing w:before="0" w:line="371" w:lineRule="exact"/>
        <w:ind w:left="1315" w:right="0" w:firstLine="0"/>
        <w:jc w:val="left"/>
        <w:rPr>
          <w:sz w:val="40"/>
        </w:rPr>
      </w:pPr>
      <w:r>
        <w:rPr>
          <w:color w:val="141414"/>
          <w:sz w:val="40"/>
        </w:rPr>
        <w:t>7.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870" w:lineRule="exact"/>
        <w:ind w:left="2056"/>
      </w:pPr>
      <w:r>
        <w:rPr>
          <w:color w:val="141414"/>
        </w:rPr>
        <w:t>积极思考茶楼内部存在的各种冋题，提出合</w:t>
      </w:r>
    </w:p>
    <w:p>
      <w:pPr>
        <w:spacing w:before="0" w:line="371" w:lineRule="exact"/>
        <w:ind w:left="1315" w:right="0" w:firstLine="0"/>
        <w:jc w:val="left"/>
        <w:rPr>
          <w:sz w:val="40"/>
        </w:rPr>
      </w:pPr>
      <w:r>
        <w:rPr>
          <w:color w:val="141414"/>
          <w:sz w:val="40"/>
        </w:rPr>
        <w:t>8.</w:t>
      </w:r>
    </w:p>
    <w:p>
      <w:pPr>
        <w:pStyle w:val="BodyText"/>
        <w:spacing w:before="337"/>
        <w:ind w:left="2433"/>
      </w:pPr>
      <w:r>
        <w:rPr>
          <w:color w:val="141414"/>
        </w:rPr>
        <w:t>理化建议；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tabs>
          <w:tab w:val="left" w:pos="2056"/>
        </w:tabs>
        <w:spacing w:line="235" w:lineRule="auto"/>
        <w:ind w:left="1315"/>
      </w:pPr>
      <w:r>
        <w:rPr>
          <w:color w:val="141414"/>
          <w:position w:val="-33"/>
          <w:sz w:val="40"/>
        </w:rPr>
        <w:t>9.</w:t>
        <w:tab/>
      </w:r>
      <w:r>
        <w:rPr>
          <w:color w:val="141414"/>
        </w:rPr>
        <w:t>协助部门领导做好对服务员的考核评估及业</w:t>
      </w:r>
    </w:p>
    <w:p>
      <w:pPr>
        <w:pStyle w:val="BodyText"/>
        <w:spacing w:before="350"/>
        <w:ind w:left="2433"/>
      </w:pPr>
      <w:r>
        <w:rPr>
          <w:color w:val="141414"/>
        </w:rPr>
        <w:t>务培训工作，以</w:t>
      </w:r>
    </w:p>
    <w:p>
      <w:pPr>
        <w:pStyle w:val="BodyText"/>
        <w:spacing w:before="569" w:line="372" w:lineRule="auto"/>
        <w:ind w:left="4549" w:right="3814" w:hanging="3234"/>
      </w:pPr>
      <w:r>
        <w:rPr>
          <w:color w:val="141414"/>
          <w:w w:val="95"/>
        </w:rPr>
        <w:t xml:space="preserve">不断提高服务员的服务技能与专业技能* </w:t>
      </w:r>
      <w:r>
        <w:t>完成上级布置的其他工作。</w:t>
      </w:r>
    </w:p>
    <w:p>
      <w:pPr>
        <w:pStyle w:val="BodyText"/>
        <w:spacing w:before="9" w:line="372" w:lineRule="auto"/>
        <w:ind w:left="1315" w:right="10557"/>
      </w:pPr>
      <w:r>
        <w:t>茶楼服务员岗位职责直接上级：茶楼领班</w:t>
      </w:r>
    </w:p>
    <w:p>
      <w:pPr>
        <w:spacing w:after="0" w:line="372" w:lineRule="auto"/>
        <w:sectPr>
          <w:headerReference w:type="default" r:id="rId6"/>
          <w:pgSz w:w="22410" w:h="31660"/>
          <w:pgMar w:top="60" w:right="1560" w:bottom="280" w:left="1740" w:header="0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ind w:left="1315"/>
      </w:pPr>
      <w:r>
        <w:t>工作职责:</w:t>
      </w:r>
    </w:p>
    <w:p>
      <w:pPr>
        <w:spacing w:after="0"/>
        <w:sectPr>
          <w:headerReference w:type="default" r:id="rId7"/>
          <w:pgSz w:w="22410" w:h="31660"/>
          <w:pgMar w:top="60" w:right="1560" w:bottom="280" w:left="1740" w:header="0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6"/>
        </w:numPr>
        <w:tabs>
          <w:tab w:val="left" w:pos="2363"/>
        </w:tabs>
        <w:spacing w:before="0" w:after="0" w:line="1012" w:lineRule="exact"/>
        <w:ind w:left="2362" w:right="0" w:hanging="1144"/>
        <w:jc w:val="left"/>
        <w:rPr>
          <w:sz w:val="80"/>
        </w:rPr>
      </w:pPr>
      <w:r>
        <w:rPr>
          <w:sz w:val="80"/>
        </w:rPr>
        <w:t>按茶楼规定着装，保持个人清洁工作，仪容</w:t>
      </w:r>
    </w:p>
    <w:p>
      <w:pPr>
        <w:pStyle w:val="BodyText"/>
        <w:spacing w:before="450"/>
        <w:ind w:left="2337"/>
      </w:pPr>
      <w:r>
        <w:t>仪表符合茶楼要</w:t>
      </w:r>
    </w:p>
    <w:p>
      <w:pPr>
        <w:pStyle w:val="BodyText"/>
        <w:spacing w:before="504" w:line="362" w:lineRule="auto"/>
        <w:ind w:left="127" w:right="692" w:firstLine="1117"/>
      </w:pPr>
      <w:r>
        <w:rPr>
          <w:spacing w:val="-3"/>
        </w:rPr>
        <w:t>求，在对客服务中经常保持微笑，服从上级的 工</w:t>
      </w:r>
      <w:r>
        <w:t>作安排；</w:t>
      </w:r>
    </w:p>
    <w:p>
      <w:pPr>
        <w:pStyle w:val="ListParagraph"/>
        <w:numPr>
          <w:ilvl w:val="0"/>
          <w:numId w:val="6"/>
        </w:numPr>
        <w:tabs>
          <w:tab w:val="left" w:pos="2363"/>
        </w:tabs>
        <w:spacing w:before="0" w:after="0" w:line="969" w:lineRule="exact"/>
        <w:ind w:left="2362" w:right="0" w:hanging="1144"/>
        <w:jc w:val="left"/>
        <w:rPr>
          <w:sz w:val="80"/>
        </w:rPr>
      </w:pPr>
      <w:r>
        <w:rPr>
          <w:w w:val="95"/>
          <w:sz w:val="80"/>
        </w:rPr>
        <w:t>与其他人员分工协作，负责茶楼各部分的清</w:t>
      </w:r>
    </w:p>
    <w:p>
      <w:pPr>
        <w:pStyle w:val="BodyText"/>
        <w:spacing w:before="451"/>
        <w:ind w:left="1255" w:right="9295"/>
        <w:jc w:val="center"/>
      </w:pPr>
      <w:r>
        <w:t>洁打扫，餐用具、</w:t>
      </w:r>
    </w:p>
    <w:p>
      <w:pPr>
        <w:pStyle w:val="BodyText"/>
        <w:spacing w:before="450"/>
        <w:ind w:left="1415" w:right="9295"/>
        <w:jc w:val="center"/>
      </w:pPr>
      <w:r>
        <w:rPr>
          <w:w w:val="95"/>
        </w:rPr>
        <w:t>娱乐设施的摆放和维护；</w:t>
      </w:r>
    </w:p>
    <w:p>
      <w:pPr>
        <w:pStyle w:val="ListParagraph"/>
        <w:numPr>
          <w:ilvl w:val="0"/>
          <w:numId w:val="6"/>
        </w:numPr>
        <w:tabs>
          <w:tab w:val="left" w:pos="2363"/>
        </w:tabs>
        <w:spacing w:before="529" w:after="0" w:line="345" w:lineRule="auto"/>
        <w:ind w:left="2337" w:right="1572" w:hanging="1118"/>
        <w:jc w:val="left"/>
        <w:rPr>
          <w:sz w:val="80"/>
        </w:rPr>
      </w:pPr>
      <w:r>
        <w:rPr>
          <w:spacing w:val="-1"/>
          <w:w w:val="95"/>
          <w:sz w:val="80"/>
        </w:rPr>
        <w:t>负责服务接待客人，熟悉茶品、菜品的味道</w:t>
      </w:r>
      <w:r>
        <w:rPr>
          <w:sz w:val="80"/>
        </w:rPr>
        <w:t>特点及出品的大</w:t>
      </w:r>
    </w:p>
    <w:p>
      <w:pPr>
        <w:pStyle w:val="BodyText"/>
        <w:spacing w:line="345" w:lineRule="auto"/>
        <w:ind w:left="127" w:right="639" w:firstLine="1117"/>
      </w:pPr>
      <w:r>
        <w:t>致时间，了解相关文化背景；能熟练为客人介 绍茶文化。</w:t>
      </w:r>
    </w:p>
    <w:p>
      <w:pPr>
        <w:pStyle w:val="BodyText"/>
        <w:tabs>
          <w:tab w:val="left" w:pos="15358"/>
        </w:tabs>
        <w:spacing w:line="345" w:lineRule="auto"/>
        <w:ind w:left="127" w:right="692" w:firstLine="1117"/>
      </w:pPr>
      <w:r>
        <w:t>如迎进的客人是来找人的，请客人稍等，问清</w:t>
      </w:r>
      <w:r>
        <w:rPr>
          <w:spacing w:val="-36"/>
        </w:rPr>
        <w:t xml:space="preserve"> </w:t>
      </w:r>
      <w:r>
        <w:rPr>
          <w:spacing w:val="-16"/>
        </w:rPr>
        <w:t>楚</w:t>
      </w:r>
      <w:r>
        <w:t>要找人的姓名及所在房间，</w:t>
      </w:r>
      <w:r>
        <w:rPr>
          <w:b/>
        </w:rPr>
        <w:t>4.</w:t>
        <w:tab/>
      </w:r>
      <w:r>
        <w:t>如不知道客人的姓名及位置时，应向客人委婉道歉，请</w:t>
      </w:r>
      <w:r>
        <w:rPr>
          <w:spacing w:val="-22"/>
        </w:rPr>
        <w:t xml:space="preserve"> </w:t>
      </w:r>
      <w:r>
        <w:t>他与客人亲自联系，未经客人</w:t>
      </w:r>
    </w:p>
    <w:p>
      <w:pPr>
        <w:pStyle w:val="BodyText"/>
        <w:spacing w:line="1025" w:lineRule="exact"/>
        <w:ind w:left="1219"/>
      </w:pPr>
      <w:r>
        <w:t>许可，决不允许让不认识的人走进客人的房</w:t>
      </w:r>
    </w:p>
    <w:p>
      <w:pPr>
        <w:spacing w:after="0" w:line="1025" w:lineRule="exact"/>
        <w:sectPr>
          <w:headerReference w:type="default" r:id="rId8"/>
          <w:pgSz w:w="22410" w:h="31660"/>
          <w:pgMar w:top="60" w:right="1560" w:bottom="280" w:left="1740" w:header="0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490"/>
        </w:tabs>
        <w:spacing w:before="120" w:line="345" w:lineRule="auto"/>
        <w:ind w:left="130" w:right="909" w:firstLine="1092"/>
      </w:pPr>
      <w:r>
        <w:rPr>
          <w:b/>
        </w:rPr>
        <w:t>5</w:t>
      </w:r>
      <w:r>
        <w:rPr>
          <w:b/>
          <w:spacing w:val="-213"/>
        </w:rPr>
        <w:t xml:space="preserve"> </w:t>
      </w:r>
      <w:r>
        <w:t>点茶：要熟悉各类茶的有关知识，向客人介</w:t>
      </w:r>
      <w:r>
        <w:rPr>
          <w:spacing w:val="-25"/>
        </w:rPr>
        <w:t xml:space="preserve"> </w:t>
      </w:r>
      <w:r>
        <w:rPr>
          <w:spacing w:val="-16"/>
        </w:rPr>
        <w:t>绍</w:t>
      </w:r>
      <w:r>
        <w:t>各类茶叶以及各类茶叶的泡</w:t>
        <w:tab/>
        <w:t>法，同时， 介绍小食品，要熟悉各类小食品的名称及价格，</w:t>
      </w:r>
      <w:r>
        <w:rPr>
          <w:spacing w:val="-32"/>
        </w:rPr>
        <w:t xml:space="preserve"> </w:t>
      </w:r>
      <w:r>
        <w:t>客人点好后，应向客人重复一遍所点的物品，待</w:t>
      </w:r>
      <w:r>
        <w:rPr>
          <w:spacing w:val="-32"/>
        </w:rPr>
        <w:t xml:space="preserve"> </w:t>
      </w:r>
      <w:r>
        <w:t>无误后，应有礼貌地向客人说声：谢谢，请您</w:t>
      </w:r>
      <w:r>
        <w:rPr>
          <w:spacing w:val="-32"/>
        </w:rPr>
        <w:t xml:space="preserve"> </w:t>
      </w:r>
      <w:r>
        <w:t>稍等”。</w:t>
      </w:r>
    </w:p>
    <w:p>
      <w:pPr>
        <w:pStyle w:val="ListParagraph"/>
        <w:numPr>
          <w:ilvl w:val="0"/>
          <w:numId w:val="6"/>
        </w:numPr>
        <w:tabs>
          <w:tab w:val="left" w:pos="2723"/>
          <w:tab w:val="left" w:pos="2724"/>
        </w:tabs>
        <w:spacing w:before="60" w:after="0" w:line="326" w:lineRule="auto"/>
        <w:ind w:left="130" w:right="810" w:firstLine="1092"/>
        <w:jc w:val="left"/>
        <w:rPr>
          <w:sz w:val="80"/>
        </w:rPr>
      </w:pPr>
      <w:r>
        <w:rPr>
          <w:spacing w:val="-3"/>
          <w:sz w:val="80"/>
        </w:rPr>
        <w:t>搞好茶楼环境卫生，按标准擦拭泡茶用 具、</w:t>
      </w:r>
      <w:r>
        <w:rPr>
          <w:sz w:val="80"/>
        </w:rPr>
        <w:t>餐具和服务用具，</w:t>
      </w:r>
    </w:p>
    <w:p>
      <w:pPr>
        <w:pStyle w:val="BodyText"/>
        <w:spacing w:before="86"/>
        <w:ind w:left="1194"/>
      </w:pPr>
      <w:r>
        <w:t>并做好自我检查；</w:t>
      </w:r>
    </w:p>
    <w:p>
      <w:pPr>
        <w:pStyle w:val="ListParagraph"/>
        <w:numPr>
          <w:ilvl w:val="0"/>
          <w:numId w:val="6"/>
        </w:numPr>
        <w:tabs>
          <w:tab w:val="left" w:pos="2723"/>
          <w:tab w:val="left" w:pos="2724"/>
        </w:tabs>
        <w:spacing w:before="494" w:after="0" w:line="324" w:lineRule="auto"/>
        <w:ind w:left="130" w:right="2009" w:firstLine="1092"/>
        <w:jc w:val="left"/>
        <w:rPr>
          <w:sz w:val="80"/>
        </w:rPr>
      </w:pPr>
      <w:r>
        <w:rPr>
          <w:spacing w:val="-1"/>
          <w:w w:val="95"/>
          <w:sz w:val="80"/>
        </w:rPr>
        <w:t>及时安排到店客人到相应座位，不怠慢客</w:t>
      </w:r>
      <w:r>
        <w:rPr>
          <w:sz w:val="80"/>
        </w:rPr>
        <w:t>人；按客人要求出</w:t>
      </w:r>
    </w:p>
    <w:p>
      <w:pPr>
        <w:pStyle w:val="BodyText"/>
        <w:spacing w:before="81"/>
        <w:ind w:left="1194"/>
      </w:pPr>
      <w:r>
        <w:t>品，有特殊情况要请示客人，作适当推销；</w:t>
      </w:r>
    </w:p>
    <w:p>
      <w:pPr>
        <w:pStyle w:val="ListParagraph"/>
        <w:numPr>
          <w:ilvl w:val="0"/>
          <w:numId w:val="6"/>
        </w:numPr>
        <w:tabs>
          <w:tab w:val="left" w:pos="2723"/>
          <w:tab w:val="left" w:pos="2724"/>
        </w:tabs>
        <w:spacing w:before="533" w:after="0" w:line="336" w:lineRule="auto"/>
        <w:ind w:left="130" w:right="810" w:firstLine="1092"/>
        <w:jc w:val="left"/>
        <w:rPr>
          <w:sz w:val="80"/>
        </w:rPr>
      </w:pPr>
      <w:r>
        <w:rPr>
          <w:spacing w:val="-3"/>
          <w:sz w:val="80"/>
        </w:rPr>
        <w:t>主动巡台，了解客人需求；根据实际情况 控</w:t>
      </w:r>
      <w:r>
        <w:rPr>
          <w:sz w:val="80"/>
        </w:rPr>
        <w:t>制服务频率，做</w:t>
      </w:r>
    </w:p>
    <w:p>
      <w:pPr>
        <w:pStyle w:val="BodyText"/>
        <w:spacing w:before="41"/>
        <w:ind w:left="1194"/>
      </w:pPr>
      <w:r>
        <w:t>到客人满意；</w:t>
      </w:r>
    </w:p>
    <w:p>
      <w:pPr>
        <w:pStyle w:val="ListParagraph"/>
        <w:numPr>
          <w:ilvl w:val="0"/>
          <w:numId w:val="6"/>
        </w:numPr>
        <w:tabs>
          <w:tab w:val="left" w:pos="2723"/>
          <w:tab w:val="left" w:pos="2724"/>
        </w:tabs>
        <w:spacing w:before="480" w:after="0" w:line="319" w:lineRule="auto"/>
        <w:ind w:left="130" w:right="810" w:firstLine="1092"/>
        <w:jc w:val="left"/>
        <w:rPr>
          <w:sz w:val="80"/>
        </w:rPr>
      </w:pPr>
      <w:r>
        <w:rPr>
          <w:spacing w:val="-3"/>
          <w:sz w:val="80"/>
        </w:rPr>
        <w:t>提前为客人准备好账单，核对清楚，唱买 唱</w:t>
      </w:r>
      <w:r>
        <w:rPr>
          <w:sz w:val="80"/>
        </w:rPr>
        <w:t>收，保证准确无</w:t>
      </w:r>
    </w:p>
    <w:p>
      <w:pPr>
        <w:pStyle w:val="BodyText"/>
        <w:spacing w:before="179"/>
        <w:ind w:left="1194"/>
      </w:pPr>
      <w:r>
        <w:t>误；</w:t>
      </w:r>
    </w:p>
    <w:p>
      <w:pPr>
        <w:pStyle w:val="ListParagraph"/>
        <w:numPr>
          <w:ilvl w:val="0"/>
          <w:numId w:val="6"/>
        </w:numPr>
        <w:tabs>
          <w:tab w:val="left" w:pos="2736"/>
          <w:tab w:val="left" w:pos="2737"/>
        </w:tabs>
        <w:spacing w:before="532" w:after="0" w:line="240" w:lineRule="auto"/>
        <w:ind w:left="2736" w:right="0" w:hanging="1514"/>
        <w:jc w:val="left"/>
        <w:rPr>
          <w:sz w:val="80"/>
        </w:rPr>
      </w:pPr>
      <w:r>
        <w:rPr>
          <w:spacing w:val="-1"/>
          <w:sz w:val="80"/>
        </w:rPr>
        <w:t>客人离开后立刻清理台面，做好翻台，准 备</w:t>
      </w:r>
    </w:p>
    <w:p>
      <w:pPr>
        <w:spacing w:after="0" w:line="240" w:lineRule="auto"/>
        <w:jc w:val="left"/>
        <w:rPr>
          <w:sz w:val="80"/>
        </w:rPr>
        <w:sectPr>
          <w:headerReference w:type="default" r:id="rId9"/>
          <w:pgSz w:w="22410" w:h="31660"/>
          <w:pgMar w:top="60" w:right="1560" w:bottom="280" w:left="1740" w:header="0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4"/>
        <w:ind w:left="130"/>
      </w:pPr>
      <w:r>
        <w:t>接待下一批客人；</w:t>
      </w:r>
    </w:p>
    <w:p>
      <w:pPr>
        <w:pStyle w:val="ListParagraph"/>
        <w:numPr>
          <w:ilvl w:val="0"/>
          <w:numId w:val="8"/>
        </w:numPr>
        <w:tabs>
          <w:tab w:val="left" w:pos="3215"/>
          <w:tab w:val="left" w:pos="3216"/>
        </w:tabs>
        <w:spacing w:before="434" w:after="0" w:line="316" w:lineRule="auto"/>
        <w:ind w:left="130" w:right="1117" w:firstLine="1092"/>
        <w:jc w:val="left"/>
        <w:rPr>
          <w:sz w:val="80"/>
        </w:rPr>
      </w:pPr>
      <w:r>
        <w:rPr>
          <w:sz w:val="80"/>
        </w:rPr>
        <w:t>主动与客人沟通</w:t>
      </w:r>
      <w:r>
        <w:rPr>
          <w:spacing w:val="-43"/>
          <w:position w:val="4"/>
          <w:sz w:val="84"/>
        </w:rPr>
        <w:t>，</w:t>
      </w:r>
      <w:r>
        <w:rPr>
          <w:sz w:val="80"/>
        </w:rPr>
        <w:t>征询客人意见</w:t>
      </w:r>
      <w:r>
        <w:rPr>
          <w:spacing w:val="-44"/>
          <w:position w:val="4"/>
          <w:sz w:val="84"/>
        </w:rPr>
        <w:t>，</w:t>
      </w:r>
      <w:r>
        <w:rPr>
          <w:spacing w:val="-11"/>
          <w:sz w:val="80"/>
        </w:rPr>
        <w:t>及时 向</w:t>
      </w:r>
      <w:r>
        <w:rPr>
          <w:sz w:val="80"/>
        </w:rPr>
        <w:t>上级汇报；</w:t>
      </w:r>
    </w:p>
    <w:p>
      <w:pPr>
        <w:pStyle w:val="ListParagraph"/>
        <w:numPr>
          <w:ilvl w:val="0"/>
          <w:numId w:val="8"/>
        </w:numPr>
        <w:tabs>
          <w:tab w:val="left" w:pos="3215"/>
          <w:tab w:val="left" w:pos="3216"/>
        </w:tabs>
        <w:spacing w:before="157" w:after="0" w:line="331" w:lineRule="auto"/>
        <w:ind w:left="130" w:right="1518" w:firstLine="1092"/>
        <w:jc w:val="left"/>
        <w:rPr>
          <w:sz w:val="80"/>
        </w:rPr>
      </w:pPr>
      <w:r>
        <w:rPr>
          <w:w w:val="95"/>
          <w:sz w:val="80"/>
        </w:rPr>
        <w:t>营业结束后，做好各部分收尾工作。（</w:t>
      </w:r>
      <w:r>
        <w:rPr>
          <w:spacing w:val="-18"/>
          <w:w w:val="95"/>
          <w:sz w:val="80"/>
        </w:rPr>
        <w:t>检</w:t>
      </w:r>
      <w:r>
        <w:rPr>
          <w:sz w:val="80"/>
        </w:rPr>
        <w:t>查门窗是否关好、</w:t>
      </w:r>
    </w:p>
    <w:p>
      <w:pPr>
        <w:pStyle w:val="BodyText"/>
        <w:spacing w:before="10"/>
        <w:ind w:left="1194"/>
      </w:pPr>
      <w:r>
        <w:t>关闭电源等）</w:t>
      </w:r>
    </w:p>
    <w:p>
      <w:pPr>
        <w:pStyle w:val="BodyText"/>
        <w:spacing w:before="498" w:line="345" w:lineRule="auto"/>
        <w:ind w:left="1194" w:right="10722"/>
        <w:jc w:val="both"/>
      </w:pPr>
      <w:r>
        <w:rPr>
          <w:spacing w:val="-2"/>
        </w:rPr>
        <w:t>茶楼收银员岗位职责直接上级：茶楼领班</w:t>
      </w:r>
      <w:r>
        <w:t>工作职责：</w:t>
      </w:r>
    </w:p>
    <w:p>
      <w:pPr>
        <w:pStyle w:val="BodyText"/>
        <w:spacing w:before="38" w:line="884" w:lineRule="exact"/>
        <w:ind w:left="1944"/>
      </w:pPr>
      <w:r>
        <w:t>按时到岗，参加领班主持召开的班前会，接</w:t>
      </w:r>
    </w:p>
    <w:p>
      <w:pPr>
        <w:spacing w:before="0" w:line="371" w:lineRule="exact"/>
        <w:ind w:left="1194" w:right="0" w:firstLine="0"/>
        <w:jc w:val="left"/>
        <w:rPr>
          <w:sz w:val="40"/>
        </w:rPr>
      </w:pPr>
      <w:r>
        <w:rPr>
          <w:sz w:val="40"/>
        </w:rPr>
        <w:t>1.</w:t>
      </w:r>
    </w:p>
    <w:p>
      <w:pPr>
        <w:pStyle w:val="BodyText"/>
        <w:spacing w:before="166"/>
        <w:ind w:left="2286"/>
      </w:pPr>
      <w:r>
        <w:t>受工作指令；</w:t>
      </w:r>
    </w:p>
    <w:p>
      <w:pPr>
        <w:pStyle w:val="BodyText"/>
        <w:spacing w:before="498" w:line="884" w:lineRule="exact"/>
        <w:ind w:left="1944"/>
      </w:pPr>
      <w:r>
        <w:t>做好本区域的卫生清洁工作；</w:t>
      </w:r>
    </w:p>
    <w:p>
      <w:pPr>
        <w:spacing w:before="0" w:line="371" w:lineRule="exact"/>
        <w:ind w:left="1194" w:right="0" w:firstLine="0"/>
        <w:jc w:val="left"/>
        <w:rPr>
          <w:sz w:val="40"/>
        </w:rPr>
      </w:pPr>
      <w:r>
        <w:rPr>
          <w:sz w:val="40"/>
        </w:rPr>
        <w:t>2.</w:t>
      </w: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871" w:lineRule="exact"/>
        <w:ind w:left="1944"/>
      </w:pPr>
      <w:r>
        <w:t>精通业务知识（了解各类茶品的产地、价</w:t>
      </w:r>
    </w:p>
    <w:p>
      <w:pPr>
        <w:spacing w:before="0" w:line="371" w:lineRule="exact"/>
        <w:ind w:left="1194" w:right="0" w:firstLine="0"/>
        <w:jc w:val="left"/>
        <w:rPr>
          <w:sz w:val="40"/>
        </w:rPr>
      </w:pPr>
      <w:r>
        <w:rPr>
          <w:sz w:val="40"/>
        </w:rPr>
        <w:t>3.</w:t>
      </w:r>
    </w:p>
    <w:p>
      <w:pPr>
        <w:pStyle w:val="BodyText"/>
        <w:spacing w:before="165"/>
        <w:ind w:left="2286"/>
      </w:pPr>
      <w:r>
        <w:t>格、保存方法）；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944"/>
        </w:tabs>
        <w:spacing w:line="235" w:lineRule="auto"/>
        <w:ind w:left="1194"/>
      </w:pPr>
      <w:r>
        <w:rPr>
          <w:position w:val="-33"/>
          <w:sz w:val="40"/>
        </w:rPr>
        <w:t>4.</w:t>
        <w:tab/>
      </w:r>
      <w:r>
        <w:t>根据销售情况，准备好充足的茶水、小吃、</w:t>
      </w:r>
    </w:p>
    <w:p>
      <w:pPr>
        <w:pStyle w:val="BodyText"/>
        <w:spacing w:before="172" w:line="333" w:lineRule="auto"/>
        <w:ind w:left="1194" w:right="11185" w:firstLine="1091"/>
      </w:pPr>
      <w:r>
        <w:t>香烟等，按程序发放，</w:t>
      </w:r>
    </w:p>
    <w:p>
      <w:pPr>
        <w:pStyle w:val="BodyText"/>
        <w:spacing w:before="100"/>
        <w:ind w:left="1223"/>
      </w:pPr>
      <w:r>
        <w:rPr>
          <w:position w:val="-33"/>
          <w:sz w:val="40"/>
        </w:rPr>
        <w:t>5</w:t>
      </w:r>
      <w:r>
        <w:rPr>
          <w:spacing w:val="79"/>
          <w:position w:val="-26"/>
          <w:sz w:val="48"/>
        </w:rPr>
        <w:t>、</w:t>
      </w:r>
      <w:r>
        <w:t>与服务员保存良好的合作关系，了解客人对</w:t>
      </w:r>
    </w:p>
    <w:p>
      <w:pPr>
        <w:spacing w:after="0"/>
        <w:sectPr>
          <w:headerReference w:type="default" r:id="rId10"/>
          <w:pgSz w:w="22410" w:h="31660"/>
          <w:pgMar w:top="60" w:right="1560" w:bottom="280" w:left="1740" w:header="0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4"/>
        <w:ind w:left="2311"/>
      </w:pPr>
      <w:r>
        <w:t>茶品的意见；</w:t>
      </w:r>
    </w:p>
    <w:p>
      <w:pPr>
        <w:pStyle w:val="BodyText"/>
        <w:spacing w:before="511" w:line="810" w:lineRule="exact"/>
        <w:ind w:left="1982"/>
      </w:pPr>
      <w:r>
        <w:t>把好各类茶品的质量关（不出售过期、伪</w:t>
      </w:r>
    </w:p>
    <w:p>
      <w:pPr>
        <w:spacing w:before="0" w:line="405" w:lineRule="exact"/>
        <w:ind w:left="1223" w:right="0" w:firstLine="0"/>
        <w:jc w:val="left"/>
        <w:rPr>
          <w:sz w:val="48"/>
        </w:rPr>
      </w:pPr>
      <w:r>
        <w:rPr>
          <w:position w:val="-6"/>
          <w:sz w:val="25"/>
        </w:rPr>
        <w:t>6</w:t>
      </w:r>
      <w:r>
        <w:rPr>
          <w:spacing w:val="-53"/>
          <w:position w:val="-6"/>
          <w:sz w:val="25"/>
        </w:rPr>
        <w:t xml:space="preserve"> </w:t>
      </w:r>
      <w:r>
        <w:rPr>
          <w:sz w:val="48"/>
        </w:rPr>
        <w:t>、</w:t>
      </w:r>
    </w:p>
    <w:p>
      <w:pPr>
        <w:pStyle w:val="BodyText"/>
        <w:spacing w:before="215"/>
        <w:ind w:left="2311"/>
      </w:pPr>
      <w:r>
        <w:t>劣、变质的茶品等）；</w:t>
      </w:r>
    </w:p>
    <w:p>
      <w:pPr>
        <w:pStyle w:val="BodyText"/>
        <w:spacing w:before="517" w:line="336" w:lineRule="auto"/>
        <w:ind w:left="130" w:right="951" w:firstLine="1143"/>
        <w:jc w:val="both"/>
      </w:pPr>
      <w:r>
        <w:rPr>
          <w:b/>
        </w:rPr>
        <w:t>7</w:t>
      </w:r>
      <w:r>
        <w:t>、每日按规定时间到公司出纳处交清前一天 的营业款项及报表。</w:t>
      </w:r>
    </w:p>
    <w:p>
      <w:pPr>
        <w:pStyle w:val="BodyText"/>
        <w:spacing w:before="113" w:line="336" w:lineRule="auto"/>
        <w:ind w:left="130" w:right="951" w:firstLine="1143"/>
        <w:jc w:val="both"/>
      </w:pPr>
      <w:r>
        <w:rPr>
          <w:b/>
        </w:rPr>
        <w:t>8</w:t>
      </w:r>
      <w:r>
        <w:t>、备足营业用零钞、发票做好营业前的准备 及清洁工作。</w:t>
      </w:r>
    </w:p>
    <w:p>
      <w:pPr>
        <w:pStyle w:val="BodyText"/>
        <w:spacing w:before="99" w:line="333" w:lineRule="auto"/>
        <w:ind w:left="130" w:right="951" w:firstLine="1143"/>
        <w:jc w:val="both"/>
      </w:pPr>
      <w:r>
        <w:rPr>
          <w:b/>
        </w:rPr>
        <w:t>9</w:t>
      </w:r>
      <w:r>
        <w:t>、收款时认真审核服务员开出的单据，确认 金额及数量正确，如有错误立即退还服务员，交 总经理确认误单后签字作废。</w:t>
      </w:r>
    </w:p>
    <w:p>
      <w:pPr>
        <w:pStyle w:val="BodyText"/>
        <w:spacing w:before="173" w:line="324" w:lineRule="auto"/>
        <w:ind w:left="130" w:right="433" w:firstLine="1143"/>
      </w:pPr>
      <w:r>
        <w:rPr>
          <w:b/>
          <w:spacing w:val="3"/>
        </w:rPr>
        <w:t>10</w:t>
      </w:r>
      <w:r>
        <w:rPr>
          <w:spacing w:val="-16"/>
        </w:rPr>
        <w:t>、 认真识别现金真伪，发现假钞应立即退还 该</w:t>
      </w:r>
      <w:r>
        <w:t>服务员向客人解释并调换。</w:t>
      </w:r>
    </w:p>
    <w:p>
      <w:pPr>
        <w:pStyle w:val="BodyText"/>
        <w:spacing w:before="151" w:line="338" w:lineRule="auto"/>
        <w:ind w:left="130" w:right="433" w:firstLine="1143"/>
      </w:pPr>
      <w:r>
        <w:rPr>
          <w:b/>
          <w:spacing w:val="3"/>
        </w:rPr>
        <w:t>11</w:t>
      </w:r>
      <w:r>
        <w:rPr>
          <w:spacing w:val="-16"/>
        </w:rPr>
        <w:t>、 认真填写营业后的交款单据，须做到帐物 相</w:t>
      </w:r>
      <w:r>
        <w:t>符。</w:t>
      </w:r>
    </w:p>
    <w:p>
      <w:pPr>
        <w:pStyle w:val="BodyText"/>
        <w:spacing w:before="76" w:line="331" w:lineRule="auto"/>
        <w:ind w:left="130" w:right="433" w:firstLine="1143"/>
      </w:pPr>
      <w:r>
        <w:rPr>
          <w:b/>
          <w:spacing w:val="3"/>
        </w:rPr>
        <w:t>12</w:t>
      </w:r>
      <w:r>
        <w:rPr>
          <w:spacing w:val="-16"/>
        </w:rPr>
        <w:t>、 严禁在收银台存放酒水或与工作无关的私 人</w:t>
      </w:r>
      <w:r>
        <w:t>物品。</w:t>
      </w:r>
    </w:p>
    <w:p>
      <w:pPr>
        <w:pStyle w:val="BodyText"/>
        <w:spacing w:before="114"/>
        <w:ind w:left="1223"/>
      </w:pPr>
      <w:r>
        <w:rPr>
          <w:b/>
        </w:rPr>
        <w:t>13</w:t>
      </w:r>
      <w:r>
        <w:t>、 收银员不得在上班时间中途离开岗位。</w:t>
      </w:r>
    </w:p>
    <w:p>
      <w:pPr>
        <w:pStyle w:val="BodyText"/>
        <w:spacing w:before="505"/>
        <w:ind w:left="1274"/>
      </w:pPr>
      <w:r>
        <w:rPr>
          <w:b/>
        </w:rPr>
        <w:t>14</w:t>
      </w:r>
      <w:r>
        <w:t>、 收银员不得在收银工作中营私舞弊、贪 污、</w:t>
      </w:r>
    </w:p>
    <w:p>
      <w:pPr>
        <w:spacing w:after="0"/>
        <w:sectPr>
          <w:headerReference w:type="default" r:id="rId11"/>
          <w:pgSz w:w="22410" w:h="31660"/>
          <w:pgMar w:top="60" w:right="1560" w:bottom="280" w:left="1740" w:header="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7" w:line="333" w:lineRule="auto"/>
        <w:ind w:left="130" w:right="954"/>
      </w:pPr>
      <w:r>
        <w:t>挪用公款，损害公司利益，如经发现给予开 除并赔偿经济损失。</w:t>
      </w:r>
    </w:p>
    <w:p>
      <w:pPr>
        <w:pStyle w:val="BodyText"/>
        <w:spacing w:before="139" w:line="336" w:lineRule="auto"/>
        <w:ind w:left="130" w:right="401" w:firstLine="1143"/>
      </w:pPr>
      <w:r>
        <w:rPr>
          <w:b/>
          <w:spacing w:val="3"/>
        </w:rPr>
        <w:t>15</w:t>
      </w:r>
      <w:r>
        <w:rPr>
          <w:spacing w:val="-15"/>
        </w:rPr>
        <w:t>、 收银员应认真整理好每日帐单，避免单据 遗</w:t>
      </w:r>
      <w:r>
        <w:rPr>
          <w:spacing w:val="-1"/>
        </w:rPr>
        <w:t>漏。每日终了，将钱放入保险箱中，并做好当 日营业报表.</w:t>
      </w:r>
    </w:p>
    <w:p>
      <w:pPr>
        <w:pStyle w:val="BodyText"/>
        <w:spacing w:before="156" w:line="340" w:lineRule="auto"/>
        <w:ind w:left="130" w:right="401" w:firstLine="1143"/>
      </w:pPr>
      <w:r>
        <w:rPr>
          <w:b/>
          <w:spacing w:val="3"/>
        </w:rPr>
        <w:t>16</w:t>
      </w:r>
      <w:r>
        <w:rPr>
          <w:spacing w:val="-15"/>
        </w:rPr>
        <w:t>、 收银员在营业结束后，应认真核对好当日 营</w:t>
      </w:r>
      <w:r>
        <w:t>业收入款，如出现短</w:t>
      </w:r>
      <w:r>
        <w:rPr>
          <w:b/>
          <w:spacing w:val="3"/>
        </w:rPr>
        <w:t>（</w:t>
      </w:r>
      <w:r>
        <w:t>长</w:t>
      </w:r>
      <w:r>
        <w:rPr>
          <w:b/>
          <w:spacing w:val="3"/>
        </w:rPr>
        <w:t>）</w:t>
      </w:r>
      <w:r>
        <w:rPr>
          <w:spacing w:val="-3"/>
        </w:rPr>
        <w:t xml:space="preserve">款，应及时查明原 因， </w:t>
      </w:r>
      <w:r>
        <w:rPr>
          <w:spacing w:val="-4"/>
        </w:rPr>
        <w:t>如属收银员自身造成短款，由当日收银员全 额赔</w:t>
      </w:r>
    </w:p>
    <w:p>
      <w:pPr>
        <w:pStyle w:val="BodyText"/>
        <w:spacing w:before="17" w:line="340" w:lineRule="auto"/>
        <w:ind w:left="130" w:right="1753"/>
      </w:pPr>
      <w:r>
        <w:t>偿，属其他原因造成的或未查明原因的，报 财务部，经财务部查明后处理.</w:t>
      </w:r>
    </w:p>
    <w:p>
      <w:pPr>
        <w:pStyle w:val="BodyText"/>
        <w:spacing w:before="135" w:line="340" w:lineRule="auto"/>
        <w:ind w:left="130" w:right="401" w:firstLine="1143"/>
      </w:pPr>
      <w:r>
        <w:rPr>
          <w:b/>
          <w:spacing w:val="3"/>
        </w:rPr>
        <w:t>17</w:t>
      </w:r>
      <w:r>
        <w:rPr>
          <w:spacing w:val="-15"/>
        </w:rPr>
        <w:t>、 收银员应严格遵守财务保密制度，必须严 格</w:t>
      </w:r>
      <w:r>
        <w:t>按指定的收银折扣、管理人员签字权限操作（</w:t>
      </w:r>
      <w:r>
        <w:rPr>
          <w:spacing w:val="-6"/>
        </w:rPr>
        <w:t>如 有超出及时提醒），</w:t>
      </w:r>
      <w:r>
        <w:rPr>
          <w:spacing w:val="-7"/>
        </w:rPr>
        <w:t>否则给公司带来的经挤损失由 收银员赔偿。</w:t>
      </w:r>
    </w:p>
    <w:p>
      <w:pPr>
        <w:pStyle w:val="BodyText"/>
        <w:spacing w:before="98" w:line="331" w:lineRule="auto"/>
        <w:ind w:left="130" w:right="401" w:firstLine="1143"/>
      </w:pPr>
      <w:r>
        <w:rPr>
          <w:b/>
          <w:spacing w:val="3"/>
        </w:rPr>
        <w:t>18</w:t>
      </w:r>
      <w:r>
        <w:rPr>
          <w:spacing w:val="-15"/>
        </w:rPr>
        <w:t>、 收银员在操作过程中，如遇错单作废必须 由</w:t>
      </w:r>
      <w:r>
        <w:rPr>
          <w:spacing w:val="-1"/>
        </w:rPr>
        <w:t>总经理签字方能认可，否则一切损失由承接 责任人承担。篇二：茶楼主管岗位职责</w:t>
      </w:r>
    </w:p>
    <w:p>
      <w:pPr>
        <w:pStyle w:val="BodyText"/>
        <w:spacing w:before="165"/>
        <w:ind w:left="1194"/>
      </w:pPr>
      <w:r>
        <w:t>茶楼主管岗位职责</w:t>
      </w:r>
    </w:p>
    <w:p>
      <w:pPr>
        <w:spacing w:after="0"/>
        <w:sectPr>
          <w:headerReference w:type="default" r:id="rId12"/>
          <w:pgSz w:w="22410" w:h="31660"/>
          <w:pgMar w:top="60" w:right="1560" w:bottom="280" w:left="1740" w:header="0" w:footer="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line="980" w:lineRule="exact"/>
        <w:ind w:left="1194"/>
        <w:rPr>
          <w:rFonts w:ascii="幼圆" w:eastAsia="幼圆" w:hint="eastAsia"/>
        </w:rPr>
      </w:pPr>
      <w:r>
        <w:rPr>
          <w:rFonts w:ascii="幼圆" w:eastAsia="幼圆" w:hint="eastAsia"/>
        </w:rPr>
        <w:t>所属部门：茶楼部</w:t>
      </w:r>
    </w:p>
    <w:p>
      <w:pPr>
        <w:pStyle w:val="BodyText"/>
        <w:spacing w:before="431"/>
        <w:ind w:left="130"/>
        <w:rPr>
          <w:rFonts w:ascii="幼圆" w:eastAsia="幼圆" w:hint="eastAsia"/>
        </w:rPr>
      </w:pPr>
      <w:r>
        <w:rPr>
          <w:rFonts w:ascii="幼圆" w:eastAsia="幼圆" w:hint="eastAsia"/>
        </w:rPr>
        <w:t>岗位：主管</w:t>
      </w:r>
    </w:p>
    <w:p>
      <w:pPr>
        <w:pStyle w:val="BodyText"/>
        <w:tabs>
          <w:tab w:val="left" w:pos="17484"/>
        </w:tabs>
        <w:spacing w:before="428" w:line="340" w:lineRule="auto"/>
        <w:ind w:left="130" w:right="816" w:firstLine="1063"/>
        <w:rPr>
          <w:rFonts w:ascii="幼圆" w:eastAsia="幼圆" w:hint="eastAsia"/>
        </w:rPr>
      </w:pPr>
      <w:r>
        <w:rPr>
          <w:rFonts w:ascii="幼圆" w:eastAsia="幼圆" w:hint="eastAsia"/>
        </w:rPr>
        <w:t>直接上级：茶楼部经理</w:t>
        <w:tab/>
      </w:r>
      <w:r>
        <w:rPr>
          <w:rFonts w:ascii="幼圆" w:eastAsia="幼圆" w:hint="eastAsia"/>
          <w:spacing w:val="-17"/>
        </w:rPr>
        <w:t>级</w:t>
      </w:r>
      <w:r>
        <w:rPr>
          <w:rFonts w:ascii="幼圆" w:eastAsia="幼圆" w:hint="eastAsia"/>
        </w:rPr>
        <w:t>别：部门负责</w:t>
      </w:r>
    </w:p>
    <w:p>
      <w:pPr>
        <w:pStyle w:val="BodyText"/>
        <w:spacing w:line="340" w:lineRule="auto"/>
        <w:ind w:left="1194" w:right="9924"/>
        <w:rPr>
          <w:rFonts w:ascii="幼圆" w:eastAsia="幼圆" w:hint="eastAsia"/>
        </w:rPr>
      </w:pPr>
      <w:r>
        <w:rPr>
          <w:rFonts w:ascii="幼圆" w:eastAsia="幼圆" w:hint="eastAsia"/>
          <w:spacing w:val="-2"/>
        </w:rPr>
        <w:t>直接下级：茶楼服务员</w:t>
      </w:r>
      <w:r>
        <w:rPr>
          <w:rFonts w:ascii="幼圆" w:eastAsia="幼圆" w:hint="eastAsia"/>
        </w:rPr>
        <w:t>岗位职责：</w:t>
      </w:r>
    </w:p>
    <w:p>
      <w:pPr>
        <w:pStyle w:val="BodyText"/>
        <w:spacing w:before="2" w:line="340" w:lineRule="auto"/>
        <w:ind w:left="130" w:right="1910" w:firstLine="1092"/>
        <w:rPr>
          <w:rFonts w:ascii="幼圆" w:eastAsia="幼圆" w:hint="eastAsia"/>
          <w:b/>
        </w:rPr>
      </w:pPr>
      <w:r>
        <w:rPr>
          <w:rFonts w:ascii="幼圆" w:eastAsia="幼圆" w:hint="eastAsia"/>
          <w:w w:val="95"/>
        </w:rPr>
        <w:t>管理茶楼员工的服务</w:t>
      </w:r>
      <w:r>
        <w:rPr>
          <w:rFonts w:ascii="幼圆" w:eastAsia="幼圆" w:hint="eastAsia"/>
          <w:b/>
          <w:w w:val="95"/>
        </w:rPr>
        <w:t>，</w:t>
      </w:r>
      <w:r>
        <w:rPr>
          <w:rFonts w:ascii="幼圆" w:eastAsia="幼圆" w:hint="eastAsia"/>
          <w:w w:val="95"/>
        </w:rPr>
        <w:t>合理安排员工的日常工</w:t>
      </w:r>
      <w:r>
        <w:rPr>
          <w:rFonts w:ascii="幼圆" w:eastAsia="幼圆" w:hint="eastAsia"/>
        </w:rPr>
        <w:t>作</w:t>
      </w:r>
      <w:r>
        <w:rPr>
          <w:rFonts w:ascii="幼圆" w:eastAsia="幼圆" w:hint="eastAsia"/>
          <w:b/>
        </w:rPr>
        <w:t>,</w:t>
      </w:r>
      <w:r>
        <w:rPr>
          <w:rFonts w:ascii="幼圆" w:eastAsia="幼圆" w:hint="eastAsia"/>
        </w:rPr>
        <w:t>配合经理工作使之茶楼正常的运营</w:t>
      </w:r>
      <w:r>
        <w:rPr>
          <w:rFonts w:ascii="幼圆" w:eastAsia="幼圆" w:hint="eastAsia"/>
          <w:b/>
        </w:rPr>
        <w:t>.</w:t>
      </w:r>
    </w:p>
    <w:p>
      <w:pPr>
        <w:pStyle w:val="BodyText"/>
        <w:ind w:left="1194"/>
        <w:rPr>
          <w:rFonts w:ascii="幼圆" w:eastAsia="幼圆" w:hint="eastAsia"/>
          <w:b/>
        </w:rPr>
      </w:pPr>
      <w:r>
        <w:rPr>
          <w:rFonts w:ascii="幼圆" w:eastAsia="幼圆" w:hint="eastAsia"/>
        </w:rPr>
        <w:t>职责范围</w:t>
      </w:r>
      <w:r>
        <w:rPr>
          <w:rFonts w:ascii="幼圆" w:eastAsia="幼圆" w:hint="eastAsia"/>
          <w:b/>
        </w:rPr>
        <w:t>：</w:t>
      </w:r>
    </w:p>
    <w:p>
      <w:pPr>
        <w:pStyle w:val="BodyText"/>
        <w:spacing w:before="536"/>
        <w:ind w:left="1194"/>
        <w:rPr>
          <w:rFonts w:ascii="幼圆" w:eastAsia="幼圆" w:hint="eastAsia"/>
        </w:rPr>
      </w:pPr>
      <w:r>
        <w:rPr>
          <w:rFonts w:ascii="幼圆" w:eastAsia="幼圆" w:hint="eastAsia"/>
          <w:b/>
        </w:rPr>
        <w:t>1</w:t>
      </w:r>
      <w:r>
        <w:rPr>
          <w:rFonts w:ascii="幼圆" w:eastAsia="幼圆" w:hint="eastAsia"/>
        </w:rPr>
        <w:t>、 负责召开班前会：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6"/>
        </w:rPr>
      </w:pPr>
    </w:p>
    <w:p>
      <w:pPr>
        <w:pStyle w:val="BodyText"/>
        <w:spacing w:line="839" w:lineRule="exact"/>
        <w:ind w:left="1967"/>
        <w:rPr>
          <w:rFonts w:ascii="幼圆" w:eastAsia="幼圆" w:hint="eastAsia"/>
        </w:rPr>
      </w:pPr>
      <w:r>
        <w:rPr>
          <w:rFonts w:ascii="幼圆" w:eastAsia="幼圆" w:hint="eastAsia"/>
        </w:rPr>
        <w:t>检查服务员的仪表仪容，凡达不到标准和规</w:t>
      </w:r>
    </w:p>
    <w:p>
      <w:pPr>
        <w:spacing w:before="0" w:line="371" w:lineRule="exact"/>
        <w:ind w:left="1194" w:right="0" w:firstLine="0"/>
        <w:jc w:val="left"/>
        <w:rPr>
          <w:rFonts w:ascii="幼圆"/>
          <w:sz w:val="40"/>
        </w:rPr>
      </w:pPr>
      <w:r>
        <w:rPr>
          <w:rFonts w:ascii="幼圆"/>
          <w:sz w:val="40"/>
        </w:rPr>
        <w:t>a.</w:t>
      </w:r>
    </w:p>
    <w:p>
      <w:pPr>
        <w:pStyle w:val="BodyText"/>
        <w:spacing w:before="200"/>
        <w:ind w:left="2311"/>
        <w:rPr>
          <w:rFonts w:ascii="幼圆" w:eastAsia="幼圆" w:hint="eastAsia"/>
        </w:rPr>
      </w:pPr>
      <w:r>
        <w:rPr>
          <w:rFonts w:ascii="幼圆" w:eastAsia="幼圆" w:hint="eastAsia"/>
        </w:rPr>
        <w:t>范要求的不能上岗。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7"/>
        </w:rPr>
      </w:pPr>
    </w:p>
    <w:p>
      <w:pPr>
        <w:pStyle w:val="BodyText"/>
        <w:spacing w:line="839" w:lineRule="exact"/>
        <w:ind w:left="1967"/>
        <w:rPr>
          <w:rFonts w:ascii="幼圆" w:eastAsia="幼圆" w:hint="eastAsia"/>
        </w:rPr>
      </w:pPr>
      <w:r>
        <w:rPr>
          <w:rFonts w:ascii="幼圆" w:eastAsia="幼圆" w:hint="eastAsia"/>
        </w:rPr>
        <w:t>根据前厅经理下达的工作内容明确分工。</w:t>
      </w:r>
    </w:p>
    <w:p>
      <w:pPr>
        <w:spacing w:before="0" w:line="371" w:lineRule="exact"/>
        <w:ind w:left="1194" w:right="0" w:firstLine="0"/>
        <w:jc w:val="left"/>
        <w:rPr>
          <w:rFonts w:ascii="幼圆"/>
          <w:sz w:val="40"/>
        </w:rPr>
      </w:pPr>
      <w:r>
        <w:rPr>
          <w:rFonts w:ascii="幼圆"/>
          <w:sz w:val="40"/>
        </w:rPr>
        <w:t>b.</w:t>
      </w:r>
    </w:p>
    <w:p>
      <w:pPr>
        <w:pStyle w:val="BodyText"/>
        <w:spacing w:before="2"/>
        <w:rPr>
          <w:rFonts w:ascii="幼圆"/>
          <w:sz w:val="19"/>
        </w:rPr>
      </w:pPr>
    </w:p>
    <w:p>
      <w:pPr>
        <w:pStyle w:val="BodyText"/>
        <w:spacing w:line="839" w:lineRule="exact"/>
        <w:ind w:left="1967"/>
        <w:rPr>
          <w:rFonts w:ascii="幼圆" w:eastAsia="幼圆" w:hint="eastAsia"/>
        </w:rPr>
      </w:pPr>
      <w:r>
        <w:rPr>
          <w:rFonts w:ascii="幼圆" w:eastAsia="幼圆" w:hint="eastAsia"/>
        </w:rPr>
        <w:t>向员工总结前一天工作。</w:t>
      </w:r>
    </w:p>
    <w:p>
      <w:pPr>
        <w:spacing w:before="0" w:line="371" w:lineRule="exact"/>
        <w:ind w:left="1194" w:right="0" w:firstLine="0"/>
        <w:jc w:val="left"/>
        <w:rPr>
          <w:rFonts w:ascii="幼圆"/>
          <w:sz w:val="40"/>
        </w:rPr>
      </w:pPr>
      <w:r>
        <w:rPr>
          <w:rFonts w:ascii="幼圆"/>
          <w:sz w:val="40"/>
        </w:rPr>
        <w:t>c.</w:t>
      </w:r>
    </w:p>
    <w:p>
      <w:pPr>
        <w:pStyle w:val="BodyText"/>
        <w:spacing w:before="201" w:line="884" w:lineRule="exact"/>
        <w:ind w:left="1967"/>
        <w:rPr>
          <w:rFonts w:ascii="幼圆" w:eastAsia="幼圆" w:hint="eastAsia"/>
        </w:rPr>
      </w:pPr>
      <w:r>
        <w:rPr>
          <w:rFonts w:ascii="幼圆" w:eastAsia="幼圆" w:hint="eastAsia"/>
        </w:rPr>
        <w:t>通知领班，服务员今天厨房供应情况。</w:t>
      </w:r>
    </w:p>
    <w:p>
      <w:pPr>
        <w:spacing w:before="0" w:line="371" w:lineRule="exact"/>
        <w:ind w:left="1194" w:right="0" w:firstLine="0"/>
        <w:jc w:val="left"/>
        <w:rPr>
          <w:rFonts w:ascii="幼圆"/>
          <w:sz w:val="40"/>
        </w:rPr>
      </w:pPr>
      <w:r>
        <w:rPr>
          <w:rFonts w:ascii="幼圆"/>
          <w:sz w:val="40"/>
        </w:rPr>
        <w:t>d.</w:t>
      </w:r>
    </w:p>
    <w:p>
      <w:pPr>
        <w:pStyle w:val="BodyText"/>
        <w:spacing w:before="200" w:line="884" w:lineRule="exact"/>
        <w:ind w:left="1967"/>
        <w:rPr>
          <w:rFonts w:ascii="幼圆" w:eastAsia="幼圆" w:hint="eastAsia"/>
        </w:rPr>
      </w:pPr>
      <w:r>
        <w:rPr>
          <w:rFonts w:ascii="幼圆" w:eastAsia="幼圆" w:hint="eastAsia"/>
        </w:rPr>
        <w:t>落实分配当天的卫生工作。</w:t>
      </w:r>
    </w:p>
    <w:p>
      <w:pPr>
        <w:spacing w:before="0" w:line="371" w:lineRule="exact"/>
        <w:ind w:left="1194" w:right="0" w:firstLine="0"/>
        <w:jc w:val="left"/>
        <w:rPr>
          <w:rFonts w:ascii="幼圆"/>
          <w:sz w:val="40"/>
        </w:rPr>
      </w:pPr>
      <w:r>
        <w:rPr>
          <w:rFonts w:ascii="幼圆"/>
          <w:sz w:val="40"/>
        </w:rPr>
        <w:t>e.</w:t>
      </w:r>
    </w:p>
    <w:p>
      <w:pPr>
        <w:pStyle w:val="BodyText"/>
        <w:spacing w:before="5"/>
        <w:rPr>
          <w:rFonts w:ascii="幼圆"/>
          <w:sz w:val="27"/>
        </w:rPr>
      </w:pPr>
    </w:p>
    <w:p>
      <w:pPr>
        <w:pStyle w:val="ListParagraph"/>
        <w:numPr>
          <w:ilvl w:val="0"/>
          <w:numId w:val="5"/>
        </w:numPr>
        <w:tabs>
          <w:tab w:val="left" w:pos="2662"/>
          <w:tab w:val="left" w:pos="2663"/>
        </w:tabs>
        <w:spacing w:before="0" w:after="0" w:line="980" w:lineRule="exact"/>
        <w:ind w:left="2662" w:right="0" w:hanging="1469"/>
        <w:jc w:val="left"/>
        <w:rPr>
          <w:rFonts w:ascii="幼圆" w:eastAsia="幼圆" w:hint="eastAsia"/>
          <w:sz w:val="80"/>
        </w:rPr>
      </w:pPr>
      <w:r>
        <w:rPr>
          <w:rFonts w:ascii="幼圆" w:eastAsia="幼圆" w:hint="eastAsia"/>
          <w:sz w:val="80"/>
        </w:rPr>
        <w:t>餐前检查（将发现情况报告上级）</w:t>
      </w:r>
    </w:p>
    <w:p>
      <w:pPr>
        <w:pStyle w:val="BodyText"/>
        <w:tabs>
          <w:tab w:val="left" w:pos="1765"/>
        </w:tabs>
        <w:spacing w:before="446"/>
        <w:ind w:left="1009"/>
        <w:rPr>
          <w:rFonts w:ascii="幼圆" w:eastAsia="幼圆" w:hint="eastAsia"/>
        </w:rPr>
      </w:pPr>
      <w:r>
        <w:rPr>
          <w:rFonts w:ascii="幼圆" w:eastAsia="幼圆" w:hint="eastAsia"/>
          <w:position w:val="-33"/>
          <w:sz w:val="40"/>
        </w:rPr>
        <w:t>a.</w:t>
        <w:tab/>
      </w:r>
      <w:r>
        <w:rPr>
          <w:rFonts w:ascii="幼圆" w:eastAsia="幼圆" w:hint="eastAsia"/>
        </w:rPr>
        <w:t>摆台是否规范，台布是否清洁无破损，餐</w:t>
      </w:r>
    </w:p>
    <w:p>
      <w:pPr>
        <w:spacing w:after="0"/>
        <w:rPr>
          <w:rFonts w:ascii="幼圆" w:eastAsia="幼圆" w:hint="eastAsia"/>
        </w:rPr>
        <w:sectPr>
          <w:headerReference w:type="default" r:id="rId13"/>
          <w:pgSz w:w="22410" w:h="31660"/>
          <w:pgMar w:top="60" w:right="1560" w:bottom="280" w:left="1740" w:header="0" w:footer="0"/>
          <w:pgNumType w:start="10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30" w:line="336" w:lineRule="auto"/>
        <w:ind w:left="2126" w:right="1783" w:firstLine="25"/>
      </w:pPr>
      <w:r>
        <w:rPr>
          <w:w w:val="95"/>
        </w:rPr>
        <w:t>具、自助菜餐具、茶具、酒具是否光洁、卫</w:t>
      </w:r>
      <w:r>
        <w:t>生、无缺口。</w:t>
      </w:r>
    </w:p>
    <w:p>
      <w:pPr>
        <w:pStyle w:val="BodyText"/>
        <w:spacing w:before="116" w:line="884" w:lineRule="exact"/>
        <w:ind w:left="1765"/>
      </w:pPr>
      <w:r>
        <w:t>菜单、酒水单、收银夹是否干净，无卷边，</w:t>
      </w:r>
    </w:p>
    <w:p>
      <w:pPr>
        <w:spacing w:before="0" w:line="371" w:lineRule="exact"/>
        <w:ind w:left="1009" w:right="0" w:firstLine="0"/>
        <w:jc w:val="left"/>
        <w:rPr>
          <w:sz w:val="40"/>
        </w:rPr>
      </w:pPr>
      <w:r>
        <w:rPr>
          <w:sz w:val="40"/>
        </w:rPr>
        <w:t>b.</w:t>
      </w:r>
    </w:p>
    <w:p>
      <w:pPr>
        <w:pStyle w:val="BodyText"/>
        <w:spacing w:before="219"/>
        <w:ind w:left="2126"/>
      </w:pPr>
      <w:r>
        <w:t>无破损，量是否够用。</w:t>
      </w:r>
    </w:p>
    <w:p>
      <w:pPr>
        <w:pStyle w:val="BodyText"/>
        <w:spacing w:before="530" w:line="884" w:lineRule="exact"/>
        <w:ind w:left="1765"/>
      </w:pPr>
      <w:r>
        <w:t>各类用品、消耗品是否充足、妥当、到位，</w:t>
      </w:r>
    </w:p>
    <w:p>
      <w:pPr>
        <w:spacing w:before="0" w:line="371" w:lineRule="exact"/>
        <w:ind w:left="1009" w:right="0" w:firstLine="0"/>
        <w:jc w:val="left"/>
        <w:rPr>
          <w:sz w:val="40"/>
        </w:rPr>
      </w:pPr>
      <w:r>
        <w:rPr>
          <w:sz w:val="40"/>
        </w:rPr>
        <w:t>c.</w:t>
      </w:r>
    </w:p>
    <w:p>
      <w:pPr>
        <w:pStyle w:val="BodyText"/>
        <w:spacing w:before="220"/>
        <w:ind w:left="2126"/>
      </w:pPr>
      <w:r>
        <w:t>工作台是否补充完整。</w:t>
      </w:r>
    </w:p>
    <w:p>
      <w:pPr>
        <w:pStyle w:val="BodyText"/>
        <w:spacing w:before="530" w:line="884" w:lineRule="exact"/>
        <w:ind w:left="1765"/>
      </w:pPr>
      <w:r>
        <w:t>茶楼环境卫生是否符合标准，空气是否清</w:t>
      </w:r>
    </w:p>
    <w:p>
      <w:pPr>
        <w:spacing w:before="0" w:line="371" w:lineRule="exact"/>
        <w:ind w:left="1009" w:right="0" w:firstLine="0"/>
        <w:jc w:val="left"/>
        <w:rPr>
          <w:sz w:val="40"/>
        </w:rPr>
      </w:pPr>
      <w:r>
        <w:rPr>
          <w:sz w:val="40"/>
        </w:rPr>
        <w:t>d.</w:t>
      </w:r>
    </w:p>
    <w:p>
      <w:pPr>
        <w:pStyle w:val="BodyText"/>
        <w:spacing w:before="220" w:line="345" w:lineRule="auto"/>
        <w:ind w:left="2126" w:right="531" w:firstLine="25"/>
      </w:pPr>
      <w:r>
        <w:t>闲、天花板有无蜘蛛网、灯具有无积灰、门 窗是否光亮，墙面有无污渍，地面死角有无 垃圾。</w:t>
      </w:r>
    </w:p>
    <w:p>
      <w:pPr>
        <w:pStyle w:val="BodyText"/>
        <w:spacing w:before="80" w:line="884" w:lineRule="exact"/>
        <w:ind w:left="1765"/>
      </w:pPr>
      <w:r>
        <w:t>灯泡有否不亮，餐厅温度是否标准，背景音</w:t>
      </w:r>
    </w:p>
    <w:p>
      <w:pPr>
        <w:spacing w:before="0" w:line="371" w:lineRule="exact"/>
        <w:ind w:left="1009" w:right="0" w:firstLine="0"/>
        <w:jc w:val="left"/>
        <w:rPr>
          <w:sz w:val="40"/>
        </w:rPr>
      </w:pPr>
      <w:r>
        <w:rPr>
          <w:sz w:val="40"/>
        </w:rPr>
        <w:t>e.</w:t>
      </w:r>
    </w:p>
    <w:p>
      <w:pPr>
        <w:pStyle w:val="BodyText"/>
        <w:spacing w:before="220"/>
        <w:ind w:left="2126"/>
      </w:pPr>
      <w:r>
        <w:t>响是否适宜。</w:t>
      </w:r>
    </w:p>
    <w:p>
      <w:pPr>
        <w:pStyle w:val="BodyText"/>
        <w:spacing w:before="529" w:line="884" w:lineRule="exact"/>
        <w:ind w:left="1765"/>
      </w:pPr>
      <w:r>
        <w:rPr>
          <w:spacing w:val="-34"/>
        </w:rPr>
        <w:t xml:space="preserve">营业时间前 </w:t>
      </w:r>
      <w:r>
        <w:rPr>
          <w:b/>
        </w:rPr>
        <w:t>10</w:t>
      </w:r>
      <w:r>
        <w:rPr>
          <w:b/>
          <w:spacing w:val="-200"/>
        </w:rPr>
        <w:t xml:space="preserve"> </w:t>
      </w:r>
      <w:r>
        <w:t>分钟，各岗位员工是否结束各</w:t>
      </w:r>
    </w:p>
    <w:p>
      <w:pPr>
        <w:spacing w:before="0" w:line="371" w:lineRule="exact"/>
        <w:ind w:left="1009" w:right="0" w:firstLine="0"/>
        <w:jc w:val="left"/>
        <w:rPr>
          <w:sz w:val="40"/>
        </w:rPr>
      </w:pPr>
      <w:r>
        <w:rPr>
          <w:sz w:val="40"/>
        </w:rPr>
        <w:t>f.</w:t>
      </w:r>
    </w:p>
    <w:p>
      <w:pPr>
        <w:pStyle w:val="BodyText"/>
        <w:spacing w:before="220"/>
        <w:ind w:left="2126"/>
      </w:pPr>
      <w:r>
        <w:t>自的工作，是否各自到位。</w:t>
      </w:r>
    </w:p>
    <w:p>
      <w:pPr>
        <w:pStyle w:val="ListParagraph"/>
        <w:numPr>
          <w:ilvl w:val="0"/>
          <w:numId w:val="5"/>
        </w:numPr>
        <w:tabs>
          <w:tab w:val="left" w:pos="2367"/>
        </w:tabs>
        <w:spacing w:before="661" w:after="0" w:line="240" w:lineRule="auto"/>
        <w:ind w:left="2366" w:right="0" w:hanging="1358"/>
        <w:jc w:val="left"/>
        <w:rPr>
          <w:sz w:val="80"/>
        </w:rPr>
      </w:pPr>
      <w:r>
        <w:rPr>
          <w:sz w:val="80"/>
        </w:rPr>
        <w:t>餐中督导</w:t>
      </w:r>
    </w:p>
    <w:p>
      <w:pPr>
        <w:pStyle w:val="BodyText"/>
        <w:spacing w:before="594"/>
        <w:ind w:left="1009"/>
      </w:pPr>
      <w:r>
        <w:rPr>
          <w:position w:val="-33"/>
          <w:sz w:val="40"/>
        </w:rPr>
        <w:t>a.</w:t>
      </w:r>
      <w:r>
        <w:t>督导下属员工在整个服务过程中的服务质</w:t>
      </w:r>
    </w:p>
    <w:p>
      <w:pPr>
        <w:spacing w:after="0"/>
        <w:sectPr>
          <w:headerReference w:type="default" r:id="rId14"/>
          <w:pgSz w:w="22410" w:h="31660"/>
          <w:pgMar w:top="60" w:right="1560" w:bottom="280" w:left="1740" w:header="0" w:footer="0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871" w:lineRule="exact"/>
        <w:ind w:left="1631"/>
      </w:pPr>
      <w:r>
        <w:t>带领下属员工完成服务工作</w:t>
      </w:r>
    </w:p>
    <w:p>
      <w:pPr>
        <w:spacing w:before="0" w:line="371" w:lineRule="exact"/>
        <w:ind w:left="1229" w:right="0" w:firstLine="0"/>
        <w:jc w:val="left"/>
        <w:rPr>
          <w:sz w:val="40"/>
        </w:rPr>
      </w:pPr>
      <w:r>
        <w:rPr>
          <w:sz w:val="40"/>
        </w:rPr>
        <w:t>b.</w:t>
      </w:r>
    </w:p>
    <w:p>
      <w:pPr>
        <w:pStyle w:val="ListParagraph"/>
        <w:numPr>
          <w:ilvl w:val="0"/>
          <w:numId w:val="5"/>
        </w:numPr>
        <w:tabs>
          <w:tab w:val="left" w:pos="2402"/>
        </w:tabs>
        <w:spacing w:before="286" w:after="0" w:line="240" w:lineRule="auto"/>
        <w:ind w:left="2401" w:right="0" w:hanging="1173"/>
        <w:jc w:val="left"/>
        <w:rPr>
          <w:sz w:val="80"/>
        </w:rPr>
      </w:pPr>
      <w:r>
        <w:rPr>
          <w:sz w:val="80"/>
        </w:rPr>
        <w:t>餐后工作</w:t>
      </w:r>
    </w:p>
    <w:p>
      <w:pPr>
        <w:pStyle w:val="BodyText"/>
        <w:spacing w:before="447" w:line="333" w:lineRule="auto"/>
        <w:ind w:left="2346" w:right="117" w:hanging="371"/>
      </w:pPr>
      <w:r>
        <w:rPr>
          <w:spacing w:val="-11"/>
        </w:rPr>
        <w:t>督导并带领下属员工做好收尾工作，检查器 皿、</w:t>
      </w:r>
      <w:r>
        <w:rPr>
          <w:spacing w:val="-9"/>
        </w:rPr>
        <w:t>用具是否按规定摆放整齐，清洁卫生工 作是否已完成。</w:t>
      </w:r>
    </w:p>
    <w:p>
      <w:pPr>
        <w:pStyle w:val="BodyText"/>
        <w:spacing w:before="276" w:line="884" w:lineRule="exact"/>
        <w:ind w:left="1631"/>
      </w:pPr>
      <w:r>
        <w:t>认真、准确填写每日工作日记，做好日终检</w:t>
      </w:r>
    </w:p>
    <w:p>
      <w:pPr>
        <w:spacing w:before="0" w:line="371" w:lineRule="exact"/>
        <w:ind w:left="1229" w:right="0" w:firstLine="0"/>
        <w:jc w:val="left"/>
        <w:rPr>
          <w:sz w:val="40"/>
        </w:rPr>
      </w:pPr>
      <w:r>
        <w:rPr>
          <w:sz w:val="40"/>
        </w:rPr>
        <w:t>b.</w:t>
      </w:r>
    </w:p>
    <w:p>
      <w:pPr>
        <w:pStyle w:val="BodyText"/>
        <w:spacing w:before="178"/>
        <w:ind w:left="2346"/>
      </w:pPr>
      <w:r>
        <w:t>查工作</w:t>
      </w:r>
    </w:p>
    <w:p>
      <w:pPr>
        <w:pStyle w:val="BodyText"/>
        <w:spacing w:before="568"/>
        <w:ind w:left="203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pt;height:20pt;margin-top:61.37pt;margin-left:154.22pt;mso-position-horizontal-relative:page;position:absolute;z-index:251658240" filled="f" stroked="f">
            <v:textbox inset="0,0,0,0">
              <w:txbxContent>
                <w:p>
                  <w:pPr>
                    <w:spacing w:before="0" w:line="399" w:lineRule="exact"/>
                    <w:ind w:left="0" w:right="0" w:firstLine="0"/>
                    <w:jc w:val="left"/>
                    <w:rPr>
                      <w:sz w:val="40"/>
                    </w:rPr>
                  </w:pPr>
                  <w:r>
                    <w:rPr>
                      <w:w w:val="95"/>
                      <w:sz w:val="40"/>
                    </w:rPr>
                    <w:t>C.</w:t>
                  </w:r>
                </w:p>
              </w:txbxContent>
            </v:textbox>
          </v:shape>
        </w:pict>
      </w:r>
      <w:r>
        <w:t>填写茶楼第二天所需申领的物品名称及数</w:t>
      </w:r>
    </w:p>
    <w:p>
      <w:pPr>
        <w:pStyle w:val="BodyText"/>
        <w:tabs>
          <w:tab w:val="left" w:pos="3196"/>
        </w:tabs>
        <w:spacing w:before="252" w:line="326" w:lineRule="auto"/>
        <w:ind w:left="165" w:right="733" w:firstLine="1092"/>
        <w:rPr>
          <w:b/>
        </w:rPr>
      </w:pPr>
      <w:r>
        <w:rPr>
          <w:b/>
          <w:spacing w:val="3"/>
        </w:rPr>
        <w:t>5</w:t>
      </w:r>
      <w:r>
        <w:t>、</w:t>
        <w:tab/>
        <w:t>拟定茶楼每月每周工作计划</w:t>
      </w:r>
      <w:r>
        <w:rPr>
          <w:b/>
          <w:spacing w:val="3"/>
        </w:rPr>
        <w:t>,</w:t>
      </w:r>
      <w:r>
        <w:t>报经理审核</w:t>
      </w:r>
      <w:r>
        <w:rPr>
          <w:spacing w:val="-35"/>
        </w:rPr>
        <w:t xml:space="preserve"> </w:t>
      </w:r>
      <w:r>
        <w:rPr>
          <w:spacing w:val="-16"/>
        </w:rPr>
        <w:t>按</w:t>
      </w:r>
      <w:r>
        <w:t>审核结果分阶段实施</w:t>
      </w:r>
      <w:r>
        <w:rPr>
          <w:b/>
        </w:rPr>
        <w:t>.</w:t>
      </w:r>
    </w:p>
    <w:p>
      <w:pPr>
        <w:pStyle w:val="BodyText"/>
        <w:tabs>
          <w:tab w:val="left" w:pos="3196"/>
        </w:tabs>
        <w:spacing w:before="169" w:line="336" w:lineRule="auto"/>
        <w:ind w:left="165" w:right="970" w:firstLine="1092"/>
        <w:rPr>
          <w:b/>
        </w:rPr>
      </w:pPr>
      <w:r>
        <w:rPr>
          <w:b/>
          <w:spacing w:val="3"/>
        </w:rPr>
        <w:t>6</w:t>
      </w:r>
      <w:r>
        <w:t>、</w:t>
        <w:tab/>
        <w:t>负责督导茶楼领班</w:t>
      </w:r>
      <w:r>
        <w:rPr>
          <w:b/>
          <w:spacing w:val="3"/>
        </w:rPr>
        <w:t>，</w:t>
      </w:r>
      <w:r>
        <w:t>服务人员日常工作</w:t>
      </w:r>
      <w:r>
        <w:rPr>
          <w:b/>
        </w:rPr>
        <w:t xml:space="preserve">， </w:t>
      </w:r>
      <w:r>
        <w:t>对茶楼人员进行工作安排及绩效考核</w:t>
      </w:r>
      <w:r>
        <w:rPr>
          <w:b/>
          <w:spacing w:val="3"/>
        </w:rPr>
        <w:t>，</w:t>
      </w:r>
      <w:r>
        <w:t>按部门制</w:t>
      </w:r>
      <w:r>
        <w:rPr>
          <w:spacing w:val="-41"/>
        </w:rPr>
        <w:t xml:space="preserve"> </w:t>
      </w:r>
      <w:r>
        <w:rPr>
          <w:spacing w:val="-16"/>
        </w:rPr>
        <w:t>度</w:t>
      </w:r>
      <w:r>
        <w:t>实施奖罚</w:t>
      </w:r>
      <w:r>
        <w:rPr>
          <w:b/>
        </w:rPr>
        <w:t>.</w:t>
      </w:r>
    </w:p>
    <w:p>
      <w:pPr>
        <w:pStyle w:val="BodyText"/>
        <w:spacing w:before="286" w:line="242" w:lineRule="auto"/>
        <w:ind w:left="165" w:right="619" w:firstLine="1092"/>
        <w:rPr>
          <w:b/>
        </w:rPr>
      </w:pPr>
      <w:r>
        <w:rPr>
          <w:b/>
        </w:rPr>
        <w:t>7</w:t>
      </w:r>
      <w:r>
        <w:t>、根据各项营业情况合理安排员工工作</w:t>
      </w:r>
      <w:r>
        <w:rPr>
          <w:b/>
        </w:rPr>
        <w:t>,</w:t>
      </w:r>
      <w:r>
        <w:t>休 息时间</w:t>
      </w:r>
      <w:r>
        <w:rPr>
          <w:b/>
        </w:rPr>
        <w:t>，</w:t>
      </w:r>
      <w:r>
        <w:t>做好排班</w:t>
      </w:r>
      <w:r>
        <w:rPr>
          <w:b/>
        </w:rPr>
        <w:t>,</w:t>
      </w:r>
      <w:r>
        <w:t>考勤记录</w:t>
      </w:r>
      <w:r>
        <w:rPr>
          <w:b/>
        </w:rPr>
        <w:t>.</w:t>
      </w:r>
    </w:p>
    <w:p>
      <w:pPr>
        <w:pStyle w:val="BodyText"/>
        <w:spacing w:before="9"/>
        <w:rPr>
          <w:b/>
          <w:sz w:val="64"/>
        </w:rPr>
      </w:pPr>
    </w:p>
    <w:p>
      <w:pPr>
        <w:pStyle w:val="BodyText"/>
        <w:tabs>
          <w:tab w:val="left" w:pos="3154"/>
        </w:tabs>
        <w:spacing w:line="338" w:lineRule="auto"/>
        <w:ind w:left="165" w:right="564" w:firstLine="1143"/>
      </w:pPr>
      <w:r>
        <w:rPr>
          <w:b/>
          <w:spacing w:val="3"/>
        </w:rPr>
        <w:t>8</w:t>
      </w:r>
      <w:r>
        <w:t>、</w:t>
        <w:tab/>
        <w:t>拟定茶楼员工在岗培训计划及相关课程安 排</w:t>
      </w:r>
      <w:r>
        <w:rPr>
          <w:b/>
          <w:spacing w:val="3"/>
        </w:rPr>
        <w:t>,</w:t>
      </w:r>
      <w:r>
        <w:t>确保茶楼员工心态积极</w:t>
      </w:r>
      <w:r>
        <w:rPr>
          <w:b/>
          <w:spacing w:val="3"/>
        </w:rPr>
        <w:t>，</w:t>
      </w:r>
      <w:r>
        <w:t>技能娴熟</w:t>
      </w:r>
      <w:r>
        <w:rPr>
          <w:b/>
          <w:spacing w:val="4"/>
        </w:rPr>
        <w:t>，</w:t>
      </w:r>
      <w:r>
        <w:t>知识及时</w:t>
      </w:r>
      <w:r>
        <w:rPr>
          <w:spacing w:val="-49"/>
        </w:rPr>
        <w:t xml:space="preserve"> </w:t>
      </w:r>
      <w:r>
        <w:rPr>
          <w:spacing w:val="-15"/>
        </w:rPr>
        <w:t>更</w:t>
      </w:r>
    </w:p>
    <w:p>
      <w:pPr>
        <w:spacing w:after="0" w:line="338" w:lineRule="auto"/>
        <w:sectPr>
          <w:headerReference w:type="default" r:id="rId15"/>
          <w:pgSz w:w="22410" w:h="31660"/>
          <w:pgMar w:top="60" w:right="1560" w:bottom="280" w:left="1740" w:header="0" w:footer="0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1011" w:lineRule="exact"/>
        <w:ind w:left="165"/>
        <w:rPr>
          <w:b/>
        </w:rPr>
      </w:pPr>
      <w:r>
        <w:t>新</w:t>
      </w:r>
      <w:r>
        <w:rPr>
          <w:b/>
        </w:rPr>
        <w:t>，</w:t>
      </w:r>
      <w:r>
        <w:t>保持最佳服务状态</w:t>
      </w:r>
      <w:r>
        <w:rPr>
          <w:b/>
        </w:rPr>
        <w:t>•</w:t>
      </w:r>
    </w:p>
    <w:p>
      <w:pPr>
        <w:pStyle w:val="BodyText"/>
        <w:tabs>
          <w:tab w:val="left" w:pos="3154"/>
        </w:tabs>
        <w:spacing w:before="552" w:line="331" w:lineRule="auto"/>
        <w:ind w:left="165" w:right="1578" w:firstLine="1143"/>
      </w:pPr>
      <w:r>
        <w:rPr>
          <w:b/>
          <w:spacing w:val="3"/>
        </w:rPr>
        <w:t>9</w:t>
      </w:r>
      <w:r>
        <w:t>、</w:t>
        <w:tab/>
      </w:r>
      <w:r>
        <w:rPr>
          <w:w w:val="95"/>
        </w:rPr>
        <w:t>协助经理制定服务标准和工作程序，并</w:t>
      </w:r>
      <w:r>
        <w:rPr>
          <w:spacing w:val="-17"/>
          <w:w w:val="95"/>
        </w:rPr>
        <w:t>确</w:t>
      </w:r>
      <w:r>
        <w:t>保这些服务程序和标准的事实。</w:t>
      </w:r>
    </w:p>
    <w:p>
      <w:pPr>
        <w:spacing w:before="66"/>
        <w:ind w:left="1258" w:right="0" w:firstLine="0"/>
        <w:jc w:val="left"/>
        <w:rPr>
          <w:sz w:val="80"/>
        </w:rPr>
      </w:pPr>
      <w:r>
        <w:rPr>
          <w:b/>
          <w:spacing w:val="3"/>
          <w:w w:val="95"/>
          <w:sz w:val="80"/>
        </w:rPr>
        <w:t>10</w:t>
      </w:r>
      <w:r>
        <w:rPr>
          <w:w w:val="95"/>
          <w:sz w:val="80"/>
        </w:rPr>
        <w:t>、</w:t>
      </w:r>
    </w:p>
    <w:p>
      <w:pPr>
        <w:spacing w:before="169"/>
        <w:ind w:left="1258" w:right="0" w:firstLine="0"/>
        <w:jc w:val="left"/>
        <w:rPr>
          <w:sz w:val="80"/>
        </w:rPr>
      </w:pPr>
      <w:r>
        <w:rPr>
          <w:b/>
          <w:spacing w:val="3"/>
          <w:w w:val="95"/>
          <w:sz w:val="80"/>
        </w:rPr>
        <w:t>11</w:t>
      </w:r>
      <w:r>
        <w:rPr>
          <w:w w:val="95"/>
          <w:sz w:val="80"/>
        </w:rPr>
        <w:t>、</w:t>
      </w:r>
    </w:p>
    <w:p>
      <w:pPr>
        <w:spacing w:before="225"/>
        <w:ind w:left="1258" w:right="0" w:firstLine="0"/>
        <w:jc w:val="left"/>
        <w:rPr>
          <w:sz w:val="80"/>
        </w:rPr>
      </w:pPr>
      <w:r>
        <w:rPr>
          <w:b/>
          <w:spacing w:val="3"/>
          <w:w w:val="95"/>
          <w:sz w:val="80"/>
        </w:rPr>
        <w:t>12</w:t>
      </w:r>
      <w:r>
        <w:rPr>
          <w:w w:val="95"/>
          <w:sz w:val="80"/>
        </w:rPr>
        <w:t>、</w:t>
      </w:r>
    </w:p>
    <w:p>
      <w:pPr>
        <w:spacing w:before="223"/>
        <w:ind w:left="1258" w:right="0" w:firstLine="0"/>
        <w:jc w:val="left"/>
        <w:rPr>
          <w:sz w:val="80"/>
        </w:rPr>
      </w:pPr>
      <w:r>
        <w:rPr>
          <w:b/>
          <w:spacing w:val="3"/>
          <w:w w:val="95"/>
          <w:sz w:val="80"/>
        </w:rPr>
        <w:t>13</w:t>
      </w:r>
      <w:r>
        <w:rPr>
          <w:w w:val="95"/>
          <w:sz w:val="80"/>
        </w:rPr>
        <w:t>、</w:t>
      </w:r>
    </w:p>
    <w:p>
      <w:pPr>
        <w:spacing w:before="169"/>
        <w:ind w:left="1258" w:right="0" w:firstLine="0"/>
        <w:jc w:val="left"/>
        <w:rPr>
          <w:sz w:val="80"/>
        </w:rPr>
      </w:pPr>
      <w:r>
        <w:rPr>
          <w:b/>
          <w:spacing w:val="3"/>
          <w:w w:val="95"/>
          <w:sz w:val="80"/>
        </w:rPr>
        <w:t>14</w:t>
      </w:r>
      <w:r>
        <w:rPr>
          <w:w w:val="95"/>
          <w:sz w:val="80"/>
        </w:rPr>
        <w:t>、</w:t>
      </w:r>
    </w:p>
    <w:p>
      <w:pPr>
        <w:pStyle w:val="BodyText"/>
        <w:tabs>
          <w:tab w:val="left" w:pos="3639"/>
        </w:tabs>
        <w:spacing w:before="383" w:line="345" w:lineRule="auto"/>
        <w:ind w:left="165" w:right="567" w:firstLine="1143"/>
        <w:rPr>
          <w:b/>
        </w:rPr>
      </w:pPr>
      <w:r>
        <w:rPr>
          <w:b/>
          <w:spacing w:val="3"/>
        </w:rPr>
        <w:t>15</w:t>
      </w:r>
      <w:r>
        <w:t>、</w:t>
        <w:tab/>
        <w:t>做好茶楼的安全防火、食品卫生工作，</w:t>
      </w:r>
      <w:r>
        <w:rPr>
          <w:spacing w:val="-25"/>
        </w:rPr>
        <w:t xml:space="preserve"> </w:t>
      </w:r>
      <w:r>
        <w:t>负责本辖区设备维护及保养清洁工作。定期对</w:t>
      </w:r>
      <w:r>
        <w:rPr>
          <w:spacing w:val="-20"/>
        </w:rPr>
        <w:t xml:space="preserve"> </w:t>
      </w:r>
      <w:r>
        <w:t>领班进行绩效考核，合理使用奖罚处罚单，并上</w:t>
      </w:r>
      <w:r>
        <w:rPr>
          <w:spacing w:val="-20"/>
        </w:rPr>
        <w:t xml:space="preserve"> </w:t>
      </w:r>
      <w:r>
        <w:t>报到人力资源部。组织好茶楼的接待工作</w:t>
      </w:r>
      <w:r>
        <w:rPr>
          <w:b/>
          <w:spacing w:val="3"/>
        </w:rPr>
        <w:t>，</w:t>
      </w:r>
      <w:r>
        <w:t>对重</w:t>
      </w:r>
      <w:r>
        <w:rPr>
          <w:spacing w:val="-23"/>
        </w:rPr>
        <w:t xml:space="preserve"> </w:t>
      </w:r>
      <w:r>
        <w:t>要的客人给予特殊关注或亲自服务</w:t>
      </w:r>
      <w:r>
        <w:rPr>
          <w:b/>
          <w:spacing w:val="3"/>
        </w:rPr>
        <w:t>.</w:t>
      </w:r>
      <w:r>
        <w:t>积极与客人</w:t>
      </w:r>
      <w:r>
        <w:rPr>
          <w:spacing w:val="-24"/>
        </w:rPr>
        <w:t xml:space="preserve"> </w:t>
      </w:r>
      <w:r>
        <w:t>沟通</w:t>
      </w:r>
      <w:r>
        <w:rPr>
          <w:b/>
          <w:spacing w:val="3"/>
        </w:rPr>
        <w:t>,</w:t>
      </w:r>
      <w:r>
        <w:t>征求客人反馈意见及建议</w:t>
      </w:r>
      <w:r>
        <w:rPr>
          <w:b/>
          <w:spacing w:val="3"/>
        </w:rPr>
        <w:t>，</w:t>
      </w:r>
      <w:r>
        <w:t>保持良好的客户</w:t>
      </w:r>
      <w:r>
        <w:rPr>
          <w:spacing w:val="-45"/>
        </w:rPr>
        <w:t xml:space="preserve"> </w:t>
      </w:r>
      <w:r>
        <w:t>关系</w:t>
      </w:r>
      <w:r>
        <w:rPr>
          <w:b/>
          <w:spacing w:val="3"/>
        </w:rPr>
        <w:t>•</w:t>
      </w:r>
      <w:r>
        <w:t>配合财务</w:t>
      </w:r>
      <w:r>
        <w:rPr>
          <w:spacing w:val="-15"/>
        </w:rPr>
        <w:t>部</w:t>
      </w:r>
      <w:r>
        <w:t>对茶楼用品</w:t>
      </w:r>
      <w:r>
        <w:rPr>
          <w:b/>
          <w:spacing w:val="3"/>
        </w:rPr>
        <w:t>，</w:t>
      </w:r>
      <w:r>
        <w:t>消耗品及固定资</w:t>
      </w:r>
      <w:r>
        <w:rPr>
          <w:spacing w:val="-45"/>
        </w:rPr>
        <w:t xml:space="preserve"> </w:t>
      </w:r>
      <w:r>
        <w:t>产进行控制和管理</w:t>
      </w:r>
      <w:r>
        <w:rPr>
          <w:b/>
          <w:spacing w:val="3"/>
        </w:rPr>
        <w:t>•</w:t>
      </w:r>
      <w:r>
        <w:rPr>
          <w:spacing w:val="-15"/>
        </w:rPr>
        <w:t>完</w:t>
      </w:r>
      <w:r>
        <w:t>成经理交派的其他工作</w:t>
      </w:r>
      <w:r>
        <w:rPr>
          <w:b/>
        </w:rPr>
        <w:t>•</w:t>
      </w:r>
    </w:p>
    <w:p>
      <w:pPr>
        <w:spacing w:after="0" w:line="345" w:lineRule="auto"/>
        <w:sectPr>
          <w:headerReference w:type="default" r:id="rId16"/>
          <w:pgSz w:w="22410" w:h="31660"/>
          <w:pgMar w:top="60" w:right="1560" w:bottom="280" w:left="1740" w:header="0" w:footer="0"/>
          <w:pgNumType w:start="13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line="1011" w:lineRule="exact"/>
        <w:ind w:left="1277"/>
      </w:pPr>
      <w:r>
        <w:t>鎏星餐饮娱乐管理有限公司篇三：茶楼岗位职 责</w:t>
      </w:r>
    </w:p>
    <w:p>
      <w:pPr>
        <w:pStyle w:val="BodyText"/>
        <w:spacing w:before="466"/>
        <w:ind w:left="185"/>
      </w:pPr>
      <w:r>
        <w:rPr>
          <w:w w:val="95"/>
        </w:rPr>
        <w:t>及服务流程</w:t>
      </w:r>
    </w:p>
    <w:p>
      <w:pPr>
        <w:pStyle w:val="BodyText"/>
        <w:spacing w:before="424" w:line="338" w:lineRule="auto"/>
        <w:ind w:left="1248" w:right="9042" w:firstLine="28"/>
      </w:pPr>
      <w:r>
        <w:rPr>
          <w:spacing w:val="-2"/>
          <w:w w:val="95"/>
        </w:rPr>
        <w:t>茶楼岗位职责及服务流程</w:t>
      </w:r>
      <w:r>
        <w:t>职责描述</w:t>
      </w:r>
    </w:p>
    <w:p>
      <w:pPr>
        <w:pStyle w:val="BodyText"/>
        <w:spacing w:before="94"/>
        <w:ind w:left="1727"/>
      </w:pPr>
      <w:r>
        <w:t>（一） 总管家</w:t>
      </w:r>
    </w:p>
    <w:p>
      <w:pPr>
        <w:pStyle w:val="BodyText"/>
        <w:spacing w:before="413" w:line="336" w:lineRule="auto"/>
        <w:ind w:left="1248" w:right="2686"/>
      </w:pPr>
      <w:r>
        <w:rPr>
          <w:w w:val="95"/>
        </w:rPr>
        <w:t>任务：负责茶馆服务管理本部门的各项工作</w:t>
      </w:r>
      <w:r>
        <w:t>汇报：总管家或者总部</w:t>
      </w:r>
    </w:p>
    <w:p>
      <w:pPr>
        <w:pStyle w:val="BodyText"/>
        <w:spacing w:before="6" w:line="336" w:lineRule="auto"/>
        <w:ind w:left="1248" w:right="10624"/>
      </w:pPr>
      <w:r>
        <w:t>管理：茶馆全体员工职责范围：</w:t>
      </w:r>
    </w:p>
    <w:p>
      <w:pPr>
        <w:pStyle w:val="BodyText"/>
        <w:tabs>
          <w:tab w:val="left" w:pos="3170"/>
        </w:tabs>
        <w:spacing w:before="157" w:line="333" w:lineRule="auto"/>
        <w:ind w:left="185" w:right="954" w:firstLine="1092"/>
      </w:pPr>
      <w:r>
        <w:rPr>
          <w:b/>
          <w:spacing w:val="3"/>
        </w:rPr>
        <w:t>1</w:t>
      </w:r>
      <w:r>
        <w:t>、</w:t>
        <w:tab/>
        <w:t>制定茶馆年、月度营业计划。分析、报告月度经营情况。领导本部门员工积极完成各项经</w:t>
      </w:r>
      <w:r>
        <w:rPr>
          <w:spacing w:val="-37"/>
        </w:rPr>
        <w:t xml:space="preserve"> </w:t>
      </w:r>
      <w:r>
        <w:rPr>
          <w:spacing w:val="-18"/>
        </w:rPr>
        <w:t>营</w:t>
      </w:r>
      <w:r>
        <w:t>指标。</w:t>
      </w:r>
    </w:p>
    <w:p>
      <w:pPr>
        <w:pStyle w:val="BodyText"/>
        <w:tabs>
          <w:tab w:val="left" w:pos="3170"/>
        </w:tabs>
        <w:spacing w:before="125" w:line="340" w:lineRule="auto"/>
        <w:ind w:left="185" w:right="954" w:firstLine="1092"/>
      </w:pPr>
      <w:r>
        <w:rPr>
          <w:b/>
          <w:spacing w:val="3"/>
        </w:rPr>
        <w:t>2</w:t>
      </w:r>
      <w:r>
        <w:t>、</w:t>
        <w:tab/>
        <w:t>推广品茶销售，根据市场情况和季节变化制定促销计划。如推出有特色的茶点、茶食、和</w:t>
      </w:r>
      <w:r>
        <w:rPr>
          <w:spacing w:val="-37"/>
        </w:rPr>
        <w:t xml:space="preserve"> </w:t>
      </w:r>
      <w:r>
        <w:rPr>
          <w:spacing w:val="-18"/>
        </w:rPr>
        <w:t>饮</w:t>
      </w:r>
      <w:r>
        <w:t>品，或举办有特色的品茶会、茶艺表演宣传。</w:t>
      </w:r>
    </w:p>
    <w:p>
      <w:pPr>
        <w:pStyle w:val="BodyText"/>
        <w:tabs>
          <w:tab w:val="left" w:pos="3170"/>
        </w:tabs>
        <w:spacing w:before="66" w:line="331" w:lineRule="auto"/>
        <w:ind w:left="185" w:right="1562" w:firstLine="1092"/>
      </w:pPr>
      <w:r>
        <w:rPr>
          <w:b/>
          <w:spacing w:val="3"/>
        </w:rPr>
        <w:t>3</w:t>
      </w:r>
      <w:r>
        <w:t>、</w:t>
        <w:tab/>
      </w:r>
      <w:r>
        <w:rPr>
          <w:w w:val="95"/>
        </w:rPr>
        <w:t>控制茶叶下茶量、泡茶温度，茶艺表演</w:t>
      </w:r>
      <w:r>
        <w:rPr>
          <w:spacing w:val="-17"/>
          <w:w w:val="95"/>
        </w:rPr>
        <w:t>节</w:t>
      </w:r>
      <w:r>
        <w:t>奏、茶艺表演过程当中的礼仪和茶文化知识的介</w:t>
      </w:r>
    </w:p>
    <w:p>
      <w:pPr>
        <w:spacing w:after="0" w:line="331" w:lineRule="auto"/>
        <w:sectPr>
          <w:headerReference w:type="default" r:id="rId17"/>
          <w:pgSz w:w="22410" w:h="31660"/>
          <w:pgMar w:top="60" w:right="1560" w:bottom="280" w:left="1740" w:header="0" w:footer="0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spacing w:line="1011" w:lineRule="exact"/>
        <w:ind w:left="137"/>
      </w:pPr>
      <w:r>
        <w:t>绍、泡茶的时间和要求，正确控制毛利率和成 本。</w:t>
      </w:r>
    </w:p>
    <w:p>
      <w:pPr>
        <w:pStyle w:val="BodyText"/>
        <w:spacing w:before="437"/>
        <w:ind w:left="137"/>
      </w:pPr>
      <w:r>
        <w:t>加强茶叶管理，降低成本，增加盈利。</w:t>
      </w:r>
    </w:p>
    <w:p>
      <w:pPr>
        <w:pStyle w:val="BodyText"/>
        <w:tabs>
          <w:tab w:val="left" w:pos="3129"/>
        </w:tabs>
        <w:spacing w:before="485" w:line="336" w:lineRule="auto"/>
        <w:ind w:left="137" w:right="1604" w:firstLine="1172"/>
      </w:pPr>
      <w:r>
        <w:rPr>
          <w:b/>
          <w:spacing w:val="3"/>
        </w:rPr>
        <w:t>4</w:t>
      </w:r>
      <w:r>
        <w:t>、</w:t>
        <w:tab/>
      </w:r>
      <w:r>
        <w:rPr>
          <w:w w:val="95"/>
        </w:rPr>
        <w:t>制定服务标准和操作规范，检查管理人</w:t>
      </w:r>
      <w:r>
        <w:rPr>
          <w:spacing w:val="-18"/>
          <w:w w:val="95"/>
        </w:rPr>
        <w:t>员</w:t>
      </w:r>
      <w:r>
        <w:t>的工作情况和茶馆的服务规范及各项规章制度的执行情况，发现问题及时米取措施。</w:t>
      </w:r>
    </w:p>
    <w:p>
      <w:pPr>
        <w:pStyle w:val="BodyText"/>
        <w:tabs>
          <w:tab w:val="left" w:pos="3129"/>
        </w:tabs>
        <w:spacing w:before="111" w:line="340" w:lineRule="auto"/>
        <w:ind w:left="137" w:right="1002" w:firstLine="1172"/>
      </w:pPr>
      <w:r>
        <w:rPr>
          <w:b/>
          <w:spacing w:val="3"/>
        </w:rPr>
        <w:t>5</w:t>
      </w:r>
      <w:r>
        <w:t>、</w:t>
        <w:tab/>
        <w:t>巡视茶馆厨房的工作情况，检查服务员的操作程序。在品茶高峰时间检查茶馆服务和泡茶</w:t>
      </w:r>
      <w:r>
        <w:rPr>
          <w:spacing w:val="-37"/>
        </w:rPr>
        <w:t xml:space="preserve"> </w:t>
      </w:r>
      <w:r>
        <w:rPr>
          <w:spacing w:val="-18"/>
        </w:rPr>
        <w:t>质</w:t>
      </w:r>
      <w:r>
        <w:t>量，遇有重要客人品茶时，要亲临现场指导工</w:t>
      </w:r>
      <w:r>
        <w:rPr>
          <w:spacing w:val="-37"/>
        </w:rPr>
        <w:t xml:space="preserve"> </w:t>
      </w:r>
      <w:r>
        <w:t>作</w:t>
      </w:r>
      <w:r>
        <w:rPr>
          <w:spacing w:val="-18"/>
        </w:rPr>
        <w:t>。</w:t>
      </w:r>
    </w:p>
    <w:p>
      <w:pPr>
        <w:pStyle w:val="BodyText"/>
        <w:tabs>
          <w:tab w:val="left" w:pos="3129"/>
        </w:tabs>
        <w:spacing w:before="90"/>
        <w:ind w:left="1309"/>
      </w:pPr>
      <w:r>
        <w:rPr>
          <w:b/>
          <w:spacing w:val="3"/>
        </w:rPr>
        <w:t>6</w:t>
      </w:r>
      <w:r>
        <w:t>、</w:t>
        <w:tab/>
        <w:t>制定服务技术和茶艺培训计划和考核制</w:t>
      </w:r>
    </w:p>
    <w:p>
      <w:pPr>
        <w:pStyle w:val="BodyText"/>
        <w:spacing w:before="432" w:line="340" w:lineRule="auto"/>
        <w:ind w:left="137" w:right="1002"/>
        <w:jc w:val="both"/>
      </w:pPr>
      <w:r>
        <w:rPr>
          <w:spacing w:val="-3"/>
        </w:rPr>
        <w:t>度。定期同领班或者员工进行沟通，建立和员工 之间的感情，多关心员工，针对性的组织服务人 员和茶艺师外出学习其它茶馆的经验、技术，指 出别人</w:t>
      </w:r>
      <w:r>
        <w:t>的缺点和优点。</w:t>
      </w:r>
    </w:p>
    <w:p>
      <w:pPr>
        <w:pStyle w:val="BodyText"/>
        <w:spacing w:before="80" w:line="340" w:lineRule="auto"/>
        <w:ind w:left="137" w:right="603" w:firstLine="1143"/>
        <w:jc w:val="both"/>
      </w:pPr>
      <w:r>
        <w:rPr>
          <w:b/>
        </w:rPr>
        <w:t>7</w:t>
      </w:r>
      <w:r>
        <w:t>、 经常检查茶馆、厨房卫生，贯彻执行茶馆 卫生制度</w:t>
      </w:r>
    </w:p>
    <w:p>
      <w:pPr>
        <w:spacing w:after="0" w:line="340" w:lineRule="auto"/>
        <w:jc w:val="both"/>
        <w:sectPr>
          <w:headerReference w:type="default" r:id="rId18"/>
          <w:pgSz w:w="22410" w:h="31660"/>
          <w:pgMar w:top="60" w:right="1560" w:bottom="280" w:left="1740" w:header="0" w:footer="0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1011" w:lineRule="exact"/>
        <w:ind w:left="1287"/>
      </w:pPr>
      <w:r>
        <w:rPr>
          <w:b/>
        </w:rPr>
        <w:t>8</w:t>
      </w:r>
      <w:r>
        <w:t>、 抓好设备、设施的维修保养，确保各种设 施</w:t>
      </w:r>
    </w:p>
    <w:p>
      <w:pPr>
        <w:pStyle w:val="BodyText"/>
        <w:tabs>
          <w:tab w:val="left" w:pos="3109"/>
        </w:tabs>
        <w:spacing w:before="405" w:line="364" w:lineRule="auto"/>
        <w:ind w:left="1287" w:right="995" w:hanging="1144"/>
      </w:pPr>
      <w:r>
        <w:t>处于完好状态，并得到正确使用，防止发生事</w:t>
      </w:r>
      <w:r>
        <w:rPr>
          <w:spacing w:val="-37"/>
        </w:rPr>
        <w:t xml:space="preserve"> </w:t>
      </w:r>
      <w:r>
        <w:t>故</w:t>
      </w:r>
      <w:r>
        <w:rPr>
          <w:spacing w:val="-17"/>
        </w:rPr>
        <w:t>。</w:t>
      </w:r>
      <w:r>
        <w:rPr>
          <w:b/>
          <w:spacing w:val="3"/>
        </w:rPr>
        <w:t>9</w:t>
      </w:r>
      <w:r>
        <w:t>、</w:t>
        <w:tab/>
        <w:t>每天主持全体员工例会，总结一天工作和</w:t>
      </w:r>
    </w:p>
    <w:p>
      <w:pPr>
        <w:pStyle w:val="BodyText"/>
        <w:spacing w:line="881" w:lineRule="exact"/>
        <w:ind w:left="143"/>
      </w:pPr>
      <w:r>
        <w:t>安排第二天工作。</w:t>
      </w:r>
    </w:p>
    <w:p>
      <w:pPr>
        <w:pStyle w:val="BodyText"/>
        <w:tabs>
          <w:tab w:val="left" w:pos="3607"/>
        </w:tabs>
        <w:spacing w:before="507" w:line="326" w:lineRule="auto"/>
        <w:ind w:left="143" w:right="724" w:firstLine="1143"/>
      </w:pPr>
      <w:r>
        <w:rPr>
          <w:b/>
          <w:spacing w:val="3"/>
        </w:rPr>
        <w:t>10</w:t>
      </w:r>
      <w:r>
        <w:t>、</w:t>
        <w:tab/>
        <w:t>密切配合其它部门工作。协调各部门之</w:t>
      </w:r>
      <w:r>
        <w:rPr>
          <w:spacing w:val="-31"/>
        </w:rPr>
        <w:t xml:space="preserve"> </w:t>
      </w:r>
      <w:r>
        <w:rPr>
          <w:spacing w:val="-17"/>
        </w:rPr>
        <w:t>间</w:t>
      </w:r>
      <w:r>
        <w:t>的关系。</w:t>
      </w:r>
    </w:p>
    <w:p>
      <w:pPr>
        <w:pStyle w:val="BodyText"/>
        <w:tabs>
          <w:tab w:val="left" w:pos="3607"/>
        </w:tabs>
        <w:spacing w:before="157"/>
        <w:ind w:left="1287"/>
      </w:pPr>
      <w:r>
        <w:rPr>
          <w:b/>
          <w:spacing w:val="3"/>
        </w:rPr>
        <w:t>11</w:t>
      </w:r>
      <w:r>
        <w:t>、</w:t>
        <w:tab/>
        <w:t>做好总部和加盟商交给的其它工作。</w:t>
      </w:r>
    </w:p>
    <w:p>
      <w:pPr>
        <w:pStyle w:val="BodyText"/>
        <w:spacing w:before="405"/>
        <w:ind w:left="1740"/>
      </w:pPr>
      <w:r>
        <w:t>（二）管家</w:t>
      </w:r>
    </w:p>
    <w:p>
      <w:pPr>
        <w:pStyle w:val="BodyText"/>
        <w:spacing w:before="443" w:line="345" w:lineRule="auto"/>
        <w:ind w:left="143" w:right="597" w:firstLine="1143"/>
      </w:pPr>
      <w:r>
        <w:t>任务：管理整个茶馆，保证工作的顺利进行， 使客人充分享受到高效、礼貌的服务；控制茶 点、茶食、水果、饮料的出品质量。</w:t>
      </w:r>
    </w:p>
    <w:p>
      <w:pPr>
        <w:pStyle w:val="BodyText"/>
        <w:spacing w:line="345" w:lineRule="auto"/>
        <w:ind w:left="1261" w:right="12225" w:firstLine="25"/>
      </w:pPr>
      <w:r>
        <w:t>汇报：总管家 管理：全体员工职责范围：</w:t>
      </w:r>
    </w:p>
    <w:p>
      <w:pPr>
        <w:pStyle w:val="BodyText"/>
        <w:tabs>
          <w:tab w:val="left" w:pos="3109"/>
        </w:tabs>
        <w:spacing w:before="91"/>
        <w:ind w:left="1261"/>
      </w:pPr>
      <w:r>
        <w:rPr>
          <w:b/>
          <w:spacing w:val="3"/>
        </w:rPr>
        <w:t>1</w:t>
      </w:r>
      <w:r>
        <w:t>、</w:t>
        <w:tab/>
        <w:t>严格按制定的营业消耗及成本控制。</w:t>
      </w:r>
    </w:p>
    <w:p>
      <w:pPr>
        <w:pStyle w:val="BodyText"/>
        <w:tabs>
          <w:tab w:val="left" w:pos="3109"/>
        </w:tabs>
        <w:spacing w:before="476" w:line="314" w:lineRule="auto"/>
        <w:ind w:left="143" w:right="1623" w:firstLine="1143"/>
      </w:pPr>
      <w:r>
        <w:rPr>
          <w:b/>
          <w:spacing w:val="3"/>
        </w:rPr>
        <w:t>2</w:t>
      </w:r>
      <w:r>
        <w:t>、</w:t>
        <w:tab/>
      </w:r>
      <w:r>
        <w:rPr>
          <w:w w:val="95"/>
        </w:rPr>
        <w:t>参与年度的部门预算计划、收入和消耗</w:t>
      </w:r>
      <w:r>
        <w:rPr>
          <w:spacing w:val="-17"/>
          <w:w w:val="95"/>
        </w:rPr>
        <w:t>、</w:t>
      </w:r>
      <w:r>
        <w:t>营业茶具的合理控制及年度的商务计划。</w:t>
      </w:r>
    </w:p>
    <w:p>
      <w:pPr>
        <w:pStyle w:val="BodyText"/>
        <w:tabs>
          <w:tab w:val="left" w:pos="3132"/>
        </w:tabs>
        <w:spacing w:before="197"/>
        <w:ind w:left="1315"/>
      </w:pPr>
      <w:r>
        <w:rPr>
          <w:b/>
          <w:spacing w:val="3"/>
        </w:rPr>
        <w:t>3</w:t>
      </w:r>
      <w:r>
        <w:t>、</w:t>
        <w:tab/>
        <w:t>根据制定财务报表，保证茶馆营业运转。</w:t>
      </w:r>
    </w:p>
    <w:p>
      <w:pPr>
        <w:spacing w:after="0"/>
        <w:sectPr>
          <w:headerReference w:type="default" r:id="rId19"/>
          <w:pgSz w:w="22410" w:h="31660"/>
          <w:pgMar w:top="60" w:right="1560" w:bottom="280" w:left="1740" w:header="0" w:footer="0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line="1011" w:lineRule="exact"/>
        <w:ind w:left="1341"/>
      </w:pPr>
      <w:r>
        <w:rPr>
          <w:b/>
        </w:rPr>
        <w:t>4</w:t>
      </w:r>
      <w:r>
        <w:t>、 依照部门的营业指南为不同的茶会提供标</w:t>
      </w:r>
    </w:p>
    <w:p>
      <w:pPr>
        <w:pStyle w:val="BodyText"/>
        <w:spacing w:before="395"/>
        <w:ind w:left="143"/>
      </w:pPr>
      <w:r>
        <w:rPr>
          <w:w w:val="95"/>
        </w:rPr>
        <w:t>准的服务。</w:t>
      </w:r>
    </w:p>
    <w:p>
      <w:pPr>
        <w:pStyle w:val="BodyText"/>
        <w:spacing w:before="552" w:line="338" w:lineRule="auto"/>
        <w:ind w:left="143" w:right="995" w:firstLine="1197"/>
      </w:pPr>
      <w:r>
        <w:rPr>
          <w:b/>
          <w:spacing w:val="3"/>
        </w:rPr>
        <w:t>5</w:t>
      </w:r>
      <w:r>
        <w:rPr>
          <w:spacing w:val="3"/>
        </w:rPr>
        <w:t>、 经常与厨师沟通，关于每月的特别介绍和</w:t>
      </w:r>
      <w:r>
        <w:t>推出，想一些新的方法，抓住更多的客人，提高 我们的收入。</w:t>
      </w:r>
    </w:p>
    <w:p>
      <w:pPr>
        <w:pStyle w:val="BodyText"/>
        <w:spacing w:before="113" w:line="328" w:lineRule="auto"/>
        <w:ind w:left="143" w:right="1601" w:firstLine="1197"/>
      </w:pPr>
      <w:r>
        <w:rPr>
          <w:b/>
        </w:rPr>
        <w:t>6</w:t>
      </w:r>
      <w:r>
        <w:t>、 要求服务员和同事及厨房、客人保持良好的关系。</w:t>
      </w:r>
    </w:p>
    <w:p>
      <w:pPr>
        <w:pStyle w:val="BodyText"/>
        <w:spacing w:before="160" w:line="321" w:lineRule="auto"/>
        <w:ind w:left="143" w:right="1601" w:firstLine="1197"/>
      </w:pPr>
      <w:r>
        <w:rPr>
          <w:b/>
        </w:rPr>
        <w:t>7</w:t>
      </w:r>
      <w:r>
        <w:t>、 每天对员工的例会，做一些准备、服务、菜单和特别安排。</w:t>
      </w:r>
    </w:p>
    <w:p>
      <w:pPr>
        <w:pStyle w:val="BodyText"/>
        <w:spacing w:before="169" w:line="331" w:lineRule="auto"/>
        <w:ind w:left="143" w:right="1601" w:firstLine="1197"/>
      </w:pPr>
      <w:r>
        <w:rPr>
          <w:b/>
        </w:rPr>
        <w:t>8</w:t>
      </w:r>
      <w:r>
        <w:t>、 改正错的服务程序及检查他们是否规范服务。</w:t>
      </w:r>
    </w:p>
    <w:p>
      <w:pPr>
        <w:pStyle w:val="BodyText"/>
        <w:spacing w:before="140"/>
        <w:ind w:left="1341"/>
      </w:pPr>
      <w:r>
        <w:rPr>
          <w:b/>
        </w:rPr>
        <w:t>9</w:t>
      </w:r>
      <w:r>
        <w:t>、 检查家私柜，清洁和补充家私。</w:t>
      </w:r>
    </w:p>
    <w:p>
      <w:pPr>
        <w:pStyle w:val="BodyText"/>
        <w:tabs>
          <w:tab w:val="left" w:pos="3678"/>
        </w:tabs>
        <w:spacing w:before="446"/>
        <w:ind w:left="1341"/>
      </w:pPr>
      <w:r>
        <w:rPr>
          <w:b/>
          <w:spacing w:val="3"/>
        </w:rPr>
        <w:t>10</w:t>
      </w:r>
      <w:r>
        <w:t>、</w:t>
        <w:tab/>
        <w:t>清楚要盘存和消耗的数量。</w:t>
      </w:r>
    </w:p>
    <w:p>
      <w:pPr>
        <w:pStyle w:val="BodyText"/>
        <w:tabs>
          <w:tab w:val="left" w:pos="3678"/>
        </w:tabs>
        <w:spacing w:before="425" w:line="326" w:lineRule="auto"/>
        <w:ind w:left="143" w:right="654" w:firstLine="1197"/>
      </w:pPr>
      <w:r>
        <w:rPr>
          <w:b/>
          <w:spacing w:val="3"/>
        </w:rPr>
        <w:t>11</w:t>
      </w:r>
      <w:r>
        <w:t>、</w:t>
        <w:tab/>
        <w:t>与客人保持好的联系以提高效益，有一</w:t>
      </w:r>
      <w:r>
        <w:rPr>
          <w:spacing w:val="-31"/>
        </w:rPr>
        <w:t xml:space="preserve"> </w:t>
      </w:r>
      <w:r>
        <w:rPr>
          <w:spacing w:val="-18"/>
        </w:rPr>
        <w:t>个</w:t>
      </w:r>
      <w:r>
        <w:t>客人记录本包括客人的爱好。</w:t>
      </w:r>
    </w:p>
    <w:p>
      <w:pPr>
        <w:pStyle w:val="BodyText"/>
        <w:tabs>
          <w:tab w:val="left" w:pos="3678"/>
        </w:tabs>
        <w:spacing w:before="150"/>
        <w:ind w:left="1341"/>
      </w:pPr>
      <w:r>
        <w:rPr>
          <w:b/>
          <w:spacing w:val="3"/>
        </w:rPr>
        <w:t>12</w:t>
      </w:r>
      <w:r>
        <w:t>、</w:t>
        <w:tab/>
        <w:t>通知总管家茶馆的标准。</w:t>
      </w:r>
    </w:p>
    <w:p>
      <w:pPr>
        <w:spacing w:after="0"/>
        <w:sectPr>
          <w:headerReference w:type="default" r:id="rId20"/>
          <w:pgSz w:w="22410" w:h="31660"/>
          <w:pgMar w:top="60" w:right="1560" w:bottom="280" w:left="1740" w:header="0" w:footer="0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line="1011" w:lineRule="exact"/>
        <w:ind w:left="1628"/>
      </w:pPr>
      <w:r>
        <w:rPr>
          <w:b/>
        </w:rPr>
        <w:t>13</w:t>
      </w:r>
      <w:r>
        <w:t>、掌握客人的投诉；询问客人是否对品茶</w:t>
      </w:r>
    </w:p>
    <w:p>
      <w:pPr>
        <w:pStyle w:val="BodyText"/>
        <w:spacing w:before="463"/>
        <w:ind w:left="248"/>
      </w:pPr>
      <w:r>
        <w:t>满意</w:t>
      </w:r>
    </w:p>
    <w:p>
      <w:pPr>
        <w:pStyle w:val="BodyText"/>
        <w:tabs>
          <w:tab w:val="left" w:pos="4562"/>
        </w:tabs>
        <w:spacing w:before="304" w:line="232" w:lineRule="auto"/>
        <w:ind w:left="248" w:right="922" w:firstLine="1085"/>
      </w:pPr>
      <w:r>
        <w:pict>
          <v:group id="_x0000_s1026" style="width:893.9pt;height:60.7pt;margin-top:142.02pt;margin-left:101.1pt;mso-position-horizontal-relative:page;mso-wrap-distance-left:0;mso-wrap-distance-right:0;position:absolute;z-index:-251657216" coordorigin="2022,2840" coordsize="17878,12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7878;height:923;left:2021;position:absolute;top:3131" stroked="f">
              <v:imagedata r:id="rId21" o:title=""/>
            </v:shape>
            <v:shape id="_x0000_s1028" type="#_x0000_t202" style="width:1623;height:799;left:3078;position:absolute;top:2840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z w:val="80"/>
                      </w:rPr>
                      <w:t>15</w:t>
                    </w:r>
                    <w:r>
                      <w:rPr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29" type="#_x0000_t202" style="width:13589;height:799;left:5475;position:absolute;top:2840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根据卫生防预站的标准，要求和检查我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spacing w:val="3"/>
        </w:rPr>
        <w:t>14</w:t>
      </w:r>
      <w:r>
        <w:t>、</w:t>
        <w:tab/>
      </w:r>
      <w:r>
        <w:rPr>
          <w:w w:val="95"/>
        </w:rPr>
        <w:t>保证茶馆的茶具及早备用的，制一个</w:t>
      </w:r>
      <w:r>
        <w:rPr>
          <w:spacing w:val="11"/>
          <w:w w:val="95"/>
        </w:rPr>
        <w:t xml:space="preserve">严 </w:t>
      </w:r>
      <w:r>
        <w:rPr>
          <w:spacing w:val="-6"/>
          <w:w w:val="99"/>
          <w:position w:val="-64"/>
        </w:rPr>
        <w:drawing>
          <wp:inline distT="0" distB="0" distL="0" distR="0">
            <wp:extent cx="22524" cy="833419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24" cy="83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格的存表,控制破损及丢失</w:t>
      </w:r>
    </w:p>
    <w:p>
      <w:pPr>
        <w:pStyle w:val="BodyText"/>
        <w:spacing w:before="3" w:after="125"/>
        <w:ind w:left="248"/>
      </w:pPr>
      <w:r>
        <w:t>们的茶具及用具</w:t>
      </w:r>
    </w:p>
    <w:p>
      <w:pPr>
        <w:pStyle w:val="BodyText"/>
        <w:ind w:left="281"/>
        <w:rPr>
          <w:sz w:val="20"/>
        </w:rPr>
      </w:pPr>
      <w:r>
        <w:rPr>
          <w:sz w:val="20"/>
        </w:rPr>
        <w:pict>
          <v:group id="_x0000_i1030" style="width:893.9pt;height:57.1pt;mso-position-horizontal-relative:char;mso-position-vertical-relative:line" coordorigin="0,0" coordsize="17878,1142">
            <v:shape id="_x0000_s1031" type="#_x0000_t75" style="width:17878;height:852;position:absolute;top:290" stroked="f">
              <v:imagedata r:id="rId23" o:title=""/>
            </v:shape>
            <v:shape id="_x0000_s1032" type="#_x0000_t202" style="width:1623;height:799;left:1056;position:absolute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z w:val="80"/>
                      </w:rPr>
                      <w:t>16</w:t>
                    </w:r>
                    <w:r>
                      <w:rPr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33" type="#_x0000_t202" style="width:13589;height:799;left:3453;position:absolute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随时联系工程部保持用具及其它设施的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3"/>
        <w:ind w:left="248"/>
      </w:pPr>
      <w:r>
        <w:pict>
          <v:group id="_x0000_s1034" style="width:893.9pt;height:500.5pt;margin-top:58.57pt;margin-left:101.1pt;mso-position-horizontal-relative:page;mso-wrap-distance-left:0;mso-wrap-distance-right:0;position:absolute;z-index:-251656192" coordorigin="2022,1171" coordsize="17878,10010">
            <v:shape id="_x0000_s1035" type="#_x0000_t75" style="width:17878;height:9720;left:2021;position:absolute;top:1461" stroked="f">
              <v:imagedata r:id="rId24" o:title=""/>
            </v:shape>
            <v:shape id="_x0000_s1036" type="#_x0000_t202" style="width:1623;height:2382;left:3078;position:absolute;top:1171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w w:val="95"/>
                        <w:sz w:val="80"/>
                      </w:rPr>
                      <w:t>17</w:t>
                    </w:r>
                    <w:r>
                      <w:rPr>
                        <w:w w:val="95"/>
                        <w:sz w:val="80"/>
                      </w:rPr>
                      <w:t>、</w:t>
                    </w:r>
                  </w:p>
                  <w:p>
                    <w:pPr>
                      <w:spacing w:before="558" w:line="912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w w:val="95"/>
                        <w:sz w:val="80"/>
                      </w:rPr>
                      <w:t>18</w:t>
                    </w:r>
                    <w:r>
                      <w:rPr>
                        <w:w w:val="95"/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37" type="#_x0000_t202" style="width:11194;height:2171;left:5475;position:absolute;top:1171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领导员工学习茶馆的规章制度。</w:t>
                    </w:r>
                  </w:p>
                  <w:p>
                    <w:pPr>
                      <w:spacing w:before="347" w:line="912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sz w:val="80"/>
                      </w:rPr>
                      <w:t>做培训计划培训及员工。</w:t>
                    </w:r>
                  </w:p>
                </w:txbxContent>
              </v:textbox>
            </v:shape>
            <v:shape id="_x0000_s1038" type="#_x0000_t202" style="width:1623;height:2063;left:3078;position:absolute;top:4242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w w:val="95"/>
                        <w:sz w:val="80"/>
                      </w:rPr>
                      <w:t>19</w:t>
                    </w:r>
                    <w:r>
                      <w:rPr>
                        <w:w w:val="95"/>
                        <w:sz w:val="80"/>
                      </w:rPr>
                      <w:t>、</w:t>
                    </w:r>
                  </w:p>
                  <w:p>
                    <w:pPr>
                      <w:spacing w:before="239" w:line="912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w w:val="95"/>
                        <w:sz w:val="80"/>
                      </w:rPr>
                      <w:t>20</w:t>
                    </w:r>
                    <w:r>
                      <w:rPr>
                        <w:w w:val="95"/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39" type="#_x0000_t202" style="width:12790;height:2063;left:5475;position:absolute;top:4242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sz w:val="80"/>
                      </w:rPr>
                      <w:t>建议留用和解雇员工。</w:t>
                    </w:r>
                  </w:p>
                  <w:p>
                    <w:pPr>
                      <w:spacing w:before="239" w:line="912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最基本的要掌握怎样提高营业效益。</w:t>
                    </w:r>
                  </w:p>
                </w:txbxContent>
              </v:textbox>
            </v:shape>
            <v:shape id="_x0000_s1040" type="#_x0000_t202" style="width:1623;height:799;left:3078;position:absolute;top:6985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z w:val="80"/>
                      </w:rPr>
                      <w:t>21</w:t>
                    </w:r>
                    <w:r>
                      <w:rPr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41" type="#_x0000_t202" style="width:11992;height:799;left:5475;position:absolute;top:6985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参与年度的市场计划和市场计划。</w:t>
                    </w:r>
                  </w:p>
                </w:txbxContent>
              </v:textbox>
            </v:shape>
            <v:shape id="_x0000_s1042" type="#_x0000_t202" style="width:1623;height:1967;left:3078;position:absolute;top:8674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w w:val="95"/>
                        <w:sz w:val="80"/>
                      </w:rPr>
                      <w:t>22</w:t>
                    </w:r>
                    <w:r>
                      <w:rPr>
                        <w:w w:val="95"/>
                        <w:sz w:val="80"/>
                      </w:rPr>
                      <w:t>、</w:t>
                    </w:r>
                  </w:p>
                  <w:p>
                    <w:pPr>
                      <w:spacing w:before="143" w:line="912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w w:val="95"/>
                        <w:sz w:val="80"/>
                      </w:rPr>
                      <w:t>23</w:t>
                    </w:r>
                    <w:r>
                      <w:rPr>
                        <w:w w:val="95"/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43" type="#_x0000_t202" style="width:6405;height:2187;left:5475;position:absolute;top:8454" filled="f" stroked="f">
              <v:textbox inset="0,0,0,0">
                <w:txbxContent>
                  <w:p>
                    <w:pPr>
                      <w:spacing w:before="0" w:line="911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sz w:val="80"/>
                      </w:rPr>
                      <w:t>制定工作报告。</w:t>
                    </w:r>
                  </w:p>
                  <w:p>
                    <w:pPr>
                      <w:spacing w:before="363" w:line="912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以下需提交总部：</w:t>
                    </w:r>
                  </w:p>
                </w:txbxContent>
              </v:textbox>
            </v:shape>
            <w10:wrap type="topAndBottom"/>
          </v:group>
        </w:pict>
      </w:r>
      <w:r>
        <w:t>正常运行</w:t>
      </w:r>
    </w:p>
    <w:p>
      <w:pPr>
        <w:pStyle w:val="BodyText"/>
        <w:spacing w:line="940" w:lineRule="exact"/>
        <w:ind w:left="1392"/>
      </w:pPr>
      <w:r>
        <w:t>月考勤表；员工评估表；餐巾、桌布、面巾、</w:t>
      </w:r>
    </w:p>
    <w:p>
      <w:pPr>
        <w:pStyle w:val="BodyText"/>
        <w:spacing w:before="430"/>
        <w:ind w:left="248"/>
      </w:pPr>
      <w:r>
        <w:t>餐具的月盘存表；培训报告。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  <w:r>
        <w:pict>
          <v:group id="_x0000_s1044" style="width:893.9pt;height:114.45pt;margin-top:18.1pt;margin-left:101.1pt;mso-position-horizontal-relative:page;mso-wrap-distance-left:0;mso-wrap-distance-right:0;position:absolute;z-index:-251655168" coordorigin="2022,362" coordsize="17878,2289">
            <v:shape id="_x0000_s1045" type="#_x0000_t75" style="width:17878;height:2005;left:2021;position:absolute;top:646" stroked="f">
              <v:imagedata r:id="rId25" o:title=""/>
            </v:shape>
            <v:shape id="_x0000_s1046" type="#_x0000_t202" style="width:1623;height:799;left:3078;position:absolute;top:362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z w:val="80"/>
                      </w:rPr>
                      <w:t>24</w:t>
                    </w:r>
                    <w:r>
                      <w:rPr>
                        <w:sz w:val="80"/>
                      </w:rPr>
                      <w:t>、</w:t>
                    </w:r>
                  </w:p>
                </w:txbxContent>
              </v:textbox>
            </v:shape>
            <v:shape id="_x0000_s1047" type="#_x0000_t202" style="width:11194;height:799;left:5475;position:absolute;top:362" filled="f" stroked="f">
              <v:textbox inset="0,0,0,0">
                <w:txbxContent>
                  <w:p>
                    <w:pPr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w w:val="95"/>
                        <w:sz w:val="80"/>
                      </w:rPr>
                      <w:t>每周的工作时间表及工作安排。</w:t>
                    </w:r>
                  </w:p>
                </w:txbxContent>
              </v:textbox>
            </v:shape>
            <v:shape id="_x0000_s1048" type="#_x0000_t202" style="width:7983;height:799;left:2040;position:absolute;top:1204" filled="f" stroked="f">
              <v:textbox inset="0,0,0,0">
                <w:txbxContent>
                  <w:p>
                    <w:pPr>
                      <w:tabs>
                        <w:tab w:val="left" w:pos="2375"/>
                      </w:tabs>
                      <w:spacing w:before="0" w:line="798" w:lineRule="exact"/>
                      <w:ind w:left="0" w:right="0" w:firstLine="0"/>
                      <w:jc w:val="left"/>
                      <w:rPr>
                        <w:sz w:val="80"/>
                      </w:rPr>
                    </w:pPr>
                    <w:r>
                      <w:rPr>
                        <w:b/>
                        <w:spacing w:val="3"/>
                        <w:sz w:val="80"/>
                      </w:rPr>
                      <w:t>25</w:t>
                    </w:r>
                    <w:r>
                      <w:rPr>
                        <w:sz w:val="80"/>
                      </w:rPr>
                      <w:t>、</w:t>
                      <w:tab/>
                      <w:t>做好销路报告。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</w:pP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https://d.book118.com/536231130130010101</w:t>
        </w:r>
      </w:hyperlink>
    </w:p>
    <w:p>
      <w:pPr>
        <w:spacing w:after="0"/>
        <w:rPr>
          <w:sz w:val="25"/>
        </w:rPr>
      </w:pPr>
    </w:p>
    <w:sectPr>
      <w:headerReference w:type="default" r:id="rId27"/>
      <w:pgSz w:w="22410" w:h="31660"/>
      <w:pgMar w:top="60" w:right="1560" w:bottom="280" w:left="1740" w:header="0" w:footer="0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1351490</wp:posOffset>
          </wp:positionH>
          <wp:positionV relativeFrom="page">
            <wp:posOffset>11263</wp:posOffset>
          </wp:positionV>
          <wp:extent cx="11577770" cy="3378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77770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1351490</wp:posOffset>
          </wp:positionH>
          <wp:positionV relativeFrom="page">
            <wp:posOffset>11263</wp:posOffset>
          </wp:positionV>
          <wp:extent cx="11577770" cy="33787"/>
          <wp:effectExtent l="0" t="0" r="0" b="0"/>
          <wp:wrapNone/>
          <wp:docPr id="13832534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32534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77770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1351490</wp:posOffset>
          </wp:positionH>
          <wp:positionV relativeFrom="page">
            <wp:posOffset>11263</wp:posOffset>
          </wp:positionV>
          <wp:extent cx="11577770" cy="33787"/>
          <wp:effectExtent l="0" t="0" r="0" b="0"/>
          <wp:wrapNone/>
          <wp:docPr id="19029069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29069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77770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1351490</wp:posOffset>
          </wp:positionH>
          <wp:positionV relativeFrom="page">
            <wp:posOffset>11263</wp:posOffset>
          </wp:positionV>
          <wp:extent cx="11577770" cy="33787"/>
          <wp:effectExtent l="0" t="0" r="0" b="0"/>
          <wp:wrapNone/>
          <wp:docPr id="13954243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4243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577770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1064337606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4337606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41622137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622137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141222837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22837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125487816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4878165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19872597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725970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1160029</wp:posOffset>
          </wp:positionH>
          <wp:positionV relativeFrom="page">
            <wp:posOffset>11263</wp:posOffset>
          </wp:positionV>
          <wp:extent cx="11881855" cy="33787"/>
          <wp:effectExtent l="0" t="0" r="0" b="0"/>
          <wp:wrapNone/>
          <wp:docPr id="168019424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0194242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8185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1182554</wp:posOffset>
          </wp:positionH>
          <wp:positionV relativeFrom="page">
            <wp:posOffset>11263</wp:posOffset>
          </wp:positionV>
          <wp:extent cx="11769231" cy="33787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69231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1182554</wp:posOffset>
          </wp:positionH>
          <wp:positionV relativeFrom="page">
            <wp:posOffset>11263</wp:posOffset>
          </wp:positionV>
          <wp:extent cx="11769231" cy="33787"/>
          <wp:effectExtent l="0" t="0" r="0" b="0"/>
          <wp:wrapNone/>
          <wp:docPr id="17049886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49886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69231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1182554</wp:posOffset>
          </wp:positionH>
          <wp:positionV relativeFrom="page">
            <wp:posOffset>11263</wp:posOffset>
          </wp:positionV>
          <wp:extent cx="11769231" cy="33787"/>
          <wp:effectExtent l="0" t="0" r="0" b="0"/>
          <wp:wrapNone/>
          <wp:docPr id="88284190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84190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69231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1182554</wp:posOffset>
          </wp:positionH>
          <wp:positionV relativeFrom="page">
            <wp:posOffset>11263</wp:posOffset>
          </wp:positionV>
          <wp:extent cx="11769231" cy="33787"/>
          <wp:effectExtent l="0" t="0" r="0" b="0"/>
          <wp:wrapNone/>
          <wp:docPr id="200770741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70741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69231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1182554</wp:posOffset>
          </wp:positionH>
          <wp:positionV relativeFrom="page">
            <wp:posOffset>11263</wp:posOffset>
          </wp:positionV>
          <wp:extent cx="11769231" cy="33787"/>
          <wp:effectExtent l="0" t="0" r="0" b="0"/>
          <wp:wrapNone/>
          <wp:docPr id="6163858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3858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69231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1182554</wp:posOffset>
          </wp:positionH>
          <wp:positionV relativeFrom="page">
            <wp:posOffset>11263</wp:posOffset>
          </wp:positionV>
          <wp:extent cx="11769231" cy="33787"/>
          <wp:effectExtent l="0" t="0" r="0" b="0"/>
          <wp:wrapNone/>
          <wp:docPr id="7373012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3012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769231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7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1227604</wp:posOffset>
          </wp:positionH>
          <wp:positionV relativeFrom="page">
            <wp:posOffset>11263</wp:posOffset>
          </wp:positionV>
          <wp:extent cx="11465145" cy="33787"/>
          <wp:effectExtent l="0" t="0" r="0" b="0"/>
          <wp:wrapNone/>
          <wp:docPr id="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4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465145" cy="337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0129E"/>
    <w:multiLevelType w:val="hybridMultilevel"/>
    <w:tmpl w:val="00000000"/>
    <w:lvl w:ilvl="0">
      <w:start w:val="1"/>
      <w:numFmt w:val="decimal"/>
      <w:lvlText w:val="%1."/>
      <w:lvlJc w:val="left"/>
      <w:pPr>
        <w:ind w:left="2107" w:hanging="783"/>
        <w:jc w:val="left"/>
      </w:pPr>
      <w:rPr>
        <w:rFonts w:ascii="新宋体" w:eastAsia="新宋体" w:hAnsi="新宋体" w:cs="新宋体" w:hint="default"/>
        <w:w w:val="99"/>
        <w:position w:val="-33"/>
        <w:sz w:val="40"/>
        <w:szCs w:val="40"/>
      </w:rPr>
    </w:lvl>
    <w:lvl w:ilvl="1">
      <w:start w:val="0"/>
      <w:numFmt w:val="bullet"/>
      <w:lvlText w:val="•"/>
      <w:lvlJc w:val="left"/>
      <w:pPr>
        <w:ind w:left="3800" w:hanging="7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0" w:hanging="7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0" w:hanging="7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0" w:hanging="7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0" w:hanging="7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1" w:hanging="7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1" w:hanging="7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01" w:hanging="783"/>
      </w:pPr>
      <w:rPr>
        <w:rFonts w:hint="default"/>
      </w:rPr>
    </w:lvl>
  </w:abstractNum>
  <w:abstractNum w:abstractNumId="1">
    <w:nsid w:val="19186154"/>
    <w:multiLevelType w:val="hybridMultilevel"/>
    <w:tmpl w:val="00000000"/>
    <w:lvl w:ilvl="0">
      <w:start w:val="2"/>
      <w:numFmt w:val="decimal"/>
      <w:lvlText w:val="%1."/>
      <w:lvlJc w:val="left"/>
      <w:pPr>
        <w:ind w:left="2362" w:hanging="1143"/>
        <w:jc w:val="left"/>
      </w:pPr>
      <w:rPr>
        <w:rFonts w:ascii="新宋体" w:eastAsia="新宋体" w:hAnsi="新宋体" w:cs="新宋体" w:hint="default"/>
        <w:b/>
        <w:bCs/>
        <w:w w:val="98"/>
        <w:sz w:val="80"/>
        <w:szCs w:val="80"/>
      </w:rPr>
    </w:lvl>
    <w:lvl w:ilvl="1">
      <w:start w:val="0"/>
      <w:numFmt w:val="bullet"/>
      <w:lvlText w:val="•"/>
      <w:lvlJc w:val="left"/>
      <w:pPr>
        <w:ind w:left="4034" w:hanging="11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8" w:hanging="11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2" w:hanging="11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6" w:hanging="11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0" w:hanging="11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5" w:hanging="11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79" w:hanging="11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53" w:hanging="1143"/>
      </w:pPr>
      <w:rPr>
        <w:rFonts w:hint="default"/>
      </w:rPr>
    </w:lvl>
  </w:abstractNum>
  <w:abstractNum w:abstractNumId="2">
    <w:nsid w:val="2311617A"/>
    <w:multiLevelType w:val="hybridMultilevel"/>
    <w:tmpl w:val="00000000"/>
    <w:lvl w:ilvl="0">
      <w:start w:val="1"/>
      <w:numFmt w:val="decimal"/>
      <w:lvlText w:val="（%1）"/>
      <w:lvlJc w:val="left"/>
      <w:pPr>
        <w:ind w:left="162" w:hanging="2290"/>
        <w:jc w:val="left"/>
      </w:pPr>
      <w:rPr>
        <w:rFonts w:ascii="新宋体" w:eastAsia="新宋体" w:hAnsi="新宋体" w:cs="新宋体" w:hint="default"/>
        <w:w w:val="98"/>
        <w:sz w:val="80"/>
        <w:szCs w:val="80"/>
      </w:rPr>
    </w:lvl>
    <w:lvl w:ilvl="1">
      <w:start w:val="0"/>
      <w:numFmt w:val="bullet"/>
      <w:lvlText w:val="•"/>
      <w:lvlJc w:val="left"/>
      <w:pPr>
        <w:ind w:left="2054" w:hanging="2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8" w:hanging="2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2" w:hanging="2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6" w:hanging="2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0" w:hanging="2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5" w:hanging="2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2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3" w:hanging="2290"/>
      </w:pPr>
      <w:rPr>
        <w:rFonts w:hint="default"/>
      </w:rPr>
    </w:lvl>
  </w:abstractNum>
  <w:abstractNum w:abstractNumId="3">
    <w:nsid w:val="282F7559"/>
    <w:multiLevelType w:val="hybridMultilevel"/>
    <w:tmpl w:val="00000000"/>
    <w:lvl w:ilvl="0">
      <w:start w:val="1"/>
      <w:numFmt w:val="decimal"/>
      <w:lvlText w:val="(%1)"/>
      <w:lvlJc w:val="left"/>
      <w:pPr>
        <w:ind w:left="3117" w:hanging="1227"/>
        <w:jc w:val="left"/>
      </w:pPr>
      <w:rPr>
        <w:rFonts w:ascii="新宋体" w:eastAsia="新宋体" w:hAnsi="新宋体" w:cs="新宋体" w:hint="default"/>
        <w:w w:val="98"/>
        <w:sz w:val="78"/>
        <w:szCs w:val="78"/>
      </w:rPr>
    </w:lvl>
    <w:lvl w:ilvl="1">
      <w:start w:val="0"/>
      <w:numFmt w:val="bullet"/>
      <w:lvlText w:val="•"/>
      <w:lvlJc w:val="left"/>
      <w:pPr>
        <w:ind w:left="4718" w:hanging="1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16" w:hanging="1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4" w:hanging="1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2" w:hanging="1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0" w:hanging="1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09" w:hanging="1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07" w:hanging="1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05" w:hanging="1227"/>
      </w:pPr>
      <w:rPr>
        <w:rFonts w:hint="default"/>
      </w:rPr>
    </w:lvl>
  </w:abstractNum>
  <w:abstractNum w:abstractNumId="4">
    <w:nsid w:val="33EE5C3F"/>
    <w:multiLevelType w:val="hybridMultilevel"/>
    <w:tmpl w:val="00000000"/>
    <w:lvl w:ilvl="0">
      <w:start w:val="1"/>
      <w:numFmt w:val="decimal"/>
      <w:lvlText w:val="(%1)"/>
      <w:lvlJc w:val="left"/>
      <w:pPr>
        <w:ind w:left="162" w:hanging="1597"/>
        <w:jc w:val="left"/>
      </w:pPr>
      <w:rPr>
        <w:rFonts w:ascii="新宋体" w:eastAsia="新宋体" w:hAnsi="新宋体" w:cs="新宋体" w:hint="default"/>
        <w:w w:val="99"/>
        <w:sz w:val="80"/>
        <w:szCs w:val="80"/>
      </w:rPr>
    </w:lvl>
    <w:lvl w:ilvl="1">
      <w:start w:val="0"/>
      <w:numFmt w:val="bullet"/>
      <w:lvlText w:val="•"/>
      <w:lvlJc w:val="left"/>
      <w:pPr>
        <w:ind w:left="2054" w:hanging="15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8" w:hanging="15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2" w:hanging="15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6" w:hanging="15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0" w:hanging="15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5" w:hanging="15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15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3" w:hanging="1597"/>
      </w:pPr>
      <w:rPr>
        <w:rFonts w:hint="default"/>
      </w:rPr>
    </w:lvl>
  </w:abstractNum>
  <w:abstractNum w:abstractNumId="5">
    <w:nsid w:val="623279F9"/>
    <w:multiLevelType w:val="hybridMultilevel"/>
    <w:tmpl w:val="00000000"/>
    <w:lvl w:ilvl="0">
      <w:start w:val="2"/>
      <w:numFmt w:val="decimal"/>
      <w:lvlText w:val="%1."/>
      <w:lvlJc w:val="left"/>
      <w:pPr>
        <w:ind w:left="2362" w:hanging="1143"/>
        <w:jc w:val="left"/>
      </w:pPr>
      <w:rPr>
        <w:rFonts w:ascii="新宋体" w:eastAsia="新宋体" w:hAnsi="新宋体" w:cs="新宋体" w:hint="default"/>
        <w:b/>
        <w:bCs/>
        <w:w w:val="98"/>
        <w:sz w:val="80"/>
        <w:szCs w:val="80"/>
      </w:rPr>
    </w:lvl>
    <w:lvl w:ilvl="1">
      <w:start w:val="0"/>
      <w:numFmt w:val="bullet"/>
      <w:lvlText w:val="•"/>
      <w:lvlJc w:val="left"/>
      <w:pPr>
        <w:ind w:left="4034" w:hanging="11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8" w:hanging="11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2" w:hanging="11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6" w:hanging="11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0" w:hanging="11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5" w:hanging="11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79" w:hanging="11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53" w:hanging="1143"/>
      </w:pPr>
      <w:rPr>
        <w:rFonts w:hint="default"/>
      </w:rPr>
    </w:lvl>
  </w:abstractNum>
  <w:abstractNum w:abstractNumId="6">
    <w:nsid w:val="6FFDB53C"/>
    <w:multiLevelType w:val="hybridMultilevel"/>
    <w:tmpl w:val="00000000"/>
    <w:lvl w:ilvl="0">
      <w:start w:val="1"/>
      <w:numFmt w:val="decimal"/>
      <w:lvlText w:val="（%1）"/>
      <w:lvlJc w:val="left"/>
      <w:pPr>
        <w:ind w:left="162" w:hanging="2267"/>
        <w:jc w:val="left"/>
      </w:pPr>
      <w:rPr>
        <w:rFonts w:ascii="新宋体" w:eastAsia="新宋体" w:hAnsi="新宋体" w:cs="新宋体" w:hint="default"/>
        <w:w w:val="98"/>
        <w:sz w:val="80"/>
        <w:szCs w:val="80"/>
      </w:rPr>
    </w:lvl>
    <w:lvl w:ilvl="1">
      <w:start w:val="0"/>
      <w:numFmt w:val="bullet"/>
      <w:lvlText w:val="•"/>
      <w:lvlJc w:val="left"/>
      <w:pPr>
        <w:ind w:left="2054" w:hanging="22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8" w:hanging="2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2" w:hanging="2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6" w:hanging="2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0" w:hanging="2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5" w:hanging="2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2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3" w:hanging="2267"/>
      </w:pPr>
      <w:rPr>
        <w:rFonts w:hint="default"/>
      </w:rPr>
    </w:lvl>
  </w:abstractNum>
  <w:abstractNum w:abstractNumId="7">
    <w:nsid w:val="76A0AC88"/>
    <w:multiLevelType w:val="hybridMultilevel"/>
    <w:tmpl w:val="00000000"/>
    <w:lvl w:ilvl="0">
      <w:start w:val="2"/>
      <w:numFmt w:val="decimal"/>
      <w:lvlText w:val="%1."/>
      <w:lvlJc w:val="left"/>
      <w:pPr>
        <w:ind w:left="2662" w:hanging="1469"/>
        <w:jc w:val="right"/>
      </w:pPr>
      <w:rPr>
        <w:rFonts w:hint="default"/>
        <w:b/>
        <w:bCs/>
        <w:w w:val="98"/>
      </w:rPr>
    </w:lvl>
    <w:lvl w:ilvl="1">
      <w:start w:val="0"/>
      <w:numFmt w:val="bullet"/>
      <w:lvlText w:val="•"/>
      <w:lvlJc w:val="left"/>
      <w:pPr>
        <w:ind w:left="4304" w:hanging="1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48" w:hanging="1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2" w:hanging="1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36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0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5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69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13" w:hanging="1469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80"/>
      <w:szCs w:val="80"/>
    </w:rPr>
  </w:style>
  <w:style w:type="paragraph" w:styleId="ListParagraph">
    <w:name w:val="List Paragraph"/>
    <w:basedOn w:val="Normal"/>
    <w:uiPriority w:val="1"/>
    <w:qFormat/>
    <w:pPr>
      <w:ind w:left="162" w:firstLine="1092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eader" Target="header15.xml" /><Relationship Id="rId19" Type="http://schemas.openxmlformats.org/officeDocument/2006/relationships/header" Target="header16.xml" /><Relationship Id="rId2" Type="http://schemas.openxmlformats.org/officeDocument/2006/relationships/webSettings" Target="webSettings.xml" /><Relationship Id="rId20" Type="http://schemas.openxmlformats.org/officeDocument/2006/relationships/header" Target="header17.xml" /><Relationship Id="rId21" Type="http://schemas.openxmlformats.org/officeDocument/2006/relationships/image" Target="media/image4.png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hyperlink" Target="https://d.book118.com/536231130130010101" TargetMode="External" /><Relationship Id="rId27" Type="http://schemas.openxmlformats.org/officeDocument/2006/relationships/header" Target="header18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2024-03-02T19:39:39Z</dcterms:created>
  <dcterms:modified xsi:type="dcterms:W3CDTF">2024-03-02T19:39:39Z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2024-03-02T00:00:00Z</vt:filetime>
  </property>
</Properties>
</file>