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袜子行业商业计划书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02" w:history="1">
        <w:r>
          <w:rPr>
            <w:rFonts w:ascii="仿宋" w:eastAsia="仿宋" w:hAnsi="仿宋" w:cs="仿宋" w:hint="eastAsia"/>
            <w:lang w:eastAsia="zh-CN"/>
          </w:rPr>
          <w:t>概论</w:t>
        </w:r>
        <w:r>
          <w:tab/>
        </w:r>
        <w:r>
          <w:fldChar w:fldCharType="begin"/>
        </w:r>
        <w:r>
          <w:instrText xml:space="preserve"> PAGEREF _Toc16702 \h </w:instrText>
        </w:r>
        <w:r>
          <w:fldChar w:fldCharType="separate"/>
        </w:r>
        <w:r>
          <w:t>4</w:t>
        </w:r>
        <w:r>
          <w:fldChar w:fldCharType="end"/>
        </w:r>
      </w:hyperlink>
    </w:p>
    <w:p>
      <w:pPr>
        <w:pStyle w:val="TOC1"/>
        <w:tabs>
          <w:tab w:val="right" w:leader="dot" w:pos="8306"/>
        </w:tabs>
      </w:pPr>
      <w:hyperlink w:anchor="_Toc23256" w:history="1">
        <w:r>
          <w:rPr>
            <w:rFonts w:ascii="仿宋" w:eastAsia="仿宋" w:hAnsi="仿宋" w:cs="仿宋" w:hint="eastAsia"/>
            <w:lang w:eastAsia="zh-CN"/>
          </w:rPr>
          <w:t>一、袜子项目建设单位基本情况</w:t>
        </w:r>
        <w:r>
          <w:tab/>
        </w:r>
        <w:r>
          <w:fldChar w:fldCharType="begin"/>
        </w:r>
        <w:r>
          <w:instrText xml:space="preserve"> PAGEREF _Toc23256 \h </w:instrText>
        </w:r>
        <w:r>
          <w:fldChar w:fldCharType="separate"/>
        </w:r>
        <w:r>
          <w:t>4</w:t>
        </w:r>
        <w:r>
          <w:fldChar w:fldCharType="end"/>
        </w:r>
      </w:hyperlink>
    </w:p>
    <w:p>
      <w:pPr>
        <w:pStyle w:val="TOC2"/>
        <w:tabs>
          <w:tab w:val="right" w:leader="dot" w:pos="8306"/>
        </w:tabs>
      </w:pPr>
      <w:hyperlink w:anchor="_Toc21992" w:history="1">
        <w:r>
          <w:rPr>
            <w:rFonts w:ascii="仿宋" w:eastAsia="仿宋" w:hAnsi="仿宋" w:cs="仿宋" w:hint="eastAsia"/>
            <w:lang w:eastAsia="zh-CN"/>
          </w:rPr>
          <w:t>(一)、袜子项目建设单位基本情况</w:t>
        </w:r>
        <w:r>
          <w:tab/>
        </w:r>
        <w:r>
          <w:fldChar w:fldCharType="begin"/>
        </w:r>
        <w:r>
          <w:instrText xml:space="preserve"> PAGEREF _Toc21992 \h </w:instrText>
        </w:r>
        <w:r>
          <w:fldChar w:fldCharType="separate"/>
        </w:r>
        <w:r>
          <w:t>4</w:t>
        </w:r>
        <w:r>
          <w:fldChar w:fldCharType="end"/>
        </w:r>
      </w:hyperlink>
    </w:p>
    <w:p>
      <w:pPr>
        <w:pStyle w:val="TOC2"/>
        <w:tabs>
          <w:tab w:val="right" w:leader="dot" w:pos="8306"/>
        </w:tabs>
      </w:pPr>
      <w:hyperlink w:anchor="_Toc27347" w:history="1">
        <w:r>
          <w:rPr>
            <w:rFonts w:ascii="仿宋" w:eastAsia="仿宋" w:hAnsi="仿宋" w:cs="仿宋" w:hint="eastAsia"/>
            <w:lang w:eastAsia="zh-CN"/>
          </w:rPr>
          <w:t>(二)、袜子项目主管单位基本情况</w:t>
        </w:r>
        <w:r>
          <w:tab/>
        </w:r>
        <w:r>
          <w:fldChar w:fldCharType="begin"/>
        </w:r>
        <w:r>
          <w:instrText xml:space="preserve"> PAGEREF _Toc27347 \h </w:instrText>
        </w:r>
        <w:r>
          <w:fldChar w:fldCharType="separate"/>
        </w:r>
        <w:r>
          <w:t>6</w:t>
        </w:r>
        <w:r>
          <w:fldChar w:fldCharType="end"/>
        </w:r>
      </w:hyperlink>
    </w:p>
    <w:p>
      <w:pPr>
        <w:pStyle w:val="TOC2"/>
        <w:tabs>
          <w:tab w:val="right" w:leader="dot" w:pos="8306"/>
        </w:tabs>
      </w:pPr>
      <w:hyperlink w:anchor="_Toc16554" w:history="1">
        <w:r>
          <w:rPr>
            <w:rFonts w:ascii="仿宋" w:eastAsia="仿宋" w:hAnsi="仿宋" w:cs="仿宋" w:hint="eastAsia"/>
            <w:lang w:eastAsia="zh-CN"/>
          </w:rPr>
          <w:t>(三)、袜子项目技术协作单位基本情况</w:t>
        </w:r>
        <w:r>
          <w:tab/>
        </w:r>
        <w:r>
          <w:fldChar w:fldCharType="begin"/>
        </w:r>
        <w:r>
          <w:instrText xml:space="preserve"> PAGEREF _Toc16554 \h </w:instrText>
        </w:r>
        <w:r>
          <w:fldChar w:fldCharType="separate"/>
        </w:r>
        <w:r>
          <w:t>7</w:t>
        </w:r>
        <w:r>
          <w:fldChar w:fldCharType="end"/>
        </w:r>
      </w:hyperlink>
    </w:p>
    <w:p>
      <w:pPr>
        <w:pStyle w:val="TOC1"/>
        <w:tabs>
          <w:tab w:val="right" w:leader="dot" w:pos="8306"/>
        </w:tabs>
      </w:pPr>
      <w:hyperlink w:anchor="_Toc19594" w:history="1">
        <w:r>
          <w:rPr>
            <w:rFonts w:ascii="仿宋" w:eastAsia="仿宋" w:hAnsi="仿宋" w:cs="仿宋" w:hint="eastAsia"/>
            <w:lang w:eastAsia="zh-CN"/>
          </w:rPr>
          <w:t>二、员工沟通技巧培训与人际关系管理</w:t>
        </w:r>
        <w:r>
          <w:tab/>
        </w:r>
        <w:r>
          <w:fldChar w:fldCharType="begin"/>
        </w:r>
        <w:r>
          <w:instrText xml:space="preserve"> PAGEREF _Toc19594 \h </w:instrText>
        </w:r>
        <w:r>
          <w:fldChar w:fldCharType="separate"/>
        </w:r>
        <w:r>
          <w:t>9</w:t>
        </w:r>
        <w:r>
          <w:fldChar w:fldCharType="end"/>
        </w:r>
      </w:hyperlink>
    </w:p>
    <w:p>
      <w:pPr>
        <w:pStyle w:val="TOC2"/>
        <w:tabs>
          <w:tab w:val="right" w:leader="dot" w:pos="8306"/>
        </w:tabs>
      </w:pPr>
      <w:hyperlink w:anchor="_Toc24364" w:history="1">
        <w:r>
          <w:rPr>
            <w:rFonts w:ascii="仿宋" w:eastAsia="仿宋" w:hAnsi="仿宋" w:cs="仿宋" w:hint="eastAsia"/>
            <w:lang w:eastAsia="zh-CN"/>
          </w:rPr>
          <w:t>(一)、沟通技巧的重要性及培训计划</w:t>
        </w:r>
        <w:r>
          <w:tab/>
        </w:r>
        <w:r>
          <w:fldChar w:fldCharType="begin"/>
        </w:r>
        <w:r>
          <w:instrText xml:space="preserve"> PAGEREF _Toc24364 \h </w:instrText>
        </w:r>
        <w:r>
          <w:fldChar w:fldCharType="separate"/>
        </w:r>
        <w:r>
          <w:t>9</w:t>
        </w:r>
        <w:r>
          <w:fldChar w:fldCharType="end"/>
        </w:r>
      </w:hyperlink>
    </w:p>
    <w:p>
      <w:pPr>
        <w:pStyle w:val="TOC2"/>
        <w:tabs>
          <w:tab w:val="right" w:leader="dot" w:pos="8306"/>
        </w:tabs>
      </w:pPr>
      <w:hyperlink w:anchor="_Toc10547" w:history="1">
        <w:r>
          <w:rPr>
            <w:rFonts w:ascii="仿宋" w:eastAsia="仿宋" w:hAnsi="仿宋" w:cs="仿宋" w:hint="eastAsia"/>
            <w:lang w:eastAsia="zh-CN"/>
          </w:rPr>
          <w:t>(二)、人际关系管理的原则与方法</w:t>
        </w:r>
        <w:r>
          <w:tab/>
        </w:r>
        <w:r>
          <w:fldChar w:fldCharType="begin"/>
        </w:r>
        <w:r>
          <w:instrText xml:space="preserve"> PAGEREF _Toc10547 \h </w:instrText>
        </w:r>
        <w:r>
          <w:fldChar w:fldCharType="separate"/>
        </w:r>
        <w:r>
          <w:t>9</w:t>
        </w:r>
        <w:r>
          <w:fldChar w:fldCharType="end"/>
        </w:r>
      </w:hyperlink>
    </w:p>
    <w:p>
      <w:pPr>
        <w:pStyle w:val="TOC2"/>
        <w:tabs>
          <w:tab w:val="right" w:leader="dot" w:pos="8306"/>
        </w:tabs>
      </w:pPr>
      <w:hyperlink w:anchor="_Toc5963" w:history="1">
        <w:r>
          <w:rPr>
            <w:rFonts w:ascii="仿宋" w:eastAsia="仿宋" w:hAnsi="仿宋" w:cs="仿宋" w:hint="eastAsia"/>
            <w:lang w:eastAsia="zh-CN"/>
          </w:rPr>
          <w:t>(三)、良好人际关系的建立与维护</w:t>
        </w:r>
        <w:r>
          <w:tab/>
        </w:r>
        <w:r>
          <w:fldChar w:fldCharType="begin"/>
        </w:r>
        <w:r>
          <w:instrText xml:space="preserve"> PAGEREF _Toc5963 \h </w:instrText>
        </w:r>
        <w:r>
          <w:fldChar w:fldCharType="separate"/>
        </w:r>
        <w:r>
          <w:t>10</w:t>
        </w:r>
        <w:r>
          <w:fldChar w:fldCharType="end"/>
        </w:r>
      </w:hyperlink>
    </w:p>
    <w:p>
      <w:pPr>
        <w:pStyle w:val="TOC1"/>
        <w:tabs>
          <w:tab w:val="right" w:leader="dot" w:pos="8306"/>
        </w:tabs>
      </w:pPr>
      <w:hyperlink w:anchor="_Toc12971" w:history="1">
        <w:r>
          <w:rPr>
            <w:rFonts w:ascii="仿宋" w:eastAsia="仿宋" w:hAnsi="仿宋" w:cs="仿宋" w:hint="eastAsia"/>
            <w:lang w:eastAsia="zh-CN"/>
          </w:rPr>
          <w:t>三、袜子项目危机管理</w:t>
        </w:r>
        <w:r>
          <w:tab/>
        </w:r>
        <w:r>
          <w:fldChar w:fldCharType="begin"/>
        </w:r>
        <w:r>
          <w:instrText xml:space="preserve"> PAGEREF _Toc12971 \h </w:instrText>
        </w:r>
        <w:r>
          <w:fldChar w:fldCharType="separate"/>
        </w:r>
        <w:r>
          <w:t>11</w:t>
        </w:r>
        <w:r>
          <w:fldChar w:fldCharType="end"/>
        </w:r>
      </w:hyperlink>
    </w:p>
    <w:p>
      <w:pPr>
        <w:pStyle w:val="TOC2"/>
        <w:tabs>
          <w:tab w:val="right" w:leader="dot" w:pos="8306"/>
        </w:tabs>
      </w:pPr>
      <w:hyperlink w:anchor="_Toc4352" w:history="1">
        <w:r>
          <w:rPr>
            <w:rFonts w:ascii="仿宋" w:eastAsia="仿宋" w:hAnsi="仿宋" w:cs="仿宋" w:hint="eastAsia"/>
            <w:lang w:eastAsia="zh-CN"/>
          </w:rPr>
          <w:t>(一)、危机预警与识别</w:t>
        </w:r>
        <w:r>
          <w:tab/>
        </w:r>
        <w:r>
          <w:fldChar w:fldCharType="begin"/>
        </w:r>
        <w:r>
          <w:instrText xml:space="preserve"> PAGEREF _Toc4352 \h </w:instrText>
        </w:r>
        <w:r>
          <w:fldChar w:fldCharType="separate"/>
        </w:r>
        <w:r>
          <w:t>11</w:t>
        </w:r>
        <w:r>
          <w:fldChar w:fldCharType="end"/>
        </w:r>
      </w:hyperlink>
    </w:p>
    <w:p>
      <w:pPr>
        <w:pStyle w:val="TOC2"/>
        <w:tabs>
          <w:tab w:val="right" w:leader="dot" w:pos="8306"/>
        </w:tabs>
      </w:pPr>
      <w:hyperlink w:anchor="_Toc87" w:history="1">
        <w:r>
          <w:rPr>
            <w:rFonts w:ascii="仿宋" w:eastAsia="仿宋" w:hAnsi="仿宋" w:cs="仿宋" w:hint="eastAsia"/>
            <w:lang w:eastAsia="zh-CN"/>
          </w:rPr>
          <w:t>(二)、危机应对与恢复</w:t>
        </w:r>
        <w:r>
          <w:tab/>
        </w:r>
        <w:r>
          <w:fldChar w:fldCharType="begin"/>
        </w:r>
        <w:r>
          <w:instrText xml:space="preserve"> PAGEREF _Toc87 \h </w:instrText>
        </w:r>
        <w:r>
          <w:fldChar w:fldCharType="separate"/>
        </w:r>
        <w:r>
          <w:t>12</w:t>
        </w:r>
        <w:r>
          <w:fldChar w:fldCharType="end"/>
        </w:r>
      </w:hyperlink>
    </w:p>
    <w:p>
      <w:pPr>
        <w:pStyle w:val="TOC1"/>
        <w:tabs>
          <w:tab w:val="right" w:leader="dot" w:pos="8306"/>
        </w:tabs>
      </w:pPr>
      <w:hyperlink w:anchor="_Toc63" w:history="1">
        <w:r>
          <w:rPr>
            <w:rFonts w:ascii="仿宋" w:eastAsia="仿宋" w:hAnsi="仿宋" w:cs="仿宋" w:hint="eastAsia"/>
            <w:lang w:eastAsia="zh-CN"/>
          </w:rPr>
          <w:t>四、土建方案</w:t>
        </w:r>
        <w:r>
          <w:tab/>
        </w:r>
        <w:r>
          <w:fldChar w:fldCharType="begin"/>
        </w:r>
        <w:r>
          <w:instrText xml:space="preserve"> PAGEREF _Toc63 \h </w:instrText>
        </w:r>
        <w:r>
          <w:fldChar w:fldCharType="separate"/>
        </w:r>
        <w:r>
          <w:t>13</w:t>
        </w:r>
        <w:r>
          <w:fldChar w:fldCharType="end"/>
        </w:r>
      </w:hyperlink>
    </w:p>
    <w:p>
      <w:pPr>
        <w:pStyle w:val="TOC2"/>
        <w:tabs>
          <w:tab w:val="right" w:leader="dot" w:pos="8306"/>
        </w:tabs>
      </w:pPr>
      <w:hyperlink w:anchor="_Toc4079" w:history="1">
        <w:r>
          <w:rPr>
            <w:rFonts w:ascii="仿宋" w:eastAsia="仿宋" w:hAnsi="仿宋" w:cs="仿宋" w:hint="eastAsia"/>
            <w:lang w:eastAsia="zh-CN"/>
          </w:rPr>
          <w:t>(一)、建筑工程设计原则</w:t>
        </w:r>
        <w:r>
          <w:tab/>
        </w:r>
        <w:r>
          <w:fldChar w:fldCharType="begin"/>
        </w:r>
        <w:r>
          <w:instrText xml:space="preserve"> PAGEREF _Toc4079 \h </w:instrText>
        </w:r>
        <w:r>
          <w:fldChar w:fldCharType="separate"/>
        </w:r>
        <w:r>
          <w:t>13</w:t>
        </w:r>
        <w:r>
          <w:fldChar w:fldCharType="end"/>
        </w:r>
      </w:hyperlink>
    </w:p>
    <w:p>
      <w:pPr>
        <w:pStyle w:val="TOC2"/>
        <w:tabs>
          <w:tab w:val="right" w:leader="dot" w:pos="8306"/>
        </w:tabs>
      </w:pPr>
      <w:hyperlink w:anchor="_Toc1808" w:history="1">
        <w:r>
          <w:rPr>
            <w:rFonts w:ascii="仿宋" w:eastAsia="仿宋" w:hAnsi="仿宋" w:cs="仿宋" w:hint="eastAsia"/>
            <w:lang w:eastAsia="zh-CN"/>
          </w:rPr>
          <w:t>(二)、项目总平面设计要求</w:t>
        </w:r>
        <w:r>
          <w:tab/>
        </w:r>
        <w:r>
          <w:fldChar w:fldCharType="begin"/>
        </w:r>
        <w:r>
          <w:instrText xml:space="preserve"> PAGEREF _Toc1808 \h </w:instrText>
        </w:r>
        <w:r>
          <w:fldChar w:fldCharType="separate"/>
        </w:r>
        <w:r>
          <w:t>14</w:t>
        </w:r>
        <w:r>
          <w:fldChar w:fldCharType="end"/>
        </w:r>
      </w:hyperlink>
    </w:p>
    <w:p>
      <w:pPr>
        <w:pStyle w:val="TOC2"/>
        <w:tabs>
          <w:tab w:val="right" w:leader="dot" w:pos="8306"/>
        </w:tabs>
      </w:pPr>
      <w:hyperlink w:anchor="_Toc29132" w:history="1">
        <w:r>
          <w:rPr>
            <w:rFonts w:ascii="仿宋" w:eastAsia="仿宋" w:hAnsi="仿宋" w:cs="仿宋" w:hint="eastAsia"/>
            <w:lang w:eastAsia="zh-CN"/>
          </w:rPr>
          <w:t>(三)、土建工程设计年限及安全等级</w:t>
        </w:r>
        <w:r>
          <w:tab/>
        </w:r>
        <w:r>
          <w:fldChar w:fldCharType="begin"/>
        </w:r>
        <w:r>
          <w:instrText xml:space="preserve"> PAGEREF _Toc29132 \h </w:instrText>
        </w:r>
        <w:r>
          <w:fldChar w:fldCharType="separate"/>
        </w:r>
        <w:r>
          <w:t>16</w:t>
        </w:r>
        <w:r>
          <w:fldChar w:fldCharType="end"/>
        </w:r>
      </w:hyperlink>
    </w:p>
    <w:p>
      <w:pPr>
        <w:pStyle w:val="TOC2"/>
        <w:tabs>
          <w:tab w:val="right" w:leader="dot" w:pos="8306"/>
        </w:tabs>
      </w:pPr>
      <w:hyperlink w:anchor="_Toc14641" w:history="1">
        <w:r>
          <w:rPr>
            <w:rFonts w:ascii="仿宋" w:eastAsia="仿宋" w:hAnsi="仿宋" w:cs="仿宋" w:hint="eastAsia"/>
            <w:lang w:eastAsia="zh-CN"/>
          </w:rPr>
          <w:t>(四)、建筑工程设计总体要求</w:t>
        </w:r>
        <w:r>
          <w:tab/>
        </w:r>
        <w:r>
          <w:fldChar w:fldCharType="begin"/>
        </w:r>
        <w:r>
          <w:instrText xml:space="preserve"> PAGEREF _Toc14641 \h </w:instrText>
        </w:r>
        <w:r>
          <w:fldChar w:fldCharType="separate"/>
        </w:r>
        <w:r>
          <w:t>17</w:t>
        </w:r>
        <w:r>
          <w:fldChar w:fldCharType="end"/>
        </w:r>
      </w:hyperlink>
    </w:p>
    <w:p>
      <w:pPr>
        <w:pStyle w:val="TOC2"/>
        <w:tabs>
          <w:tab w:val="right" w:leader="dot" w:pos="8306"/>
        </w:tabs>
      </w:pPr>
      <w:hyperlink w:anchor="_Toc9320" w:history="1">
        <w:r>
          <w:rPr>
            <w:rFonts w:ascii="仿宋" w:eastAsia="仿宋" w:hAnsi="仿宋" w:cs="仿宋" w:hint="eastAsia"/>
            <w:lang w:eastAsia="zh-CN"/>
          </w:rPr>
          <w:t>(五)、土建工程建设指标</w:t>
        </w:r>
        <w:r>
          <w:tab/>
        </w:r>
        <w:r>
          <w:fldChar w:fldCharType="begin"/>
        </w:r>
        <w:r>
          <w:instrText xml:space="preserve"> PAGEREF _Toc9320 \h </w:instrText>
        </w:r>
        <w:r>
          <w:fldChar w:fldCharType="separate"/>
        </w:r>
        <w:r>
          <w:t>17</w:t>
        </w:r>
        <w:r>
          <w:fldChar w:fldCharType="end"/>
        </w:r>
      </w:hyperlink>
    </w:p>
    <w:p>
      <w:pPr>
        <w:pStyle w:val="TOC1"/>
        <w:tabs>
          <w:tab w:val="right" w:leader="dot" w:pos="8306"/>
        </w:tabs>
      </w:pPr>
      <w:hyperlink w:anchor="_Toc22015" w:history="1">
        <w:r>
          <w:rPr>
            <w:rFonts w:ascii="仿宋" w:eastAsia="仿宋" w:hAnsi="仿宋" w:cs="仿宋" w:hint="eastAsia"/>
            <w:lang w:eastAsia="zh-CN"/>
          </w:rPr>
          <w:t>五、人力资源管理</w:t>
        </w:r>
        <w:r>
          <w:tab/>
        </w:r>
        <w:r>
          <w:fldChar w:fldCharType="begin"/>
        </w:r>
        <w:r>
          <w:instrText xml:space="preserve"> PAGEREF _Toc22015 \h </w:instrText>
        </w:r>
        <w:r>
          <w:fldChar w:fldCharType="separate"/>
        </w:r>
        <w:r>
          <w:t>19</w:t>
        </w:r>
        <w:r>
          <w:fldChar w:fldCharType="end"/>
        </w:r>
      </w:hyperlink>
    </w:p>
    <w:p>
      <w:pPr>
        <w:pStyle w:val="TOC2"/>
        <w:tabs>
          <w:tab w:val="right" w:leader="dot" w:pos="8306"/>
        </w:tabs>
      </w:pPr>
      <w:hyperlink w:anchor="_Toc312" w:history="1">
        <w:r>
          <w:rPr>
            <w:rFonts w:ascii="仿宋" w:eastAsia="仿宋" w:hAnsi="仿宋" w:cs="仿宋" w:hint="eastAsia"/>
            <w:lang w:eastAsia="zh-CN"/>
          </w:rPr>
          <w:t>(一)、袜子项目绩效与薪酬管理</w:t>
        </w:r>
        <w:r>
          <w:tab/>
        </w:r>
        <w:r>
          <w:fldChar w:fldCharType="begin"/>
        </w:r>
        <w:r>
          <w:instrText xml:space="preserve"> PAGEREF _Toc312 \h </w:instrText>
        </w:r>
        <w:r>
          <w:fldChar w:fldCharType="separate"/>
        </w:r>
        <w:r>
          <w:t>19</w:t>
        </w:r>
        <w:r>
          <w:fldChar w:fldCharType="end"/>
        </w:r>
      </w:hyperlink>
    </w:p>
    <w:p>
      <w:pPr>
        <w:pStyle w:val="TOC2"/>
        <w:tabs>
          <w:tab w:val="right" w:leader="dot" w:pos="8306"/>
        </w:tabs>
      </w:pPr>
      <w:hyperlink w:anchor="_Toc12925" w:history="1">
        <w:r>
          <w:rPr>
            <w:rFonts w:ascii="仿宋" w:eastAsia="仿宋" w:hAnsi="仿宋" w:cs="仿宋" w:hint="eastAsia"/>
            <w:lang w:eastAsia="zh-CN"/>
          </w:rPr>
          <w:t>(二)、袜子项目组织与管理</w:t>
        </w:r>
        <w:r>
          <w:tab/>
        </w:r>
        <w:r>
          <w:fldChar w:fldCharType="begin"/>
        </w:r>
        <w:r>
          <w:instrText xml:space="preserve"> PAGEREF _Toc12925 \h </w:instrText>
        </w:r>
        <w:r>
          <w:fldChar w:fldCharType="separate"/>
        </w:r>
        <w:r>
          <w:t>20</w:t>
        </w:r>
        <w:r>
          <w:fldChar w:fldCharType="end"/>
        </w:r>
      </w:hyperlink>
    </w:p>
    <w:p>
      <w:pPr>
        <w:pStyle w:val="TOC2"/>
        <w:tabs>
          <w:tab w:val="right" w:leader="dot" w:pos="8306"/>
        </w:tabs>
      </w:pPr>
      <w:hyperlink w:anchor="_Toc27918" w:history="1">
        <w:r>
          <w:rPr>
            <w:rFonts w:ascii="仿宋" w:eastAsia="仿宋" w:hAnsi="仿宋" w:cs="仿宋" w:hint="eastAsia"/>
            <w:lang w:eastAsia="zh-CN"/>
          </w:rPr>
          <w:t>(三)、袜子项目人力资源管理</w:t>
        </w:r>
        <w:r>
          <w:tab/>
        </w:r>
        <w:r>
          <w:fldChar w:fldCharType="begin"/>
        </w:r>
        <w:r>
          <w:instrText xml:space="preserve"> PAGEREF _Toc27918 \h </w:instrText>
        </w:r>
        <w:r>
          <w:fldChar w:fldCharType="separate"/>
        </w:r>
        <w:r>
          <w:t>22</w:t>
        </w:r>
        <w:r>
          <w:fldChar w:fldCharType="end"/>
        </w:r>
      </w:hyperlink>
    </w:p>
    <w:p>
      <w:pPr>
        <w:pStyle w:val="TOC1"/>
        <w:tabs>
          <w:tab w:val="right" w:leader="dot" w:pos="8306"/>
        </w:tabs>
      </w:pPr>
      <w:hyperlink w:anchor="_Toc23724" w:history="1">
        <w:r>
          <w:rPr>
            <w:rFonts w:ascii="仿宋" w:eastAsia="仿宋" w:hAnsi="仿宋" w:cs="仿宋" w:hint="eastAsia"/>
            <w:lang w:eastAsia="zh-CN"/>
          </w:rPr>
          <w:t>六、产品规划</w:t>
        </w:r>
        <w:r>
          <w:tab/>
        </w:r>
        <w:r>
          <w:fldChar w:fldCharType="begin"/>
        </w:r>
        <w:r>
          <w:instrText xml:space="preserve"> PAGEREF _Toc23724 \h </w:instrText>
        </w:r>
        <w:r>
          <w:fldChar w:fldCharType="separate"/>
        </w:r>
        <w:r>
          <w:t>25</w:t>
        </w:r>
        <w:r>
          <w:fldChar w:fldCharType="end"/>
        </w:r>
      </w:hyperlink>
    </w:p>
    <w:p>
      <w:pPr>
        <w:pStyle w:val="TOC2"/>
        <w:tabs>
          <w:tab w:val="right" w:leader="dot" w:pos="8306"/>
        </w:tabs>
      </w:pPr>
      <w:hyperlink w:anchor="_Toc20625" w:history="1">
        <w:r>
          <w:rPr>
            <w:rFonts w:ascii="仿宋" w:eastAsia="仿宋" w:hAnsi="仿宋" w:cs="仿宋" w:hint="eastAsia"/>
            <w:lang w:eastAsia="zh-CN"/>
          </w:rPr>
          <w:t>(一)、产品规划</w:t>
        </w:r>
        <w:r>
          <w:tab/>
        </w:r>
        <w:r>
          <w:fldChar w:fldCharType="begin"/>
        </w:r>
        <w:r>
          <w:instrText xml:space="preserve"> PAGEREF _Toc20625 \h </w:instrText>
        </w:r>
        <w:r>
          <w:fldChar w:fldCharType="separate"/>
        </w:r>
        <w:r>
          <w:t>25</w:t>
        </w:r>
        <w:r>
          <w:fldChar w:fldCharType="end"/>
        </w:r>
      </w:hyperlink>
    </w:p>
    <w:p>
      <w:pPr>
        <w:pStyle w:val="TOC2"/>
        <w:tabs>
          <w:tab w:val="right" w:leader="dot" w:pos="8306"/>
        </w:tabs>
      </w:pPr>
      <w:hyperlink w:anchor="_Toc2709" w:history="1">
        <w:r>
          <w:rPr>
            <w:rFonts w:ascii="仿宋" w:eastAsia="仿宋" w:hAnsi="仿宋" w:cs="仿宋" w:hint="eastAsia"/>
            <w:lang w:eastAsia="zh-CN"/>
          </w:rPr>
          <w:t>(二)、建设规模</w:t>
        </w:r>
        <w:r>
          <w:tab/>
        </w:r>
        <w:r>
          <w:fldChar w:fldCharType="begin"/>
        </w:r>
        <w:r>
          <w:instrText xml:space="preserve"> PAGEREF _Toc2709 \h </w:instrText>
        </w:r>
        <w:r>
          <w:fldChar w:fldCharType="separate"/>
        </w:r>
        <w:r>
          <w:t>26</w:t>
        </w:r>
        <w:r>
          <w:fldChar w:fldCharType="end"/>
        </w:r>
      </w:hyperlink>
    </w:p>
    <w:p>
      <w:pPr>
        <w:pStyle w:val="TOC1"/>
        <w:tabs>
          <w:tab w:val="right" w:leader="dot" w:pos="8306"/>
        </w:tabs>
      </w:pPr>
      <w:hyperlink w:anchor="_Toc16799" w:history="1">
        <w:r>
          <w:rPr>
            <w:rFonts w:ascii="仿宋" w:eastAsia="仿宋" w:hAnsi="仿宋" w:cs="仿宋" w:hint="eastAsia"/>
            <w:lang w:eastAsia="zh-CN"/>
          </w:rPr>
          <w:t>七、建设用地、征地拆迁及移民安置分析</w:t>
        </w:r>
        <w:r>
          <w:tab/>
        </w:r>
        <w:r>
          <w:fldChar w:fldCharType="begin"/>
        </w:r>
        <w:r>
          <w:instrText xml:space="preserve"> PAGEREF _Toc16799 \h </w:instrText>
        </w:r>
        <w:r>
          <w:fldChar w:fldCharType="separate"/>
        </w:r>
        <w:r>
          <w:t>27</w:t>
        </w:r>
        <w:r>
          <w:fldChar w:fldCharType="end"/>
        </w:r>
      </w:hyperlink>
    </w:p>
    <w:p>
      <w:pPr>
        <w:pStyle w:val="TOC2"/>
        <w:tabs>
          <w:tab w:val="right" w:leader="dot" w:pos="8306"/>
        </w:tabs>
      </w:pPr>
      <w:hyperlink w:anchor="_Toc15028" w:history="1">
        <w:r>
          <w:rPr>
            <w:rFonts w:ascii="仿宋" w:eastAsia="仿宋" w:hAnsi="仿宋" w:cs="仿宋" w:hint="eastAsia"/>
            <w:lang w:eastAsia="zh-CN"/>
          </w:rPr>
          <w:t>(一)、袜子项目选址及用地方案</w:t>
        </w:r>
        <w:r>
          <w:tab/>
        </w:r>
        <w:r>
          <w:fldChar w:fldCharType="begin"/>
        </w:r>
        <w:r>
          <w:instrText xml:space="preserve"> PAGEREF _Toc15028 \h </w:instrText>
        </w:r>
        <w:r>
          <w:fldChar w:fldCharType="separate"/>
        </w:r>
        <w:r>
          <w:t>27</w:t>
        </w:r>
        <w:r>
          <w:fldChar w:fldCharType="end"/>
        </w:r>
      </w:hyperlink>
    </w:p>
    <w:p>
      <w:pPr>
        <w:pStyle w:val="TOC2"/>
        <w:tabs>
          <w:tab w:val="right" w:leader="dot" w:pos="8306"/>
        </w:tabs>
      </w:pPr>
      <w:hyperlink w:anchor="_Toc19598" w:history="1">
        <w:r>
          <w:rPr>
            <w:rFonts w:ascii="仿宋" w:eastAsia="仿宋" w:hAnsi="仿宋" w:cs="仿宋" w:hint="eastAsia"/>
            <w:lang w:eastAsia="zh-CN"/>
          </w:rPr>
          <w:t>(二)、土地利用合理性分析</w:t>
        </w:r>
        <w:r>
          <w:tab/>
        </w:r>
        <w:r>
          <w:fldChar w:fldCharType="begin"/>
        </w:r>
        <w:r>
          <w:instrText xml:space="preserve"> PAGEREF _Toc19598 \h </w:instrText>
        </w:r>
        <w:r>
          <w:fldChar w:fldCharType="separate"/>
        </w:r>
        <w:r>
          <w:t>30</w:t>
        </w:r>
        <w:r>
          <w:fldChar w:fldCharType="end"/>
        </w:r>
      </w:hyperlink>
    </w:p>
    <w:p>
      <w:pPr>
        <w:pStyle w:val="TOC2"/>
        <w:tabs>
          <w:tab w:val="right" w:leader="dot" w:pos="8306"/>
        </w:tabs>
      </w:pPr>
      <w:hyperlink w:anchor="_Toc22691" w:history="1">
        <w:r>
          <w:rPr>
            <w:rFonts w:ascii="仿宋" w:eastAsia="仿宋" w:hAnsi="仿宋" w:cs="仿宋" w:hint="eastAsia"/>
            <w:lang w:eastAsia="zh-CN"/>
          </w:rPr>
          <w:t>(三)、征地拆迁和移民安置规划方案</w:t>
        </w:r>
        <w:r>
          <w:tab/>
        </w:r>
        <w:r>
          <w:fldChar w:fldCharType="begin"/>
        </w:r>
        <w:r>
          <w:instrText xml:space="preserve"> PAGEREF _Toc22691 \h </w:instrText>
        </w:r>
        <w:r>
          <w:fldChar w:fldCharType="separate"/>
        </w:r>
        <w:r>
          <w:t>30</w:t>
        </w:r>
        <w:r>
          <w:fldChar w:fldCharType="end"/>
        </w:r>
      </w:hyperlink>
    </w:p>
    <w:p>
      <w:pPr>
        <w:pStyle w:val="TOC1"/>
        <w:tabs>
          <w:tab w:val="right" w:leader="dot" w:pos="8306"/>
        </w:tabs>
      </w:pPr>
      <w:hyperlink w:anchor="_Toc1193" w:history="1">
        <w:r>
          <w:rPr>
            <w:rFonts w:ascii="仿宋" w:eastAsia="仿宋" w:hAnsi="仿宋" w:cs="仿宋" w:hint="eastAsia"/>
            <w:lang w:eastAsia="zh-CN"/>
          </w:rPr>
          <w:t>八、合规性与法律事务</w:t>
        </w:r>
        <w:r>
          <w:tab/>
        </w:r>
        <w:r>
          <w:fldChar w:fldCharType="begin"/>
        </w:r>
        <w:r>
          <w:instrText xml:space="preserve"> PAGEREF _Toc1193 \h </w:instrText>
        </w:r>
        <w:r>
          <w:fldChar w:fldCharType="separate"/>
        </w:r>
        <w:r>
          <w:t>31</w:t>
        </w:r>
        <w:r>
          <w:fldChar w:fldCharType="end"/>
        </w:r>
      </w:hyperlink>
    </w:p>
    <w:p>
      <w:pPr>
        <w:pStyle w:val="TOC2"/>
        <w:tabs>
          <w:tab w:val="right" w:leader="dot" w:pos="8306"/>
        </w:tabs>
      </w:pPr>
      <w:hyperlink w:anchor="_Toc4152" w:history="1">
        <w:r>
          <w:rPr>
            <w:rFonts w:ascii="仿宋" w:eastAsia="仿宋" w:hAnsi="仿宋" w:cs="仿宋" w:hint="eastAsia"/>
            <w:lang w:eastAsia="zh-CN"/>
          </w:rPr>
          <w:t>(一)、合规性政策</w:t>
        </w:r>
        <w:r>
          <w:tab/>
        </w:r>
        <w:r>
          <w:fldChar w:fldCharType="begin"/>
        </w:r>
        <w:r>
          <w:instrText xml:space="preserve"> PAGEREF _Toc4152 \h </w:instrText>
        </w:r>
        <w:r>
          <w:fldChar w:fldCharType="separate"/>
        </w:r>
        <w:r>
          <w:t>31</w:t>
        </w:r>
        <w:r>
          <w:fldChar w:fldCharType="end"/>
        </w:r>
      </w:hyperlink>
    </w:p>
    <w:p>
      <w:pPr>
        <w:pStyle w:val="TOC2"/>
        <w:tabs>
          <w:tab w:val="right" w:leader="dot" w:pos="8306"/>
        </w:tabs>
      </w:pPr>
      <w:hyperlink w:anchor="_Toc32091" w:history="1">
        <w:r>
          <w:rPr>
            <w:rFonts w:ascii="仿宋" w:eastAsia="仿宋" w:hAnsi="仿宋" w:cs="仿宋" w:hint="eastAsia"/>
            <w:lang w:eastAsia="zh-CN"/>
          </w:rPr>
          <w:t>(二)、法律风险防范与应对</w:t>
        </w:r>
        <w:r>
          <w:tab/>
        </w:r>
        <w:r>
          <w:fldChar w:fldCharType="begin"/>
        </w:r>
        <w:r>
          <w:instrText xml:space="preserve"> PAGEREF _Toc32091 \h </w:instrText>
        </w:r>
        <w:r>
          <w:fldChar w:fldCharType="separate"/>
        </w:r>
        <w:r>
          <w:t>32</w:t>
        </w:r>
        <w:r>
          <w:fldChar w:fldCharType="end"/>
        </w:r>
      </w:hyperlink>
    </w:p>
    <w:p>
      <w:pPr>
        <w:pStyle w:val="TOC2"/>
        <w:tabs>
          <w:tab w:val="right" w:leader="dot" w:pos="8306"/>
        </w:tabs>
      </w:pPr>
      <w:hyperlink w:anchor="_Toc2672" w:history="1">
        <w:r>
          <w:rPr>
            <w:rFonts w:ascii="仿宋" w:eastAsia="仿宋" w:hAnsi="仿宋" w:cs="仿宋" w:hint="eastAsia"/>
            <w:lang w:eastAsia="zh-CN"/>
          </w:rPr>
          <w:t>(三)、合同审查与法律意见书</w:t>
        </w:r>
        <w:r>
          <w:tab/>
        </w:r>
        <w:r>
          <w:fldChar w:fldCharType="begin"/>
        </w:r>
        <w:r>
          <w:instrText xml:space="preserve"> PAGEREF _Toc2672 \h </w:instrText>
        </w:r>
        <w:r>
          <w:fldChar w:fldCharType="separate"/>
        </w:r>
        <w:r>
          <w:t>33</w:t>
        </w:r>
        <w:r>
          <w:fldChar w:fldCharType="end"/>
        </w:r>
      </w:hyperlink>
    </w:p>
    <w:p>
      <w:pPr>
        <w:pStyle w:val="TOC1"/>
        <w:tabs>
          <w:tab w:val="right" w:leader="dot" w:pos="8306"/>
        </w:tabs>
      </w:pPr>
      <w:hyperlink w:anchor="_Toc6628" w:history="1">
        <w:r>
          <w:rPr>
            <w:rFonts w:ascii="仿宋" w:eastAsia="仿宋" w:hAnsi="仿宋" w:cs="仿宋" w:hint="eastAsia"/>
            <w:lang w:eastAsia="zh-CN"/>
          </w:rPr>
          <w:t>九、袜子项目经营效益</w:t>
        </w:r>
        <w:r>
          <w:tab/>
        </w:r>
        <w:r>
          <w:fldChar w:fldCharType="begin"/>
        </w:r>
        <w:r>
          <w:instrText xml:space="preserve"> PAGEREF _Toc6628 \h </w:instrText>
        </w:r>
        <w:r>
          <w:fldChar w:fldCharType="separate"/>
        </w:r>
        <w:r>
          <w:t>34</w:t>
        </w:r>
        <w:r>
          <w:fldChar w:fldCharType="end"/>
        </w:r>
      </w:hyperlink>
    </w:p>
    <w:p>
      <w:pPr>
        <w:pStyle w:val="TOC2"/>
        <w:tabs>
          <w:tab w:val="right" w:leader="dot" w:pos="8306"/>
        </w:tabs>
      </w:pPr>
      <w:hyperlink w:anchor="_Toc27360" w:history="1">
        <w:r>
          <w:rPr>
            <w:rFonts w:ascii="仿宋" w:eastAsia="仿宋" w:hAnsi="仿宋" w:cs="仿宋" w:hint="eastAsia"/>
            <w:lang w:eastAsia="zh-CN"/>
          </w:rPr>
          <w:t>(一)、经济评价财务测算</w:t>
        </w:r>
        <w:r>
          <w:tab/>
        </w:r>
        <w:r>
          <w:fldChar w:fldCharType="begin"/>
        </w:r>
        <w:r>
          <w:instrText xml:space="preserve"> PAGEREF _Toc27360 \h </w:instrText>
        </w:r>
        <w:r>
          <w:fldChar w:fldCharType="separate"/>
        </w:r>
        <w:r>
          <w:t>34</w:t>
        </w:r>
        <w:r>
          <w:fldChar w:fldCharType="end"/>
        </w:r>
      </w:hyperlink>
    </w:p>
    <w:p>
      <w:pPr>
        <w:pStyle w:val="TOC2"/>
        <w:tabs>
          <w:tab w:val="right" w:leader="dot" w:pos="8306"/>
        </w:tabs>
      </w:pPr>
      <w:hyperlink w:anchor="_Toc20369" w:history="1">
        <w:r>
          <w:rPr>
            <w:rFonts w:ascii="仿宋" w:eastAsia="仿宋" w:hAnsi="仿宋" w:cs="仿宋" w:hint="eastAsia"/>
            <w:lang w:eastAsia="zh-CN"/>
          </w:rPr>
          <w:t>(二)、袜子项目盈利能力分析</w:t>
        </w:r>
        <w:r>
          <w:tab/>
        </w:r>
        <w:r>
          <w:fldChar w:fldCharType="begin"/>
        </w:r>
        <w:r>
          <w:instrText xml:space="preserve"> PAGEREF _Toc20369 \h </w:instrText>
        </w:r>
        <w:r>
          <w:fldChar w:fldCharType="separate"/>
        </w:r>
        <w:r>
          <w:t>35</w:t>
        </w:r>
        <w:r>
          <w:fldChar w:fldCharType="end"/>
        </w:r>
      </w:hyperlink>
    </w:p>
    <w:p>
      <w:pPr>
        <w:pStyle w:val="TOC1"/>
        <w:tabs>
          <w:tab w:val="right" w:leader="dot" w:pos="8306"/>
        </w:tabs>
      </w:pPr>
      <w:hyperlink w:anchor="_Toc22916" w:history="1">
        <w:r>
          <w:rPr>
            <w:rFonts w:ascii="仿宋" w:eastAsia="仿宋" w:hAnsi="仿宋" w:cs="仿宋" w:hint="eastAsia"/>
            <w:lang w:eastAsia="zh-CN"/>
          </w:rPr>
          <w:t>十、第二十六章人才留存与流失管理</w:t>
        </w:r>
        <w:r>
          <w:tab/>
        </w:r>
        <w:r>
          <w:fldChar w:fldCharType="begin"/>
        </w:r>
        <w:r>
          <w:instrText xml:space="preserve"> PAGEREF _Toc22916 \h </w:instrText>
        </w:r>
        <w:r>
          <w:fldChar w:fldCharType="separate"/>
        </w:r>
        <w:r>
          <w:t>36</w:t>
        </w:r>
        <w:r>
          <w:fldChar w:fldCharType="end"/>
        </w:r>
      </w:hyperlink>
    </w:p>
    <w:p>
      <w:pPr>
        <w:pStyle w:val="TOC2"/>
        <w:tabs>
          <w:tab w:val="right" w:leader="dot" w:pos="8306"/>
        </w:tabs>
      </w:pPr>
      <w:hyperlink w:anchor="_Toc5830" w:history="1">
        <w:r>
          <w:rPr>
            <w:rFonts w:ascii="仿宋" w:eastAsia="仿宋" w:hAnsi="仿宋" w:cs="仿宋" w:hint="eastAsia"/>
            <w:lang w:eastAsia="zh-CN"/>
          </w:rPr>
          <w:t>(一)、人才留存策略</w:t>
        </w:r>
        <w:r>
          <w:tab/>
        </w:r>
        <w:r>
          <w:fldChar w:fldCharType="begin"/>
        </w:r>
        <w:r>
          <w:instrText xml:space="preserve"> PAGEREF _Toc5830 \h </w:instrText>
        </w:r>
        <w:r>
          <w:fldChar w:fldCharType="separate"/>
        </w:r>
        <w:r>
          <w:t>36</w:t>
        </w:r>
        <w:r>
          <w:fldChar w:fldCharType="end"/>
        </w:r>
      </w:hyperlink>
    </w:p>
    <w:p>
      <w:pPr>
        <w:pStyle w:val="TOC2"/>
        <w:tabs>
          <w:tab w:val="right" w:leader="dot" w:pos="8306"/>
        </w:tabs>
      </w:pPr>
      <w:hyperlink w:anchor="_Toc1055" w:history="1">
        <w:r>
          <w:rPr>
            <w:rFonts w:ascii="仿宋" w:eastAsia="仿宋" w:hAnsi="仿宋" w:cs="仿宋" w:hint="eastAsia"/>
            <w:lang w:eastAsia="zh-CN"/>
          </w:rPr>
          <w:t>(二)、人才流失分析与改进</w:t>
        </w:r>
        <w:r>
          <w:tab/>
        </w:r>
        <w:r>
          <w:fldChar w:fldCharType="begin"/>
        </w:r>
        <w:r>
          <w:instrText xml:space="preserve"> PAGEREF _Toc1055 \h </w:instrText>
        </w:r>
        <w:r>
          <w:fldChar w:fldCharType="separate"/>
        </w:r>
        <w:r>
          <w:t>36</w:t>
        </w:r>
        <w:r>
          <w:fldChar w:fldCharType="end"/>
        </w:r>
      </w:hyperlink>
    </w:p>
    <w:p>
      <w:pPr>
        <w:pStyle w:val="TOC2"/>
        <w:tabs>
          <w:tab w:val="right" w:leader="dot" w:pos="8306"/>
        </w:tabs>
      </w:pPr>
      <w:hyperlink w:anchor="_Toc26981" w:history="1">
        <w:r>
          <w:rPr>
            <w:rFonts w:ascii="仿宋" w:eastAsia="仿宋" w:hAnsi="仿宋" w:cs="仿宋" w:hint="eastAsia"/>
            <w:lang w:eastAsia="zh-CN"/>
          </w:rPr>
          <w:t>(三)、持续改进与未来展望</w:t>
        </w:r>
        <w:r>
          <w:tab/>
        </w:r>
        <w:r>
          <w:fldChar w:fldCharType="begin"/>
        </w:r>
        <w:r>
          <w:instrText xml:space="preserve"> PAGEREF _Toc26981 \h </w:instrText>
        </w:r>
        <w:r>
          <w:fldChar w:fldCharType="separate"/>
        </w:r>
        <w:r>
          <w:t>37</w:t>
        </w:r>
        <w:r>
          <w:fldChar w:fldCharType="end"/>
        </w:r>
      </w:hyperlink>
    </w:p>
    <w:p>
      <w:pPr>
        <w:pStyle w:val="TOC1"/>
        <w:tabs>
          <w:tab w:val="right" w:leader="dot" w:pos="8306"/>
        </w:tabs>
      </w:pPr>
      <w:hyperlink w:anchor="_Toc7055" w:history="1">
        <w:r>
          <w:rPr>
            <w:rFonts w:ascii="仿宋" w:eastAsia="仿宋" w:hAnsi="仿宋" w:cs="仿宋" w:hint="eastAsia"/>
            <w:lang w:eastAsia="zh-CN"/>
          </w:rPr>
          <w:t>十一、袜子人才招聘与发展</w:t>
        </w:r>
        <w:r>
          <w:tab/>
        </w:r>
        <w:r>
          <w:fldChar w:fldCharType="begin"/>
        </w:r>
        <w:r>
          <w:instrText xml:space="preserve"> PAGEREF _Toc7055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14" w:history="1">
        <w:r>
          <w:rPr>
            <w:rFonts w:ascii="仿宋" w:eastAsia="仿宋" w:hAnsi="仿宋" w:cs="仿宋" w:hint="eastAsia"/>
            <w:lang w:eastAsia="zh-CN"/>
          </w:rPr>
          <w:t>(一)、人才需求分析</w:t>
        </w:r>
        <w:r>
          <w:tab/>
        </w:r>
        <w:r>
          <w:fldChar w:fldCharType="begin"/>
        </w:r>
        <w:r>
          <w:instrText xml:space="preserve"> PAGEREF _Toc24914 \h </w:instrText>
        </w:r>
        <w:r>
          <w:fldChar w:fldCharType="separate"/>
        </w:r>
        <w:r>
          <w:t>37</w:t>
        </w:r>
        <w:r>
          <w:fldChar w:fldCharType="end"/>
        </w:r>
      </w:hyperlink>
    </w:p>
    <w:p>
      <w:pPr>
        <w:pStyle w:val="TOC2"/>
        <w:tabs>
          <w:tab w:val="right" w:leader="dot" w:pos="8306"/>
        </w:tabs>
      </w:pPr>
      <w:hyperlink w:anchor="_Toc13497" w:history="1">
        <w:r>
          <w:rPr>
            <w:rFonts w:ascii="仿宋" w:eastAsia="仿宋" w:hAnsi="仿宋" w:cs="仿宋" w:hint="eastAsia"/>
            <w:lang w:eastAsia="zh-CN"/>
          </w:rPr>
          <w:t>(二)、招聘计划与流程</w:t>
        </w:r>
        <w:r>
          <w:tab/>
        </w:r>
        <w:r>
          <w:fldChar w:fldCharType="begin"/>
        </w:r>
        <w:r>
          <w:instrText xml:space="preserve"> PAGEREF _Toc13497 \h </w:instrText>
        </w:r>
        <w:r>
          <w:fldChar w:fldCharType="separate"/>
        </w:r>
        <w:r>
          <w:t>39</w:t>
        </w:r>
        <w:r>
          <w:fldChar w:fldCharType="end"/>
        </w:r>
      </w:hyperlink>
    </w:p>
    <w:p>
      <w:pPr>
        <w:pStyle w:val="TOC2"/>
        <w:tabs>
          <w:tab w:val="right" w:leader="dot" w:pos="8306"/>
        </w:tabs>
      </w:pPr>
      <w:hyperlink w:anchor="_Toc24608" w:history="1">
        <w:r>
          <w:rPr>
            <w:rFonts w:ascii="仿宋" w:eastAsia="仿宋" w:hAnsi="仿宋" w:cs="仿宋" w:hint="eastAsia"/>
            <w:lang w:eastAsia="zh-CN"/>
          </w:rPr>
          <w:t>(三)、员工培训与发展</w:t>
        </w:r>
        <w:r>
          <w:tab/>
        </w:r>
        <w:r>
          <w:fldChar w:fldCharType="begin"/>
        </w:r>
        <w:r>
          <w:instrText xml:space="preserve"> PAGEREF _Toc24608 \h </w:instrText>
        </w:r>
        <w:r>
          <w:fldChar w:fldCharType="separate"/>
        </w:r>
        <w:r>
          <w:t>40</w:t>
        </w:r>
        <w:r>
          <w:fldChar w:fldCharType="end"/>
        </w:r>
      </w:hyperlink>
    </w:p>
    <w:p>
      <w:pPr>
        <w:pStyle w:val="TOC2"/>
        <w:tabs>
          <w:tab w:val="right" w:leader="dot" w:pos="8306"/>
        </w:tabs>
      </w:pPr>
      <w:hyperlink w:anchor="_Toc29191" w:history="1">
        <w:r>
          <w:rPr>
            <w:rFonts w:ascii="仿宋" w:eastAsia="仿宋" w:hAnsi="仿宋" w:cs="仿宋" w:hint="eastAsia"/>
            <w:lang w:eastAsia="zh-CN"/>
          </w:rPr>
          <w:t>(四)、绩效考核与激励</w:t>
        </w:r>
        <w:r>
          <w:tab/>
        </w:r>
        <w:r>
          <w:fldChar w:fldCharType="begin"/>
        </w:r>
        <w:r>
          <w:instrText xml:space="preserve"> PAGEREF _Toc29191 \h </w:instrText>
        </w:r>
        <w:r>
          <w:fldChar w:fldCharType="separate"/>
        </w:r>
        <w:r>
          <w:t>41</w:t>
        </w:r>
        <w:r>
          <w:fldChar w:fldCharType="end"/>
        </w:r>
      </w:hyperlink>
    </w:p>
    <w:p>
      <w:pPr>
        <w:pStyle w:val="TOC2"/>
        <w:tabs>
          <w:tab w:val="right" w:leader="dot" w:pos="8306"/>
        </w:tabs>
      </w:pPr>
      <w:hyperlink w:anchor="_Toc12593" w:history="1">
        <w:r>
          <w:rPr>
            <w:rFonts w:ascii="仿宋" w:eastAsia="仿宋" w:hAnsi="仿宋" w:cs="仿宋" w:hint="eastAsia"/>
            <w:lang w:eastAsia="zh-CN"/>
          </w:rPr>
          <w:t>(五)、人才流动与留存</w:t>
        </w:r>
        <w:r>
          <w:tab/>
        </w:r>
        <w:r>
          <w:fldChar w:fldCharType="begin"/>
        </w:r>
        <w:r>
          <w:instrText xml:space="preserve"> PAGEREF _Toc12593 \h </w:instrText>
        </w:r>
        <w:r>
          <w:fldChar w:fldCharType="separate"/>
        </w:r>
        <w:r>
          <w:t>42</w:t>
        </w:r>
        <w:r>
          <w:fldChar w:fldCharType="end"/>
        </w:r>
      </w:hyperlink>
    </w:p>
    <w:p>
      <w:pPr>
        <w:pStyle w:val="TOC1"/>
        <w:tabs>
          <w:tab w:val="right" w:leader="dot" w:pos="8306"/>
        </w:tabs>
      </w:pPr>
      <w:hyperlink w:anchor="_Toc16771" w:history="1">
        <w:r>
          <w:rPr>
            <w:rFonts w:ascii="仿宋" w:eastAsia="仿宋" w:hAnsi="仿宋" w:cs="仿宋" w:hint="eastAsia"/>
            <w:lang w:eastAsia="zh-CN"/>
          </w:rPr>
          <w:t>十二、风险评估</w:t>
        </w:r>
        <w:r>
          <w:tab/>
        </w:r>
        <w:r>
          <w:fldChar w:fldCharType="begin"/>
        </w:r>
        <w:r>
          <w:instrText xml:space="preserve"> PAGEREF _Toc16771 \h </w:instrText>
        </w:r>
        <w:r>
          <w:fldChar w:fldCharType="separate"/>
        </w:r>
        <w:r>
          <w:t>44</w:t>
        </w:r>
        <w:r>
          <w:fldChar w:fldCharType="end"/>
        </w:r>
      </w:hyperlink>
    </w:p>
    <w:p>
      <w:pPr>
        <w:pStyle w:val="TOC2"/>
        <w:tabs>
          <w:tab w:val="right" w:leader="dot" w:pos="8306"/>
        </w:tabs>
      </w:pPr>
      <w:hyperlink w:anchor="_Toc25039" w:history="1">
        <w:r>
          <w:rPr>
            <w:rFonts w:ascii="仿宋" w:eastAsia="仿宋" w:hAnsi="仿宋" w:cs="仿宋" w:hint="eastAsia"/>
            <w:lang w:eastAsia="zh-CN"/>
          </w:rPr>
          <w:t>(一)、袜子项目风险分析</w:t>
        </w:r>
        <w:r>
          <w:tab/>
        </w:r>
        <w:r>
          <w:fldChar w:fldCharType="begin"/>
        </w:r>
        <w:r>
          <w:instrText xml:space="preserve"> PAGEREF _Toc25039 \h </w:instrText>
        </w:r>
        <w:r>
          <w:fldChar w:fldCharType="separate"/>
        </w:r>
        <w:r>
          <w:t>44</w:t>
        </w:r>
        <w:r>
          <w:fldChar w:fldCharType="end"/>
        </w:r>
      </w:hyperlink>
    </w:p>
    <w:p>
      <w:pPr>
        <w:pStyle w:val="TOC2"/>
        <w:tabs>
          <w:tab w:val="right" w:leader="dot" w:pos="8306"/>
        </w:tabs>
      </w:pPr>
      <w:hyperlink w:anchor="_Toc7443" w:history="1">
        <w:r>
          <w:rPr>
            <w:rFonts w:ascii="仿宋" w:eastAsia="仿宋" w:hAnsi="仿宋" w:cs="仿宋" w:hint="eastAsia"/>
            <w:lang w:eastAsia="zh-CN"/>
          </w:rPr>
          <w:t>(二)、袜子项目风险对策</w:t>
        </w:r>
        <w:r>
          <w:tab/>
        </w:r>
        <w:r>
          <w:fldChar w:fldCharType="begin"/>
        </w:r>
        <w:r>
          <w:instrText xml:space="preserve"> PAGEREF _Toc7443 \h </w:instrText>
        </w:r>
        <w:r>
          <w:fldChar w:fldCharType="separate"/>
        </w:r>
        <w:r>
          <w:t>44</w:t>
        </w:r>
        <w:r>
          <w:fldChar w:fldCharType="end"/>
        </w:r>
      </w:hyperlink>
    </w:p>
    <w:p>
      <w:pPr>
        <w:pStyle w:val="TOC1"/>
        <w:tabs>
          <w:tab w:val="right" w:leader="dot" w:pos="8306"/>
        </w:tabs>
      </w:pPr>
      <w:hyperlink w:anchor="_Toc9987" w:history="1">
        <w:r>
          <w:rPr>
            <w:rFonts w:ascii="仿宋" w:eastAsia="仿宋" w:hAnsi="仿宋" w:cs="仿宋" w:hint="eastAsia"/>
            <w:lang w:eastAsia="zh-CN"/>
          </w:rPr>
          <w:t>十三、袜子项目招投标方案</w:t>
        </w:r>
        <w:r>
          <w:tab/>
        </w:r>
        <w:r>
          <w:fldChar w:fldCharType="begin"/>
        </w:r>
        <w:r>
          <w:instrText xml:space="preserve"> PAGEREF _Toc9987 \h </w:instrText>
        </w:r>
        <w:r>
          <w:fldChar w:fldCharType="separate"/>
        </w:r>
        <w:r>
          <w:t>45</w:t>
        </w:r>
        <w:r>
          <w:fldChar w:fldCharType="end"/>
        </w:r>
      </w:hyperlink>
    </w:p>
    <w:p>
      <w:pPr>
        <w:pStyle w:val="TOC2"/>
        <w:tabs>
          <w:tab w:val="right" w:leader="dot" w:pos="8306"/>
        </w:tabs>
      </w:pPr>
      <w:hyperlink w:anchor="_Toc25962" w:history="1">
        <w:r>
          <w:rPr>
            <w:rFonts w:ascii="仿宋" w:eastAsia="仿宋" w:hAnsi="仿宋" w:cs="仿宋" w:hint="eastAsia"/>
            <w:lang w:eastAsia="zh-CN"/>
          </w:rPr>
          <w:t>(一)、招标依据和范围</w:t>
        </w:r>
        <w:r>
          <w:tab/>
        </w:r>
        <w:r>
          <w:fldChar w:fldCharType="begin"/>
        </w:r>
        <w:r>
          <w:instrText xml:space="preserve"> PAGEREF _Toc25962 \h </w:instrText>
        </w:r>
        <w:r>
          <w:fldChar w:fldCharType="separate"/>
        </w:r>
        <w:r>
          <w:t>45</w:t>
        </w:r>
        <w:r>
          <w:fldChar w:fldCharType="end"/>
        </w:r>
      </w:hyperlink>
    </w:p>
    <w:p>
      <w:pPr>
        <w:pStyle w:val="TOC2"/>
        <w:tabs>
          <w:tab w:val="right" w:leader="dot" w:pos="8306"/>
        </w:tabs>
      </w:pPr>
      <w:hyperlink w:anchor="_Toc10043" w:history="1">
        <w:r>
          <w:rPr>
            <w:rFonts w:ascii="仿宋" w:eastAsia="仿宋" w:hAnsi="仿宋" w:cs="仿宋" w:hint="eastAsia"/>
            <w:lang w:eastAsia="zh-CN"/>
          </w:rPr>
          <w:t>(二)、招标组织方式</w:t>
        </w:r>
        <w:r>
          <w:tab/>
        </w:r>
        <w:r>
          <w:fldChar w:fldCharType="begin"/>
        </w:r>
        <w:r>
          <w:instrText xml:space="preserve"> PAGEREF _Toc10043 \h </w:instrText>
        </w:r>
        <w:r>
          <w:fldChar w:fldCharType="separate"/>
        </w:r>
        <w:r>
          <w:t>46</w:t>
        </w:r>
        <w:r>
          <w:fldChar w:fldCharType="end"/>
        </w:r>
      </w:hyperlink>
    </w:p>
    <w:p>
      <w:pPr>
        <w:pStyle w:val="TOC2"/>
        <w:tabs>
          <w:tab w:val="right" w:leader="dot" w:pos="8306"/>
        </w:tabs>
      </w:pPr>
      <w:hyperlink w:anchor="_Toc30120" w:history="1">
        <w:r>
          <w:rPr>
            <w:rFonts w:ascii="仿宋" w:eastAsia="仿宋" w:hAnsi="仿宋" w:cs="仿宋" w:hint="eastAsia"/>
            <w:lang w:eastAsia="zh-CN"/>
          </w:rPr>
          <w:t>(三)、招标委员会的组织设立</w:t>
        </w:r>
        <w:r>
          <w:tab/>
        </w:r>
        <w:r>
          <w:fldChar w:fldCharType="begin"/>
        </w:r>
        <w:r>
          <w:instrText xml:space="preserve"> PAGEREF _Toc30120 \h </w:instrText>
        </w:r>
        <w:r>
          <w:fldChar w:fldCharType="separate"/>
        </w:r>
        <w:r>
          <w:t>47</w:t>
        </w:r>
        <w:r>
          <w:fldChar w:fldCharType="end"/>
        </w:r>
      </w:hyperlink>
    </w:p>
    <w:p>
      <w:pPr>
        <w:pStyle w:val="TOC2"/>
        <w:tabs>
          <w:tab w:val="right" w:leader="dot" w:pos="8306"/>
        </w:tabs>
      </w:pPr>
      <w:hyperlink w:anchor="_Toc28151" w:history="1">
        <w:r>
          <w:rPr>
            <w:rFonts w:ascii="仿宋" w:eastAsia="仿宋" w:hAnsi="仿宋" w:cs="仿宋" w:hint="eastAsia"/>
            <w:lang w:eastAsia="zh-CN"/>
          </w:rPr>
          <w:t>(四)、袜子项目招投标要求</w:t>
        </w:r>
        <w:r>
          <w:tab/>
        </w:r>
        <w:r>
          <w:fldChar w:fldCharType="begin"/>
        </w:r>
        <w:r>
          <w:instrText xml:space="preserve"> PAGEREF _Toc28151 \h </w:instrText>
        </w:r>
        <w:r>
          <w:fldChar w:fldCharType="separate"/>
        </w:r>
        <w:r>
          <w:t>47</w:t>
        </w:r>
        <w:r>
          <w:fldChar w:fldCharType="end"/>
        </w:r>
      </w:hyperlink>
    </w:p>
    <w:p>
      <w:pPr>
        <w:pStyle w:val="TOC2"/>
        <w:tabs>
          <w:tab w:val="right" w:leader="dot" w:pos="8306"/>
        </w:tabs>
      </w:pPr>
      <w:hyperlink w:anchor="_Toc15543" w:history="1">
        <w:r>
          <w:rPr>
            <w:rFonts w:ascii="仿宋" w:eastAsia="仿宋" w:hAnsi="仿宋" w:cs="仿宋" w:hint="eastAsia"/>
            <w:lang w:eastAsia="zh-CN"/>
          </w:rPr>
          <w:t>(五)、袜子项目招标方式和招标程序</w:t>
        </w:r>
        <w:r>
          <w:tab/>
        </w:r>
        <w:r>
          <w:fldChar w:fldCharType="begin"/>
        </w:r>
        <w:r>
          <w:instrText xml:space="preserve"> PAGEREF _Toc15543 \h </w:instrText>
        </w:r>
        <w:r>
          <w:fldChar w:fldCharType="separate"/>
        </w:r>
        <w:r>
          <w:t>49</w:t>
        </w:r>
        <w:r>
          <w:fldChar w:fldCharType="end"/>
        </w:r>
      </w:hyperlink>
    </w:p>
    <w:p>
      <w:pPr>
        <w:pStyle w:val="TOC2"/>
        <w:tabs>
          <w:tab w:val="right" w:leader="dot" w:pos="8306"/>
        </w:tabs>
      </w:pPr>
      <w:hyperlink w:anchor="_Toc16923" w:history="1">
        <w:r>
          <w:rPr>
            <w:rFonts w:ascii="仿宋" w:eastAsia="仿宋" w:hAnsi="仿宋" w:cs="仿宋" w:hint="eastAsia"/>
            <w:lang w:eastAsia="zh-CN"/>
          </w:rPr>
          <w:t>(六)、招标费用及信息发布</w:t>
        </w:r>
        <w:r>
          <w:tab/>
        </w:r>
        <w:r>
          <w:fldChar w:fldCharType="begin"/>
        </w:r>
        <w:r>
          <w:instrText xml:space="preserve"> PAGEREF _Toc16923 \h </w:instrText>
        </w:r>
        <w:r>
          <w:fldChar w:fldCharType="separate"/>
        </w:r>
        <w:r>
          <w:t>51</w:t>
        </w:r>
        <w:r>
          <w:fldChar w:fldCharType="end"/>
        </w:r>
      </w:hyperlink>
    </w:p>
    <w:p>
      <w:pPr>
        <w:pStyle w:val="TOC1"/>
        <w:tabs>
          <w:tab w:val="right" w:leader="dot" w:pos="8306"/>
        </w:tabs>
      </w:pPr>
      <w:hyperlink w:anchor="_Toc21233" w:history="1">
        <w:r>
          <w:rPr>
            <w:rFonts w:ascii="仿宋" w:eastAsia="仿宋" w:hAnsi="仿宋" w:cs="仿宋" w:hint="eastAsia"/>
            <w:lang w:eastAsia="zh-CN"/>
          </w:rPr>
          <w:t>十四、职业保护</w:t>
        </w:r>
        <w:r>
          <w:tab/>
        </w:r>
        <w:r>
          <w:fldChar w:fldCharType="begin"/>
        </w:r>
        <w:r>
          <w:instrText xml:space="preserve"> PAGEREF _Toc21233 \h </w:instrText>
        </w:r>
        <w:r>
          <w:fldChar w:fldCharType="separate"/>
        </w:r>
        <w:r>
          <w:t>52</w:t>
        </w:r>
        <w:r>
          <w:fldChar w:fldCharType="end"/>
        </w:r>
      </w:hyperlink>
    </w:p>
    <w:p>
      <w:pPr>
        <w:pStyle w:val="TOC2"/>
        <w:tabs>
          <w:tab w:val="right" w:leader="dot" w:pos="8306"/>
        </w:tabs>
      </w:pPr>
      <w:hyperlink w:anchor="_Toc7065" w:history="1">
        <w:r>
          <w:rPr>
            <w:rFonts w:ascii="仿宋" w:eastAsia="仿宋" w:hAnsi="仿宋" w:cs="仿宋" w:hint="eastAsia"/>
            <w:lang w:eastAsia="zh-CN"/>
          </w:rPr>
          <w:t>(一)、消防安全</w:t>
        </w:r>
        <w:r>
          <w:tab/>
        </w:r>
        <w:r>
          <w:fldChar w:fldCharType="begin"/>
        </w:r>
        <w:r>
          <w:instrText xml:space="preserve"> PAGEREF _Toc7065 \h </w:instrText>
        </w:r>
        <w:r>
          <w:fldChar w:fldCharType="separate"/>
        </w:r>
        <w:r>
          <w:t>52</w:t>
        </w:r>
        <w:r>
          <w:fldChar w:fldCharType="end"/>
        </w:r>
      </w:hyperlink>
    </w:p>
    <w:p>
      <w:pPr>
        <w:pStyle w:val="TOC2"/>
        <w:tabs>
          <w:tab w:val="right" w:leader="dot" w:pos="8306"/>
        </w:tabs>
      </w:pPr>
      <w:hyperlink w:anchor="_Toc30098" w:history="1">
        <w:r>
          <w:rPr>
            <w:rFonts w:ascii="仿宋" w:eastAsia="仿宋" w:hAnsi="仿宋" w:cs="仿宋" w:hint="eastAsia"/>
            <w:lang w:eastAsia="zh-CN"/>
          </w:rPr>
          <w:t>(二)、防火防爆总图布置措施</w:t>
        </w:r>
        <w:r>
          <w:tab/>
        </w:r>
        <w:r>
          <w:fldChar w:fldCharType="begin"/>
        </w:r>
        <w:r>
          <w:instrText xml:space="preserve"> PAGEREF _Toc30098 \h </w:instrText>
        </w:r>
        <w:r>
          <w:fldChar w:fldCharType="separate"/>
        </w:r>
        <w:r>
          <w:t>53</w:t>
        </w:r>
        <w:r>
          <w:fldChar w:fldCharType="end"/>
        </w:r>
      </w:hyperlink>
    </w:p>
    <w:p>
      <w:pPr>
        <w:pStyle w:val="TOC2"/>
        <w:tabs>
          <w:tab w:val="right" w:leader="dot" w:pos="8306"/>
        </w:tabs>
      </w:pPr>
      <w:hyperlink w:anchor="_Toc7049" w:history="1">
        <w:r>
          <w:rPr>
            <w:rFonts w:ascii="仿宋" w:eastAsia="仿宋" w:hAnsi="仿宋" w:cs="仿宋" w:hint="eastAsia"/>
            <w:lang w:eastAsia="zh-CN"/>
          </w:rPr>
          <w:t>(三)、自然灾害防范措施</w:t>
        </w:r>
        <w:r>
          <w:tab/>
        </w:r>
        <w:r>
          <w:fldChar w:fldCharType="begin"/>
        </w:r>
        <w:r>
          <w:instrText xml:space="preserve"> PAGEREF _Toc7049 \h </w:instrText>
        </w:r>
        <w:r>
          <w:fldChar w:fldCharType="separate"/>
        </w:r>
        <w:r>
          <w:t>53</w:t>
        </w:r>
        <w:r>
          <w:fldChar w:fldCharType="end"/>
        </w:r>
      </w:hyperlink>
    </w:p>
    <w:p>
      <w:pPr>
        <w:pStyle w:val="TOC2"/>
        <w:tabs>
          <w:tab w:val="right" w:leader="dot" w:pos="8306"/>
        </w:tabs>
      </w:pPr>
      <w:hyperlink w:anchor="_Toc24309" w:history="1">
        <w:r>
          <w:rPr>
            <w:rFonts w:ascii="仿宋" w:eastAsia="仿宋" w:hAnsi="仿宋" w:cs="仿宋" w:hint="eastAsia"/>
            <w:lang w:eastAsia="zh-CN"/>
          </w:rPr>
          <w:t>(四)、安全色及安全标志使用要求</w:t>
        </w:r>
        <w:r>
          <w:tab/>
        </w:r>
        <w:r>
          <w:fldChar w:fldCharType="begin"/>
        </w:r>
        <w:r>
          <w:instrText xml:space="preserve"> PAGEREF _Toc24309 \h </w:instrText>
        </w:r>
        <w:r>
          <w:fldChar w:fldCharType="separate"/>
        </w:r>
        <w:r>
          <w:t>55</w:t>
        </w:r>
        <w:r>
          <w:fldChar w:fldCharType="end"/>
        </w:r>
      </w:hyperlink>
    </w:p>
    <w:p>
      <w:pPr>
        <w:pStyle w:val="TOC2"/>
        <w:tabs>
          <w:tab w:val="right" w:leader="dot" w:pos="8306"/>
        </w:tabs>
      </w:pPr>
      <w:hyperlink w:anchor="_Toc16876" w:history="1">
        <w:r>
          <w:rPr>
            <w:rFonts w:ascii="仿宋" w:eastAsia="仿宋" w:hAnsi="仿宋" w:cs="仿宋" w:hint="eastAsia"/>
            <w:lang w:eastAsia="zh-CN"/>
          </w:rPr>
          <w:t>(五)、电气安全保障措施</w:t>
        </w:r>
        <w:r>
          <w:tab/>
        </w:r>
        <w:r>
          <w:fldChar w:fldCharType="begin"/>
        </w:r>
        <w:r>
          <w:instrText xml:space="preserve"> PAGEREF _Toc16876 \h </w:instrText>
        </w:r>
        <w:r>
          <w:fldChar w:fldCharType="separate"/>
        </w:r>
        <w:r>
          <w:t>56</w:t>
        </w:r>
        <w:r>
          <w:fldChar w:fldCharType="end"/>
        </w:r>
      </w:hyperlink>
    </w:p>
    <w:p>
      <w:pPr>
        <w:pStyle w:val="TOC2"/>
        <w:tabs>
          <w:tab w:val="right" w:leader="dot" w:pos="8306"/>
        </w:tabs>
      </w:pPr>
      <w:hyperlink w:anchor="_Toc27076" w:history="1">
        <w:r>
          <w:rPr>
            <w:rFonts w:ascii="仿宋" w:eastAsia="仿宋" w:hAnsi="仿宋" w:cs="仿宋" w:hint="eastAsia"/>
            <w:lang w:eastAsia="zh-CN"/>
          </w:rPr>
          <w:t>(六)、防尘防毒措施</w:t>
        </w:r>
        <w:r>
          <w:tab/>
        </w:r>
        <w:r>
          <w:fldChar w:fldCharType="begin"/>
        </w:r>
        <w:r>
          <w:instrText xml:space="preserve"> PAGEREF _Toc27076 \h </w:instrText>
        </w:r>
        <w:r>
          <w:fldChar w:fldCharType="separate"/>
        </w:r>
        <w:r>
          <w:t>57</w:t>
        </w:r>
        <w:r>
          <w:fldChar w:fldCharType="end"/>
        </w:r>
      </w:hyperlink>
    </w:p>
    <w:p>
      <w:pPr>
        <w:pStyle w:val="TOC2"/>
        <w:tabs>
          <w:tab w:val="right" w:leader="dot" w:pos="8306"/>
        </w:tabs>
      </w:pPr>
      <w:hyperlink w:anchor="_Toc14003" w:history="1">
        <w:r>
          <w:rPr>
            <w:rFonts w:ascii="仿宋" w:eastAsia="仿宋" w:hAnsi="仿宋" w:cs="仿宋" w:hint="eastAsia"/>
            <w:lang w:eastAsia="zh-CN"/>
          </w:rPr>
          <w:t>(七)、防静电、触电防护及防雷措施</w:t>
        </w:r>
        <w:r>
          <w:tab/>
        </w:r>
        <w:r>
          <w:fldChar w:fldCharType="begin"/>
        </w:r>
        <w:r>
          <w:instrText xml:space="preserve"> PAGEREF _Toc14003 \h </w:instrText>
        </w:r>
        <w:r>
          <w:fldChar w:fldCharType="separate"/>
        </w:r>
        <w:r>
          <w:t>58</w:t>
        </w:r>
        <w:r>
          <w:fldChar w:fldCharType="end"/>
        </w:r>
      </w:hyperlink>
    </w:p>
    <w:p>
      <w:pPr>
        <w:pStyle w:val="TOC2"/>
        <w:tabs>
          <w:tab w:val="right" w:leader="dot" w:pos="8306"/>
        </w:tabs>
      </w:pPr>
      <w:hyperlink w:anchor="_Toc7796" w:history="1">
        <w:r>
          <w:rPr>
            <w:rFonts w:ascii="仿宋" w:eastAsia="仿宋" w:hAnsi="仿宋" w:cs="仿宋" w:hint="eastAsia"/>
            <w:lang w:eastAsia="zh-CN"/>
          </w:rPr>
          <w:t>(八)、机械设备安全保障措施</w:t>
        </w:r>
        <w:r>
          <w:tab/>
        </w:r>
        <w:r>
          <w:fldChar w:fldCharType="begin"/>
        </w:r>
        <w:r>
          <w:instrText xml:space="preserve"> PAGEREF _Toc7796 \h </w:instrText>
        </w:r>
        <w:r>
          <w:fldChar w:fldCharType="separate"/>
        </w:r>
        <w:r>
          <w:t>59</w:t>
        </w:r>
        <w:r>
          <w:fldChar w:fldCharType="end"/>
        </w:r>
      </w:hyperlink>
    </w:p>
    <w:p>
      <w:pPr>
        <w:pStyle w:val="TOC2"/>
        <w:tabs>
          <w:tab w:val="right" w:leader="dot" w:pos="8306"/>
        </w:tabs>
      </w:pPr>
      <w:hyperlink w:anchor="_Toc26553" w:history="1">
        <w:r>
          <w:rPr>
            <w:rFonts w:ascii="仿宋" w:eastAsia="仿宋" w:hAnsi="仿宋" w:cs="仿宋" w:hint="eastAsia"/>
            <w:lang w:eastAsia="zh-CN"/>
          </w:rPr>
          <w:t>(九)、劳动安全保障措施</w:t>
        </w:r>
        <w:r>
          <w:tab/>
        </w:r>
        <w:r>
          <w:fldChar w:fldCharType="begin"/>
        </w:r>
        <w:r>
          <w:instrText xml:space="preserve"> PAGEREF _Toc26553 \h </w:instrText>
        </w:r>
        <w:r>
          <w:fldChar w:fldCharType="separate"/>
        </w:r>
        <w:r>
          <w:t>60</w:t>
        </w:r>
        <w:r>
          <w:fldChar w:fldCharType="end"/>
        </w:r>
      </w:hyperlink>
    </w:p>
    <w:p>
      <w:pPr>
        <w:pStyle w:val="TOC2"/>
        <w:tabs>
          <w:tab w:val="right" w:leader="dot" w:pos="8306"/>
        </w:tabs>
      </w:pPr>
      <w:hyperlink w:anchor="_Toc1473" w:history="1">
        <w:r>
          <w:rPr>
            <w:rFonts w:ascii="仿宋" w:eastAsia="仿宋" w:hAnsi="仿宋" w:cs="仿宋" w:hint="eastAsia"/>
            <w:lang w:eastAsia="zh-CN"/>
          </w:rPr>
          <w:t>(十)、劳动安全卫生机构设置及教育制度</w:t>
        </w:r>
        <w:r>
          <w:tab/>
        </w:r>
        <w:r>
          <w:fldChar w:fldCharType="begin"/>
        </w:r>
        <w:r>
          <w:instrText xml:space="preserve"> PAGEREF _Toc1473 \h </w:instrText>
        </w:r>
        <w:r>
          <w:fldChar w:fldCharType="separate"/>
        </w:r>
        <w:r>
          <w:t>61</w:t>
        </w:r>
        <w:r>
          <w:fldChar w:fldCharType="end"/>
        </w:r>
      </w:hyperlink>
    </w:p>
    <w:p>
      <w:pPr>
        <w:pStyle w:val="TOC2"/>
        <w:tabs>
          <w:tab w:val="right" w:leader="dot" w:pos="8306"/>
        </w:tabs>
      </w:pPr>
      <w:hyperlink w:anchor="_Toc3027" w:history="1">
        <w:r>
          <w:rPr>
            <w:rFonts w:ascii="仿宋" w:eastAsia="仿宋" w:hAnsi="仿宋" w:cs="仿宋" w:hint="eastAsia"/>
            <w:lang w:eastAsia="zh-CN"/>
          </w:rPr>
          <w:t>(十一)、劳动安全预期效果评价</w:t>
        </w:r>
        <w:r>
          <w:tab/>
        </w:r>
        <w:r>
          <w:fldChar w:fldCharType="begin"/>
        </w:r>
        <w:r>
          <w:instrText xml:space="preserve"> PAGEREF _Toc3027 \h </w:instrText>
        </w:r>
        <w:r>
          <w:fldChar w:fldCharType="separate"/>
        </w:r>
        <w:r>
          <w:t>62</w:t>
        </w:r>
        <w:r>
          <w:fldChar w:fldCharType="end"/>
        </w:r>
      </w:hyperlink>
    </w:p>
    <w:p>
      <w:pPr>
        <w:pStyle w:val="TOC1"/>
        <w:tabs>
          <w:tab w:val="right" w:leader="dot" w:pos="8306"/>
        </w:tabs>
      </w:pPr>
      <w:hyperlink w:anchor="_Toc12305" w:history="1">
        <w:r>
          <w:rPr>
            <w:rFonts w:ascii="仿宋" w:eastAsia="仿宋" w:hAnsi="仿宋" w:cs="仿宋" w:hint="eastAsia"/>
            <w:lang w:eastAsia="zh-CN"/>
          </w:rPr>
          <w:t>十五、员工多元化与包容性管理</w:t>
        </w:r>
        <w:r>
          <w:tab/>
        </w:r>
        <w:r>
          <w:fldChar w:fldCharType="begin"/>
        </w:r>
        <w:r>
          <w:instrText xml:space="preserve"> PAGEREF _Toc12305 \h </w:instrText>
        </w:r>
        <w:r>
          <w:fldChar w:fldCharType="separate"/>
        </w:r>
        <w:r>
          <w:t>64</w:t>
        </w:r>
        <w:r>
          <w:fldChar w:fldCharType="end"/>
        </w:r>
      </w:hyperlink>
    </w:p>
    <w:p>
      <w:pPr>
        <w:pStyle w:val="TOC2"/>
        <w:tabs>
          <w:tab w:val="right" w:leader="dot" w:pos="8306"/>
        </w:tabs>
      </w:pPr>
      <w:hyperlink w:anchor="_Toc23334" w:history="1">
        <w:r>
          <w:rPr>
            <w:rFonts w:ascii="仿宋" w:eastAsia="仿宋" w:hAnsi="仿宋" w:cs="仿宋" w:hint="eastAsia"/>
            <w:lang w:eastAsia="zh-CN"/>
          </w:rPr>
          <w:t>(一)、员工多元化的价值与挑战</w:t>
        </w:r>
        <w:r>
          <w:tab/>
        </w:r>
        <w:r>
          <w:fldChar w:fldCharType="begin"/>
        </w:r>
        <w:r>
          <w:instrText xml:space="preserve"> PAGEREF _Toc23334 \h </w:instrText>
        </w:r>
        <w:r>
          <w:fldChar w:fldCharType="separate"/>
        </w:r>
        <w:r>
          <w:t>64</w:t>
        </w:r>
        <w:r>
          <w:fldChar w:fldCharType="end"/>
        </w:r>
      </w:hyperlink>
    </w:p>
    <w:p>
      <w:pPr>
        <w:pStyle w:val="TOC2"/>
        <w:tabs>
          <w:tab w:val="right" w:leader="dot" w:pos="8306"/>
        </w:tabs>
      </w:pPr>
      <w:hyperlink w:anchor="_Toc8421" w:history="1">
        <w:r>
          <w:rPr>
            <w:rFonts w:ascii="仿宋" w:eastAsia="仿宋" w:hAnsi="仿宋" w:cs="仿宋" w:hint="eastAsia"/>
            <w:lang w:eastAsia="zh-CN"/>
          </w:rPr>
          <w:t>(二)、员工包容性政策与实践</w:t>
        </w:r>
        <w:r>
          <w:tab/>
        </w:r>
        <w:r>
          <w:fldChar w:fldCharType="begin"/>
        </w:r>
        <w:r>
          <w:instrText xml:space="preserve"> PAGEREF _Toc8421 \h </w:instrText>
        </w:r>
        <w:r>
          <w:fldChar w:fldCharType="separate"/>
        </w:r>
        <w:r>
          <w:t>65</w:t>
        </w:r>
        <w:r>
          <w:fldChar w:fldCharType="end"/>
        </w:r>
      </w:hyperlink>
    </w:p>
    <w:p>
      <w:pPr>
        <w:pStyle w:val="TOC2"/>
        <w:tabs>
          <w:tab w:val="right" w:leader="dot" w:pos="8306"/>
        </w:tabs>
      </w:pPr>
      <w:hyperlink w:anchor="_Toc3937" w:history="1">
        <w:r>
          <w:rPr>
            <w:rFonts w:ascii="仿宋" w:eastAsia="仿宋" w:hAnsi="仿宋" w:cs="仿宋" w:hint="eastAsia"/>
            <w:lang w:eastAsia="zh-CN"/>
          </w:rPr>
          <w:t>(三)、多元与包容性文化的培育与维护</w:t>
        </w:r>
        <w:r>
          <w:tab/>
        </w:r>
        <w:r>
          <w:fldChar w:fldCharType="begin"/>
        </w:r>
        <w:r>
          <w:instrText xml:space="preserve"> PAGEREF _Toc3937 \h </w:instrText>
        </w:r>
        <w:r>
          <w:fldChar w:fldCharType="separate"/>
        </w:r>
        <w:r>
          <w:t>65</w:t>
        </w:r>
        <w:r>
          <w:fldChar w:fldCharType="end"/>
        </w:r>
      </w:hyperlink>
    </w:p>
    <w:p>
      <w:pPr>
        <w:pStyle w:val="TOC1"/>
        <w:tabs>
          <w:tab w:val="right" w:leader="dot" w:pos="8306"/>
        </w:tabs>
      </w:pPr>
      <w:hyperlink w:anchor="_Toc1719" w:history="1">
        <w:r>
          <w:rPr>
            <w:rFonts w:ascii="仿宋" w:eastAsia="仿宋" w:hAnsi="仿宋" w:cs="仿宋" w:hint="eastAsia"/>
            <w:lang w:eastAsia="zh-CN"/>
          </w:rPr>
          <w:t>十六、员工职业发展教育与培训</w:t>
        </w:r>
        <w:r>
          <w:tab/>
        </w:r>
        <w:r>
          <w:fldChar w:fldCharType="begin"/>
        </w:r>
        <w:r>
          <w:instrText xml:space="preserve"> PAGEREF _Toc1719 \h </w:instrText>
        </w:r>
        <w:r>
          <w:fldChar w:fldCharType="separate"/>
        </w:r>
        <w:r>
          <w:t>66</w:t>
        </w:r>
        <w:r>
          <w:fldChar w:fldCharType="end"/>
        </w:r>
      </w:hyperlink>
    </w:p>
    <w:p>
      <w:pPr>
        <w:pStyle w:val="TOC2"/>
        <w:tabs>
          <w:tab w:val="right" w:leader="dot" w:pos="8306"/>
        </w:tabs>
      </w:pPr>
      <w:hyperlink w:anchor="_Toc4746" w:history="1">
        <w:r>
          <w:rPr>
            <w:rFonts w:ascii="仿宋" w:eastAsia="仿宋" w:hAnsi="仿宋" w:cs="仿宋" w:hint="eastAsia"/>
            <w:lang w:eastAsia="zh-CN"/>
          </w:rPr>
          <w:t>(一)、职业发展教育的目标与实施策略</w:t>
        </w:r>
        <w:r>
          <w:tab/>
        </w:r>
        <w:r>
          <w:fldChar w:fldCharType="begin"/>
        </w:r>
        <w:r>
          <w:instrText xml:space="preserve"> PAGEREF _Toc4746 \h </w:instrText>
        </w:r>
        <w:r>
          <w:fldChar w:fldCharType="separate"/>
        </w:r>
        <w:r>
          <w:t>66</w:t>
        </w:r>
        <w:r>
          <w:fldChar w:fldCharType="end"/>
        </w:r>
      </w:hyperlink>
    </w:p>
    <w:p>
      <w:pPr>
        <w:pStyle w:val="TOC2"/>
        <w:tabs>
          <w:tab w:val="right" w:leader="dot" w:pos="8306"/>
        </w:tabs>
      </w:pPr>
      <w:hyperlink w:anchor="_Toc11006" w:history="1">
        <w:r>
          <w:rPr>
            <w:rFonts w:ascii="仿宋" w:eastAsia="仿宋" w:hAnsi="仿宋" w:cs="仿宋" w:hint="eastAsia"/>
            <w:lang w:eastAsia="zh-CN"/>
          </w:rPr>
          <w:t>(二)、培训计划的设计与实施步骤</w:t>
        </w:r>
        <w:r>
          <w:tab/>
        </w:r>
        <w:r>
          <w:fldChar w:fldCharType="begin"/>
        </w:r>
        <w:r>
          <w:instrText xml:space="preserve"> PAGEREF _Toc11006 \h </w:instrText>
        </w:r>
        <w:r>
          <w:fldChar w:fldCharType="separate"/>
        </w:r>
        <w:r>
          <w:t>67</w:t>
        </w:r>
        <w:r>
          <w:fldChar w:fldCharType="end"/>
        </w:r>
      </w:hyperlink>
    </w:p>
    <w:p>
      <w:pPr>
        <w:pStyle w:val="TOC2"/>
        <w:tabs>
          <w:tab w:val="right" w:leader="dot" w:pos="8306"/>
        </w:tabs>
      </w:pPr>
      <w:hyperlink w:anchor="_Toc14726" w:history="1">
        <w:r>
          <w:rPr>
            <w:rFonts w:ascii="仿宋" w:eastAsia="仿宋" w:hAnsi="仿宋" w:cs="仿宋" w:hint="eastAsia"/>
            <w:lang w:eastAsia="zh-CN"/>
          </w:rPr>
          <w:t>(三)、培训效果的评估与反馈机制</w:t>
        </w:r>
        <w:r>
          <w:tab/>
        </w:r>
        <w:r>
          <w:fldChar w:fldCharType="begin"/>
        </w:r>
        <w:r>
          <w:instrText xml:space="preserve"> PAGEREF _Toc14726 \h </w:instrText>
        </w:r>
        <w:r>
          <w:fldChar w:fldCharType="separate"/>
        </w:r>
        <w:r>
          <w:t>68</w:t>
        </w:r>
        <w:r>
          <w:fldChar w:fldCharType="end"/>
        </w:r>
      </w:hyperlink>
    </w:p>
    <w:p>
      <w:pPr>
        <w:pStyle w:val="TOC1"/>
        <w:tabs>
          <w:tab w:val="right" w:leader="dot" w:pos="8306"/>
        </w:tabs>
      </w:pPr>
      <w:hyperlink w:anchor="_Toc9013" w:history="1">
        <w:r>
          <w:rPr>
            <w:rFonts w:ascii="仿宋" w:eastAsia="仿宋" w:hAnsi="仿宋" w:cs="仿宋" w:hint="eastAsia"/>
            <w:lang w:eastAsia="zh-CN"/>
          </w:rPr>
          <w:t>十七、袜子项目运行方案</w:t>
        </w:r>
        <w:r>
          <w:tab/>
        </w:r>
        <w:r>
          <w:fldChar w:fldCharType="begin"/>
        </w:r>
        <w:r>
          <w:instrText xml:space="preserve"> PAGEREF _Toc9013 \h </w:instrText>
        </w:r>
        <w:r>
          <w:fldChar w:fldCharType="separate"/>
        </w:r>
        <w:r>
          <w:t>68</w:t>
        </w:r>
        <w:r>
          <w:fldChar w:fldCharType="end"/>
        </w:r>
      </w:hyperlink>
    </w:p>
    <w:p>
      <w:pPr>
        <w:pStyle w:val="TOC2"/>
        <w:tabs>
          <w:tab w:val="right" w:leader="dot" w:pos="8306"/>
        </w:tabs>
      </w:pPr>
      <w:hyperlink w:anchor="_Toc3968" w:history="1">
        <w:r>
          <w:rPr>
            <w:rFonts w:ascii="仿宋" w:eastAsia="仿宋" w:hAnsi="仿宋" w:cs="仿宋" w:hint="eastAsia"/>
            <w:lang w:eastAsia="zh-CN"/>
          </w:rPr>
          <w:t>(一)、袜子项目运行管理体系建设</w:t>
        </w:r>
        <w:r>
          <w:tab/>
        </w:r>
        <w:r>
          <w:fldChar w:fldCharType="begin"/>
        </w:r>
        <w:r>
          <w:instrText xml:space="preserve"> PAGEREF _Toc3968 \h </w:instrText>
        </w:r>
        <w:r>
          <w:fldChar w:fldCharType="separate"/>
        </w:r>
        <w:r>
          <w:t>68</w:t>
        </w:r>
        <w:r>
          <w:fldChar w:fldCharType="end"/>
        </w:r>
      </w:hyperlink>
    </w:p>
    <w:p>
      <w:pPr>
        <w:pStyle w:val="TOC2"/>
        <w:tabs>
          <w:tab w:val="right" w:leader="dot" w:pos="8306"/>
        </w:tabs>
      </w:pPr>
      <w:hyperlink w:anchor="_Toc21259" w:history="1">
        <w:r>
          <w:rPr>
            <w:rFonts w:ascii="仿宋" w:eastAsia="仿宋" w:hAnsi="仿宋" w:cs="仿宋" w:hint="eastAsia"/>
            <w:lang w:eastAsia="zh-CN"/>
          </w:rPr>
          <w:t>(二)、运营效率提升策略</w:t>
        </w:r>
        <w:r>
          <w:tab/>
        </w:r>
        <w:r>
          <w:fldChar w:fldCharType="begin"/>
        </w:r>
        <w:r>
          <w:instrText xml:space="preserve"> PAGEREF _Toc21259 \h </w:instrText>
        </w:r>
        <w:r>
          <w:fldChar w:fldCharType="separate"/>
        </w:r>
        <w:r>
          <w:t>70</w:t>
        </w:r>
        <w:r>
          <w:fldChar w:fldCharType="end"/>
        </w:r>
      </w:hyperlink>
    </w:p>
    <w:p>
      <w:pPr>
        <w:pStyle w:val="TOC2"/>
        <w:tabs>
          <w:tab w:val="right" w:leader="dot" w:pos="8306"/>
        </w:tabs>
      </w:pPr>
      <w:hyperlink w:anchor="_Toc8661" w:history="1">
        <w:r>
          <w:rPr>
            <w:rFonts w:ascii="仿宋" w:eastAsia="仿宋" w:hAnsi="仿宋" w:cs="仿宋" w:hint="eastAsia"/>
            <w:lang w:eastAsia="zh-CN"/>
          </w:rPr>
          <w:t>(三)、风险管理与应对</w:t>
        </w:r>
        <w:r>
          <w:tab/>
        </w:r>
        <w:r>
          <w:fldChar w:fldCharType="begin"/>
        </w:r>
        <w:r>
          <w:instrText xml:space="preserve"> PAGEREF _Toc8661 \h </w:instrText>
        </w:r>
        <w:r>
          <w:fldChar w:fldCharType="separate"/>
        </w:r>
        <w:r>
          <w:t>71</w:t>
        </w:r>
        <w:r>
          <w:fldChar w:fldCharType="end"/>
        </w:r>
      </w:hyperlink>
    </w:p>
    <w:p>
      <w:pPr>
        <w:pStyle w:val="TOC2"/>
        <w:tabs>
          <w:tab w:val="right" w:leader="dot" w:pos="8306"/>
        </w:tabs>
      </w:pPr>
      <w:hyperlink w:anchor="_Toc4395" w:history="1">
        <w:r>
          <w:rPr>
            <w:rFonts w:ascii="仿宋" w:eastAsia="仿宋" w:hAnsi="仿宋" w:cs="仿宋" w:hint="eastAsia"/>
            <w:lang w:eastAsia="zh-CN"/>
          </w:rPr>
          <w:t>(四)、绩效评估与监测</w:t>
        </w:r>
        <w:r>
          <w:tab/>
        </w:r>
        <w:r>
          <w:fldChar w:fldCharType="begin"/>
        </w:r>
        <w:r>
          <w:instrText xml:space="preserve"> PAGEREF _Toc4395 \h </w:instrText>
        </w:r>
        <w:r>
          <w:fldChar w:fldCharType="separate"/>
        </w:r>
        <w:r>
          <w:t>72</w:t>
        </w:r>
        <w:r>
          <w:fldChar w:fldCharType="end"/>
        </w:r>
      </w:hyperlink>
    </w:p>
    <w:p>
      <w:pPr>
        <w:pStyle w:val="TOC2"/>
        <w:tabs>
          <w:tab w:val="right" w:leader="dot" w:pos="8306"/>
        </w:tabs>
      </w:pPr>
      <w:hyperlink w:anchor="_Toc30779" w:history="1">
        <w:r>
          <w:rPr>
            <w:rFonts w:ascii="仿宋" w:eastAsia="仿宋" w:hAnsi="仿宋" w:cs="仿宋" w:hint="eastAsia"/>
            <w:lang w:eastAsia="zh-CN"/>
          </w:rPr>
          <w:t>(五)、利益相关方沟通与合作</w:t>
        </w:r>
        <w:r>
          <w:tab/>
        </w:r>
        <w:r>
          <w:fldChar w:fldCharType="begin"/>
        </w:r>
        <w:r>
          <w:instrText xml:space="preserve"> PAGEREF _Toc30779 \h </w:instrText>
        </w:r>
        <w:r>
          <w:fldChar w:fldCharType="separate"/>
        </w:r>
        <w:r>
          <w:t>73</w:t>
        </w:r>
        <w:r>
          <w:fldChar w:fldCharType="end"/>
        </w:r>
      </w:hyperlink>
    </w:p>
    <w:p>
      <w:pPr>
        <w:pStyle w:val="TOC2"/>
        <w:tabs>
          <w:tab w:val="right" w:leader="dot" w:pos="8306"/>
        </w:tabs>
      </w:pPr>
      <w:hyperlink w:anchor="_Toc2883" w:history="1">
        <w:r>
          <w:rPr>
            <w:rFonts w:ascii="仿宋" w:eastAsia="仿宋" w:hAnsi="仿宋" w:cs="仿宋" w:hint="eastAsia"/>
            <w:lang w:eastAsia="zh-CN"/>
          </w:rPr>
          <w:t>(六)、信息化建设与数字化转型</w:t>
        </w:r>
        <w:r>
          <w:tab/>
        </w:r>
        <w:r>
          <w:fldChar w:fldCharType="begin"/>
        </w:r>
        <w:r>
          <w:instrText xml:space="preserve"> PAGEREF _Toc2883 \h </w:instrText>
        </w:r>
        <w:r>
          <w:fldChar w:fldCharType="separate"/>
        </w:r>
        <w:r>
          <w:t>74</w:t>
        </w:r>
        <w:r>
          <w:fldChar w:fldCharType="end"/>
        </w:r>
      </w:hyperlink>
    </w:p>
    <w:p>
      <w:pPr>
        <w:pStyle w:val="TOC2"/>
        <w:tabs>
          <w:tab w:val="right" w:leader="dot" w:pos="8306"/>
        </w:tabs>
      </w:pPr>
      <w:hyperlink w:anchor="_Toc822" w:history="1">
        <w:r>
          <w:rPr>
            <w:rFonts w:ascii="仿宋" w:eastAsia="仿宋" w:hAnsi="仿宋" w:cs="仿宋" w:hint="eastAsia"/>
            <w:lang w:eastAsia="zh-CN"/>
          </w:rPr>
          <w:t>(七)、持续改进与创新发展</w:t>
        </w:r>
        <w:r>
          <w:tab/>
        </w:r>
        <w:r>
          <w:fldChar w:fldCharType="begin"/>
        </w:r>
        <w:r>
          <w:instrText xml:space="preserve"> PAGEREF _Toc822 \h </w:instrText>
        </w:r>
        <w:r>
          <w:fldChar w:fldCharType="separate"/>
        </w:r>
        <w:r>
          <w:t>75</w:t>
        </w:r>
        <w:r>
          <w:fldChar w:fldCharType="end"/>
        </w:r>
      </w:hyperlink>
    </w:p>
    <w:p>
      <w:pPr>
        <w:pStyle w:val="TOC2"/>
        <w:tabs>
          <w:tab w:val="right" w:leader="dot" w:pos="8306"/>
        </w:tabs>
      </w:pPr>
      <w:hyperlink w:anchor="_Toc11050" w:history="1">
        <w:r>
          <w:rPr>
            <w:rFonts w:ascii="仿宋" w:eastAsia="仿宋" w:hAnsi="仿宋" w:cs="仿宋" w:hint="eastAsia"/>
            <w:lang w:eastAsia="zh-CN"/>
          </w:rPr>
          <w:t>(八)、运营经验总结与展望</w:t>
        </w:r>
        <w:r>
          <w:tab/>
        </w:r>
        <w:r>
          <w:fldChar w:fldCharType="begin"/>
        </w:r>
        <w:r>
          <w:instrText xml:space="preserve"> PAGEREF _Toc11050 \h </w:instrText>
        </w:r>
        <w:r>
          <w:fldChar w:fldCharType="separate"/>
        </w:r>
        <w:r>
          <w:t>76</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3321" w:history="1">
        <w:r>
          <w:rPr>
            <w:rFonts w:ascii="仿宋" w:eastAsia="仿宋" w:hAnsi="仿宋" w:cs="仿宋" w:hint="eastAsia"/>
            <w:lang w:eastAsia="zh-CN"/>
          </w:rPr>
          <w:t>十八、供应链管理</w:t>
        </w:r>
        <w:r>
          <w:tab/>
        </w:r>
        <w:r>
          <w:fldChar w:fldCharType="begin"/>
        </w:r>
        <w:r>
          <w:instrText xml:space="preserve"> PAGEREF _Toc23321 \h </w:instrText>
        </w:r>
        <w:r>
          <w:fldChar w:fldCharType="separate"/>
        </w:r>
        <w:r>
          <w:t>77</w:t>
        </w:r>
        <w:r>
          <w:fldChar w:fldCharType="end"/>
        </w:r>
      </w:hyperlink>
    </w:p>
    <w:p>
      <w:pPr>
        <w:pStyle w:val="TOC2"/>
        <w:tabs>
          <w:tab w:val="right" w:leader="dot" w:pos="8306"/>
        </w:tabs>
      </w:pPr>
      <w:hyperlink w:anchor="_Toc3673" w:history="1">
        <w:r>
          <w:rPr>
            <w:rFonts w:ascii="仿宋" w:eastAsia="仿宋" w:hAnsi="仿宋" w:cs="仿宋" w:hint="eastAsia"/>
            <w:lang w:eastAsia="zh-CN"/>
          </w:rPr>
          <w:t>(一)、供应链战略规划</w:t>
        </w:r>
        <w:r>
          <w:tab/>
        </w:r>
        <w:r>
          <w:fldChar w:fldCharType="begin"/>
        </w:r>
        <w:r>
          <w:instrText xml:space="preserve"> PAGEREF _Toc3673 \h </w:instrText>
        </w:r>
        <w:r>
          <w:fldChar w:fldCharType="separate"/>
        </w:r>
        <w:r>
          <w:t>77</w:t>
        </w:r>
        <w:r>
          <w:fldChar w:fldCharType="end"/>
        </w:r>
      </w:hyperlink>
    </w:p>
    <w:p>
      <w:pPr>
        <w:pStyle w:val="TOC2"/>
        <w:tabs>
          <w:tab w:val="right" w:leader="dot" w:pos="8306"/>
        </w:tabs>
      </w:pPr>
      <w:hyperlink w:anchor="_Toc15394" w:history="1">
        <w:r>
          <w:rPr>
            <w:rFonts w:ascii="仿宋" w:eastAsia="仿宋" w:hAnsi="仿宋" w:cs="仿宋" w:hint="eastAsia"/>
            <w:lang w:eastAsia="zh-CN"/>
          </w:rPr>
          <w:t>(二)、供应商选择与评估</w:t>
        </w:r>
        <w:r>
          <w:tab/>
        </w:r>
        <w:r>
          <w:fldChar w:fldCharType="begin"/>
        </w:r>
        <w:r>
          <w:instrText xml:space="preserve"> PAGEREF _Toc15394 \h </w:instrText>
        </w:r>
        <w:r>
          <w:fldChar w:fldCharType="separate"/>
        </w:r>
        <w:r>
          <w:t>78</w:t>
        </w:r>
        <w:r>
          <w:fldChar w:fldCharType="end"/>
        </w:r>
      </w:hyperlink>
    </w:p>
    <w:p>
      <w:pPr>
        <w:pStyle w:val="TOC2"/>
        <w:tabs>
          <w:tab w:val="right" w:leader="dot" w:pos="8306"/>
        </w:tabs>
      </w:pPr>
      <w:hyperlink w:anchor="_Toc27159" w:history="1">
        <w:r>
          <w:rPr>
            <w:rFonts w:ascii="仿宋" w:eastAsia="仿宋" w:hAnsi="仿宋" w:cs="仿宋" w:hint="eastAsia"/>
            <w:lang w:eastAsia="zh-CN"/>
          </w:rPr>
          <w:t>(三)、物流与库存管理</w:t>
        </w:r>
        <w:r>
          <w:tab/>
        </w:r>
        <w:r>
          <w:fldChar w:fldCharType="begin"/>
        </w:r>
        <w:r>
          <w:instrText xml:space="preserve"> PAGEREF _Toc27159 \h </w:instrText>
        </w:r>
        <w:r>
          <w:fldChar w:fldCharType="separate"/>
        </w:r>
        <w:r>
          <w:t>79</w:t>
        </w:r>
        <w:r>
          <w:fldChar w:fldCharType="end"/>
        </w:r>
      </w:hyperlink>
    </w:p>
    <w:p>
      <w:pPr>
        <w:pStyle w:val="TOC2"/>
        <w:tabs>
          <w:tab w:val="right" w:leader="dot" w:pos="8306"/>
        </w:tabs>
      </w:pPr>
      <w:hyperlink w:anchor="_Toc20602" w:history="1">
        <w:r>
          <w:rPr>
            <w:rFonts w:ascii="仿宋" w:eastAsia="仿宋" w:hAnsi="仿宋" w:cs="仿宋" w:hint="eastAsia"/>
            <w:lang w:eastAsia="zh-CN"/>
          </w:rPr>
          <w:t>(四)、供应链风险管理</w:t>
        </w:r>
        <w:r>
          <w:tab/>
        </w:r>
        <w:r>
          <w:fldChar w:fldCharType="begin"/>
        </w:r>
        <w:r>
          <w:instrText xml:space="preserve"> PAGEREF _Toc20602 \h </w:instrText>
        </w:r>
        <w:r>
          <w:fldChar w:fldCharType="separate"/>
        </w:r>
        <w:r>
          <w:t>80</w:t>
        </w:r>
        <w:r>
          <w:fldChar w:fldCharType="end"/>
        </w:r>
      </w:hyperlink>
    </w:p>
    <w:p>
      <w:pPr>
        <w:pStyle w:val="TOC1"/>
        <w:tabs>
          <w:tab w:val="right" w:leader="dot" w:pos="8306"/>
        </w:tabs>
      </w:pPr>
      <w:hyperlink w:anchor="_Toc18943" w:history="1">
        <w:r>
          <w:rPr>
            <w:rFonts w:ascii="仿宋" w:eastAsia="仿宋" w:hAnsi="仿宋" w:cs="仿宋" w:hint="eastAsia"/>
            <w:lang w:eastAsia="zh-CN"/>
          </w:rPr>
          <w:t>十九、应急管理与安全防护</w:t>
        </w:r>
        <w:r>
          <w:tab/>
        </w:r>
        <w:r>
          <w:fldChar w:fldCharType="begin"/>
        </w:r>
        <w:r>
          <w:instrText xml:space="preserve"> PAGEREF _Toc18943 \h </w:instrText>
        </w:r>
        <w:r>
          <w:fldChar w:fldCharType="separate"/>
        </w:r>
        <w:r>
          <w:t>81</w:t>
        </w:r>
        <w:r>
          <w:fldChar w:fldCharType="end"/>
        </w:r>
      </w:hyperlink>
    </w:p>
    <w:p>
      <w:pPr>
        <w:pStyle w:val="TOC2"/>
        <w:tabs>
          <w:tab w:val="right" w:leader="dot" w:pos="8306"/>
        </w:tabs>
      </w:pPr>
      <w:hyperlink w:anchor="_Toc7958" w:history="1">
        <w:r>
          <w:rPr>
            <w:rFonts w:ascii="仿宋" w:eastAsia="仿宋" w:hAnsi="仿宋" w:cs="仿宋" w:hint="eastAsia"/>
            <w:lang w:eastAsia="zh-CN"/>
          </w:rPr>
          <w:t>(一)、应急管理计划</w:t>
        </w:r>
        <w:r>
          <w:tab/>
        </w:r>
        <w:r>
          <w:fldChar w:fldCharType="begin"/>
        </w:r>
        <w:r>
          <w:instrText xml:space="preserve"> PAGEREF _Toc7958 \h </w:instrText>
        </w:r>
        <w:r>
          <w:fldChar w:fldCharType="separate"/>
        </w:r>
        <w:r>
          <w:t>81</w:t>
        </w:r>
        <w:r>
          <w:fldChar w:fldCharType="end"/>
        </w:r>
      </w:hyperlink>
    </w:p>
    <w:p>
      <w:pPr>
        <w:pStyle w:val="TOC2"/>
        <w:tabs>
          <w:tab w:val="right" w:leader="dot" w:pos="8306"/>
        </w:tabs>
      </w:pPr>
      <w:hyperlink w:anchor="_Toc17360" w:history="1">
        <w:r>
          <w:rPr>
            <w:rFonts w:ascii="仿宋" w:eastAsia="仿宋" w:hAnsi="仿宋" w:cs="仿宋" w:hint="eastAsia"/>
            <w:lang w:eastAsia="zh-CN"/>
          </w:rPr>
          <w:t>(二)、安全防护措施</w:t>
        </w:r>
        <w:r>
          <w:tab/>
        </w:r>
        <w:r>
          <w:fldChar w:fldCharType="begin"/>
        </w:r>
        <w:r>
          <w:instrText xml:space="preserve"> PAGEREF _Toc17360 \h </w:instrText>
        </w:r>
        <w:r>
          <w:fldChar w:fldCharType="separate"/>
        </w:r>
        <w:r>
          <w:t>83</w:t>
        </w:r>
        <w:r>
          <w:fldChar w:fldCharType="end"/>
        </w:r>
      </w:hyperlink>
    </w:p>
    <w:p>
      <w:pPr>
        <w:pStyle w:val="TOC2"/>
        <w:tabs>
          <w:tab w:val="right" w:leader="dot" w:pos="8306"/>
        </w:tabs>
      </w:pPr>
      <w:hyperlink w:anchor="_Toc28370" w:history="1">
        <w:r>
          <w:rPr>
            <w:rFonts w:ascii="仿宋" w:eastAsia="仿宋" w:hAnsi="仿宋" w:cs="仿宋" w:hint="eastAsia"/>
            <w:lang w:eastAsia="zh-CN"/>
          </w:rPr>
          <w:t>(三)、危险化学品管理</w:t>
        </w:r>
        <w:r>
          <w:tab/>
        </w:r>
        <w:r>
          <w:fldChar w:fldCharType="begin"/>
        </w:r>
        <w:r>
          <w:instrText xml:space="preserve"> PAGEREF _Toc28370 \h </w:instrText>
        </w:r>
        <w:r>
          <w:fldChar w:fldCharType="separate"/>
        </w:r>
        <w:r>
          <w:t>84</w:t>
        </w:r>
        <w:r>
          <w:fldChar w:fldCharType="end"/>
        </w:r>
      </w:hyperlink>
    </w:p>
    <w:p>
      <w:pPr>
        <w:pStyle w:val="TOC1"/>
        <w:tabs>
          <w:tab w:val="right" w:leader="dot" w:pos="8306"/>
        </w:tabs>
      </w:pPr>
      <w:hyperlink w:anchor="_Toc21161" w:history="1">
        <w:r>
          <w:rPr>
            <w:rFonts w:ascii="仿宋" w:eastAsia="仿宋" w:hAnsi="仿宋" w:cs="仿宋" w:hint="eastAsia"/>
            <w:lang w:eastAsia="zh-CN"/>
          </w:rPr>
          <w:t>二十、合作与交流机制建立</w:t>
        </w:r>
        <w:r>
          <w:tab/>
        </w:r>
        <w:r>
          <w:fldChar w:fldCharType="begin"/>
        </w:r>
        <w:r>
          <w:instrText xml:space="preserve"> PAGEREF _Toc21161 \h </w:instrText>
        </w:r>
        <w:r>
          <w:fldChar w:fldCharType="separate"/>
        </w:r>
        <w:r>
          <w:t>85</w:t>
        </w:r>
        <w:r>
          <w:fldChar w:fldCharType="end"/>
        </w:r>
      </w:hyperlink>
    </w:p>
    <w:p>
      <w:pPr>
        <w:pStyle w:val="TOC2"/>
        <w:tabs>
          <w:tab w:val="right" w:leader="dot" w:pos="8306"/>
        </w:tabs>
      </w:pPr>
      <w:hyperlink w:anchor="_Toc10049" w:history="1">
        <w:r>
          <w:rPr>
            <w:rFonts w:ascii="仿宋" w:eastAsia="仿宋" w:hAnsi="仿宋" w:cs="仿宋" w:hint="eastAsia"/>
            <w:lang w:eastAsia="zh-CN"/>
          </w:rPr>
          <w:t>(一)、合作伙伴选择与合作方式</w:t>
        </w:r>
        <w:r>
          <w:tab/>
        </w:r>
        <w:r>
          <w:fldChar w:fldCharType="begin"/>
        </w:r>
        <w:r>
          <w:instrText xml:space="preserve"> PAGEREF _Toc10049 \h </w:instrText>
        </w:r>
        <w:r>
          <w:fldChar w:fldCharType="separate"/>
        </w:r>
        <w:r>
          <w:t>85</w:t>
        </w:r>
        <w:r>
          <w:fldChar w:fldCharType="end"/>
        </w:r>
      </w:hyperlink>
    </w:p>
    <w:p>
      <w:pPr>
        <w:pStyle w:val="TOC2"/>
        <w:tabs>
          <w:tab w:val="right" w:leader="dot" w:pos="8306"/>
        </w:tabs>
      </w:pPr>
      <w:hyperlink w:anchor="_Toc23826" w:history="1">
        <w:r>
          <w:rPr>
            <w:rFonts w:ascii="仿宋" w:eastAsia="仿宋" w:hAnsi="仿宋" w:cs="仿宋" w:hint="eastAsia"/>
            <w:lang w:eastAsia="zh-CN"/>
          </w:rPr>
          <w:t>(二)、交流与合作平台搭建</w:t>
        </w:r>
        <w:r>
          <w:tab/>
        </w:r>
        <w:r>
          <w:fldChar w:fldCharType="begin"/>
        </w:r>
        <w:r>
          <w:instrText xml:space="preserve"> PAGEREF _Toc23826 \h </w:instrText>
        </w:r>
        <w:r>
          <w:fldChar w:fldCharType="separate"/>
        </w:r>
        <w:r>
          <w:t>87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3256"/>
      <w:r>
        <w:rPr>
          <w:rFonts w:ascii="仿宋" w:eastAsia="仿宋" w:hAnsi="仿宋" w:cs="仿宋" w:hint="eastAsia"/>
          <w:sz w:val="28"/>
          <w:lang w:eastAsia="zh-CN"/>
        </w:rPr>
        <w:t>一、袜子项目建设单位基本情况</w:t>
      </w:r>
      <w:bookmarkEnd w:id="2"/>
    </w:p>
    <w:p>
      <w:pPr>
        <w:pStyle w:val="Heading2"/>
        <w:rPr>
          <w:rFonts w:ascii="仿宋" w:eastAsia="仿宋" w:hAnsi="仿宋" w:cs="仿宋" w:hint="eastAsia"/>
          <w:lang w:eastAsia="zh-CN"/>
        </w:rPr>
      </w:pPr>
      <w:bookmarkStart w:id="3" w:name="_Toc21992"/>
      <w:r>
        <w:rPr>
          <w:rFonts w:ascii="仿宋" w:eastAsia="仿宋" w:hAnsi="仿宋" w:cs="仿宋" w:hint="eastAsia"/>
          <w:lang w:eastAsia="zh-CN"/>
        </w:rPr>
        <w:t>(一)、袜子项目建设单位基本情况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XX有限公司是一家公司名称。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公司的注册资本达到XX亿元人民币。</w:t>
      </w:r>
    </w:p>
    <w:p>
      <w:pPr>
        <w:ind w:firstLine="560" w:firstLineChars="200"/>
        <w:rPr>
          <w:rFonts w:ascii="仿宋" w:eastAsia="仿宋" w:hAnsi="仿宋" w:cs="仿宋" w:hint="eastAsia"/>
          <w:sz w:val="28"/>
        </w:rPr>
      </w:pPr>
      <w:r>
        <w:rPr>
          <w:rFonts w:ascii="仿宋" w:eastAsia="仿宋" w:hAnsi="仿宋" w:cs="仿宋" w:hint="eastAsia"/>
          <w:sz w:val="28"/>
          <w:lang w:eastAsia="zh-CN"/>
        </w:rPr>
        <w:t>3. 公司位于XX省XX市XX区XX街道XX号。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公司的法定代表人叫做张XX。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公司成立于一个具体的时间。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公司的性质可以是民营、国有或合资。</w:t>
      </w:r>
    </w:p>
    <w:p>
      <w:pPr>
        <w:ind w:firstLine="560" w:firstLineChars="200"/>
        <w:rPr>
          <w:rFonts w:ascii="仿宋" w:eastAsia="仿宋" w:hAnsi="仿宋" w:cs="仿宋" w:hint="eastAsia"/>
          <w:sz w:val="28"/>
        </w:rPr>
      </w:pPr>
      <w:r>
        <w:rPr>
          <w:rFonts w:ascii="仿宋" w:eastAsia="仿宋" w:hAnsi="仿宋" w:cs="仿宋" w:hint="eastAsia"/>
          <w:sz w:val="28"/>
          <w:lang w:eastAsia="zh-CN"/>
        </w:rPr>
        <w:t>7. 公司的主营业务在以下方面进行详细描述。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8. 公司规模：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 员工人数为XX人。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 公司的资产总额达到XX亿元。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 公司的年营业额为XX亿元。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https://d.book118.com/537005140026006046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袜子行业商业计划书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袜子行业商业计划书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袜子行业商业计划书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袜子行业商业计划书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袜子行业商业计划书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7A585D"/>
    <w:rsid w:val="4593521B"/>
    <w:rsid w:val="6B7A585D"/>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37005140026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2024-02-19T12:16:00Z</dcterms:created>
  <dcterms:modified xsi:type="dcterms:W3CDTF">2024-02-19T12:16:39Z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00AF84A30EAC4C2D80C2A35CBC9520E3_11</vt:lpwstr>
  </property>
  <property fmtid="{D5CDD505-2E9C-101B-9397-08002B2CF9AE}" pid="3" name="KSOProductBuildVer">
    <vt:lpwstr>2052-12.1.0.16250</vt:lpwstr>
  </property>
</Properties>
</file>