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 w:history="1">
        <w:r>
          <w:rPr>
            <w:rFonts w:ascii="仿宋" w:eastAsia="仿宋" w:hAnsi="仿宋" w:cs="仿宋" w:hint="eastAsia"/>
            <w:lang w:eastAsia="zh-CN"/>
          </w:rPr>
          <w:t>序言</w:t>
        </w:r>
        <w:r>
          <w:tab/>
        </w:r>
        <w:r>
          <w:fldChar w:fldCharType="begin"/>
        </w:r>
        <w:r>
          <w:instrText xml:space="preserve"> PAGEREF _Toc2546 \h </w:instrText>
        </w:r>
        <w:r>
          <w:fldChar w:fldCharType="separate"/>
        </w:r>
        <w:r>
          <w:t>3</w:t>
        </w:r>
        <w:r>
          <w:fldChar w:fldCharType="end"/>
        </w:r>
      </w:hyperlink>
    </w:p>
    <w:p>
      <w:pPr>
        <w:pStyle w:val="TOC1"/>
        <w:tabs>
          <w:tab w:val="right" w:leader="dot" w:pos="8306"/>
        </w:tabs>
      </w:pPr>
      <w:hyperlink w:anchor="_Toc13500" w:history="1">
        <w:r>
          <w:rPr>
            <w:rFonts w:ascii="仿宋" w:eastAsia="仿宋" w:hAnsi="仿宋" w:cs="仿宋" w:hint="eastAsia"/>
            <w:lang w:eastAsia="zh-CN"/>
          </w:rPr>
          <w:t>一、垂直极化箔条项目土建工程</w:t>
        </w:r>
        <w:r>
          <w:tab/>
        </w:r>
        <w:r>
          <w:fldChar w:fldCharType="begin"/>
        </w:r>
        <w:r>
          <w:instrText xml:space="preserve"> PAGEREF _Toc13500 \h </w:instrText>
        </w:r>
        <w:r>
          <w:fldChar w:fldCharType="separate"/>
        </w:r>
        <w:r>
          <w:t>3</w:t>
        </w:r>
        <w:r>
          <w:fldChar w:fldCharType="end"/>
        </w:r>
      </w:hyperlink>
    </w:p>
    <w:p>
      <w:pPr>
        <w:pStyle w:val="TOC2"/>
        <w:tabs>
          <w:tab w:val="right" w:leader="dot" w:pos="8306"/>
        </w:tabs>
      </w:pPr>
      <w:hyperlink w:anchor="_Toc17969" w:history="1">
        <w:r>
          <w:rPr>
            <w:rFonts w:ascii="仿宋" w:eastAsia="仿宋" w:hAnsi="仿宋" w:cs="仿宋" w:hint="eastAsia"/>
            <w:lang w:eastAsia="zh-CN"/>
          </w:rPr>
          <w:t>(一)、建筑工程设计原则</w:t>
        </w:r>
        <w:r>
          <w:tab/>
        </w:r>
        <w:r>
          <w:fldChar w:fldCharType="begin"/>
        </w:r>
        <w:r>
          <w:instrText xml:space="preserve"> PAGEREF _Toc17969 \h </w:instrText>
        </w:r>
        <w:r>
          <w:fldChar w:fldCharType="separate"/>
        </w:r>
        <w:r>
          <w:t>3</w:t>
        </w:r>
        <w:r>
          <w:fldChar w:fldCharType="end"/>
        </w:r>
      </w:hyperlink>
    </w:p>
    <w:p>
      <w:pPr>
        <w:pStyle w:val="TOC2"/>
        <w:tabs>
          <w:tab w:val="right" w:leader="dot" w:pos="8306"/>
        </w:tabs>
      </w:pPr>
      <w:hyperlink w:anchor="_Toc4676" w:history="1">
        <w:r>
          <w:rPr>
            <w:rFonts w:ascii="仿宋" w:eastAsia="仿宋" w:hAnsi="仿宋" w:cs="仿宋" w:hint="eastAsia"/>
            <w:lang w:eastAsia="zh-CN"/>
          </w:rPr>
          <w:t>(二)、土建工程设计年限及安全等级</w:t>
        </w:r>
        <w:r>
          <w:tab/>
        </w:r>
        <w:r>
          <w:fldChar w:fldCharType="begin"/>
        </w:r>
        <w:r>
          <w:instrText xml:space="preserve"> PAGEREF _Toc4676 \h </w:instrText>
        </w:r>
        <w:r>
          <w:fldChar w:fldCharType="separate"/>
        </w:r>
        <w:r>
          <w:t>4</w:t>
        </w:r>
        <w:r>
          <w:fldChar w:fldCharType="end"/>
        </w:r>
      </w:hyperlink>
    </w:p>
    <w:p>
      <w:pPr>
        <w:pStyle w:val="TOC2"/>
        <w:tabs>
          <w:tab w:val="right" w:leader="dot" w:pos="8306"/>
        </w:tabs>
      </w:pPr>
      <w:hyperlink w:anchor="_Toc19174" w:history="1">
        <w:r>
          <w:rPr>
            <w:rFonts w:ascii="仿宋" w:eastAsia="仿宋" w:hAnsi="仿宋" w:cs="仿宋" w:hint="eastAsia"/>
            <w:lang w:eastAsia="zh-CN"/>
          </w:rPr>
          <w:t>(三)、建筑工程设计总体要求</w:t>
        </w:r>
        <w:r>
          <w:tab/>
        </w:r>
        <w:r>
          <w:fldChar w:fldCharType="begin"/>
        </w:r>
        <w:r>
          <w:instrText xml:space="preserve"> PAGEREF _Toc19174 \h </w:instrText>
        </w:r>
        <w:r>
          <w:fldChar w:fldCharType="separate"/>
        </w:r>
        <w:r>
          <w:t>5</w:t>
        </w:r>
        <w:r>
          <w:fldChar w:fldCharType="end"/>
        </w:r>
      </w:hyperlink>
    </w:p>
    <w:p>
      <w:pPr>
        <w:pStyle w:val="TOC2"/>
        <w:tabs>
          <w:tab w:val="right" w:leader="dot" w:pos="8306"/>
        </w:tabs>
      </w:pPr>
      <w:hyperlink w:anchor="_Toc12256" w:history="1">
        <w:r>
          <w:rPr>
            <w:rFonts w:ascii="仿宋" w:eastAsia="仿宋" w:hAnsi="仿宋" w:cs="仿宋" w:hint="eastAsia"/>
            <w:lang w:eastAsia="zh-CN"/>
          </w:rPr>
          <w:t>(四)、土建工程建设指标</w:t>
        </w:r>
        <w:r>
          <w:tab/>
        </w:r>
        <w:r>
          <w:fldChar w:fldCharType="begin"/>
        </w:r>
        <w:r>
          <w:instrText xml:space="preserve"> PAGEREF _Toc12256 \h </w:instrText>
        </w:r>
        <w:r>
          <w:fldChar w:fldCharType="separate"/>
        </w:r>
        <w:r>
          <w:t>6</w:t>
        </w:r>
        <w:r>
          <w:fldChar w:fldCharType="end"/>
        </w:r>
      </w:hyperlink>
    </w:p>
    <w:p>
      <w:pPr>
        <w:pStyle w:val="TOC1"/>
        <w:tabs>
          <w:tab w:val="right" w:leader="dot" w:pos="8306"/>
        </w:tabs>
      </w:pPr>
      <w:hyperlink w:anchor="_Toc25601" w:history="1">
        <w:r>
          <w:rPr>
            <w:rFonts w:ascii="仿宋" w:eastAsia="仿宋" w:hAnsi="仿宋" w:cs="仿宋" w:hint="eastAsia"/>
            <w:lang w:eastAsia="zh-CN"/>
          </w:rPr>
          <w:t>二、产品规划分析</w:t>
        </w:r>
        <w:r>
          <w:tab/>
        </w:r>
        <w:r>
          <w:fldChar w:fldCharType="begin"/>
        </w:r>
        <w:r>
          <w:instrText xml:space="preserve"> PAGEREF _Toc25601 \h </w:instrText>
        </w:r>
        <w:r>
          <w:fldChar w:fldCharType="separate"/>
        </w:r>
        <w:r>
          <w:t>6</w:t>
        </w:r>
        <w:r>
          <w:fldChar w:fldCharType="end"/>
        </w:r>
      </w:hyperlink>
    </w:p>
    <w:p>
      <w:pPr>
        <w:pStyle w:val="TOC2"/>
        <w:tabs>
          <w:tab w:val="right" w:leader="dot" w:pos="8306"/>
        </w:tabs>
      </w:pPr>
      <w:hyperlink w:anchor="_Toc12128" w:history="1">
        <w:r>
          <w:rPr>
            <w:rFonts w:ascii="仿宋" w:eastAsia="仿宋" w:hAnsi="仿宋" w:cs="仿宋" w:hint="eastAsia"/>
            <w:lang w:eastAsia="zh-CN"/>
          </w:rPr>
          <w:t>(一)、产品规划</w:t>
        </w:r>
        <w:r>
          <w:tab/>
        </w:r>
        <w:r>
          <w:fldChar w:fldCharType="begin"/>
        </w:r>
        <w:r>
          <w:instrText xml:space="preserve"> PAGEREF _Toc12128 \h </w:instrText>
        </w:r>
        <w:r>
          <w:fldChar w:fldCharType="separate"/>
        </w:r>
        <w:r>
          <w:t>6</w:t>
        </w:r>
        <w:r>
          <w:fldChar w:fldCharType="end"/>
        </w:r>
      </w:hyperlink>
    </w:p>
    <w:p>
      <w:pPr>
        <w:pStyle w:val="TOC2"/>
        <w:tabs>
          <w:tab w:val="right" w:leader="dot" w:pos="8306"/>
        </w:tabs>
      </w:pPr>
      <w:hyperlink w:anchor="_Toc9008" w:history="1">
        <w:r>
          <w:rPr>
            <w:rFonts w:ascii="仿宋" w:eastAsia="仿宋" w:hAnsi="仿宋" w:cs="仿宋" w:hint="eastAsia"/>
            <w:lang w:eastAsia="zh-CN"/>
          </w:rPr>
          <w:t>(二)、建设规模</w:t>
        </w:r>
        <w:r>
          <w:tab/>
        </w:r>
        <w:r>
          <w:fldChar w:fldCharType="begin"/>
        </w:r>
        <w:r>
          <w:instrText xml:space="preserve"> PAGEREF _Toc9008 \h </w:instrText>
        </w:r>
        <w:r>
          <w:fldChar w:fldCharType="separate"/>
        </w:r>
        <w:r>
          <w:t>7</w:t>
        </w:r>
        <w:r>
          <w:fldChar w:fldCharType="end"/>
        </w:r>
      </w:hyperlink>
    </w:p>
    <w:p>
      <w:pPr>
        <w:pStyle w:val="TOC1"/>
        <w:tabs>
          <w:tab w:val="right" w:leader="dot" w:pos="8306"/>
        </w:tabs>
      </w:pPr>
      <w:hyperlink w:anchor="_Toc24173" w:history="1">
        <w:r>
          <w:rPr>
            <w:rFonts w:ascii="仿宋" w:eastAsia="仿宋" w:hAnsi="仿宋" w:cs="仿宋" w:hint="eastAsia"/>
            <w:lang w:eastAsia="zh-CN"/>
          </w:rPr>
          <w:t>三、工艺说明</w:t>
        </w:r>
        <w:r>
          <w:tab/>
        </w:r>
        <w:r>
          <w:fldChar w:fldCharType="begin"/>
        </w:r>
        <w:r>
          <w:instrText xml:space="preserve"> PAGEREF _Toc24173 \h </w:instrText>
        </w:r>
        <w:r>
          <w:fldChar w:fldCharType="separate"/>
        </w:r>
        <w:r>
          <w:t>8</w:t>
        </w:r>
        <w:r>
          <w:fldChar w:fldCharType="end"/>
        </w:r>
      </w:hyperlink>
    </w:p>
    <w:p>
      <w:pPr>
        <w:pStyle w:val="TOC2"/>
        <w:tabs>
          <w:tab w:val="right" w:leader="dot" w:pos="8306"/>
        </w:tabs>
      </w:pPr>
      <w:hyperlink w:anchor="_Toc24411" w:history="1">
        <w:r>
          <w:rPr>
            <w:rFonts w:ascii="仿宋" w:eastAsia="仿宋" w:hAnsi="仿宋" w:cs="仿宋" w:hint="eastAsia"/>
            <w:lang w:eastAsia="zh-CN"/>
          </w:rPr>
          <w:t>(一)、技术管理特点</w:t>
        </w:r>
        <w:r>
          <w:tab/>
        </w:r>
        <w:r>
          <w:fldChar w:fldCharType="begin"/>
        </w:r>
        <w:r>
          <w:instrText xml:space="preserve"> PAGEREF _Toc24411 \h </w:instrText>
        </w:r>
        <w:r>
          <w:fldChar w:fldCharType="separate"/>
        </w:r>
        <w:r>
          <w:t>8</w:t>
        </w:r>
        <w:r>
          <w:fldChar w:fldCharType="end"/>
        </w:r>
      </w:hyperlink>
    </w:p>
    <w:p>
      <w:pPr>
        <w:pStyle w:val="TOC2"/>
        <w:tabs>
          <w:tab w:val="right" w:leader="dot" w:pos="8306"/>
        </w:tabs>
      </w:pPr>
      <w:hyperlink w:anchor="_Toc8336" w:history="1">
        <w:r>
          <w:rPr>
            <w:rFonts w:ascii="仿宋" w:eastAsia="仿宋" w:hAnsi="仿宋" w:cs="仿宋" w:hint="eastAsia"/>
            <w:lang w:eastAsia="zh-CN"/>
          </w:rPr>
          <w:t>(二)、垂直极化箔条项目工艺技术设计方案</w:t>
        </w:r>
        <w:r>
          <w:tab/>
        </w:r>
        <w:r>
          <w:fldChar w:fldCharType="begin"/>
        </w:r>
        <w:r>
          <w:instrText xml:space="preserve"> PAGEREF _Toc8336 \h </w:instrText>
        </w:r>
        <w:r>
          <w:fldChar w:fldCharType="separate"/>
        </w:r>
        <w:r>
          <w:t>9</w:t>
        </w:r>
        <w:r>
          <w:fldChar w:fldCharType="end"/>
        </w:r>
      </w:hyperlink>
    </w:p>
    <w:p>
      <w:pPr>
        <w:pStyle w:val="TOC2"/>
        <w:tabs>
          <w:tab w:val="right" w:leader="dot" w:pos="8306"/>
        </w:tabs>
      </w:pPr>
      <w:hyperlink w:anchor="_Toc15657" w:history="1">
        <w:r>
          <w:rPr>
            <w:rFonts w:ascii="仿宋" w:eastAsia="仿宋" w:hAnsi="仿宋" w:cs="仿宋" w:hint="eastAsia"/>
            <w:lang w:eastAsia="zh-CN"/>
          </w:rPr>
          <w:t>(三)、设备选型方案</w:t>
        </w:r>
        <w:r>
          <w:tab/>
        </w:r>
        <w:r>
          <w:fldChar w:fldCharType="begin"/>
        </w:r>
        <w:r>
          <w:instrText xml:space="preserve"> PAGEREF _Toc15657 \h </w:instrText>
        </w:r>
        <w:r>
          <w:fldChar w:fldCharType="separate"/>
        </w:r>
        <w:r>
          <w:t>11</w:t>
        </w:r>
        <w:r>
          <w:fldChar w:fldCharType="end"/>
        </w:r>
      </w:hyperlink>
    </w:p>
    <w:p>
      <w:pPr>
        <w:pStyle w:val="TOC1"/>
        <w:tabs>
          <w:tab w:val="right" w:leader="dot" w:pos="8306"/>
        </w:tabs>
      </w:pPr>
      <w:hyperlink w:anchor="_Toc550" w:history="1">
        <w:r>
          <w:rPr>
            <w:rFonts w:ascii="仿宋" w:eastAsia="仿宋" w:hAnsi="仿宋" w:cs="仿宋" w:hint="eastAsia"/>
            <w:lang w:eastAsia="zh-CN"/>
          </w:rPr>
          <w:t>四、垂直极化箔条项目选址可行性分析</w:t>
        </w:r>
        <w:r>
          <w:tab/>
        </w:r>
        <w:r>
          <w:fldChar w:fldCharType="begin"/>
        </w:r>
        <w:r>
          <w:instrText xml:space="preserve"> PAGEREF _Toc550 \h </w:instrText>
        </w:r>
        <w:r>
          <w:fldChar w:fldCharType="separate"/>
        </w:r>
        <w:r>
          <w:t>12</w:t>
        </w:r>
        <w:r>
          <w:fldChar w:fldCharType="end"/>
        </w:r>
      </w:hyperlink>
    </w:p>
    <w:p>
      <w:pPr>
        <w:pStyle w:val="TOC2"/>
        <w:tabs>
          <w:tab w:val="right" w:leader="dot" w:pos="8306"/>
        </w:tabs>
      </w:pPr>
      <w:hyperlink w:anchor="_Toc28807" w:history="1">
        <w:r>
          <w:rPr>
            <w:rFonts w:ascii="仿宋" w:eastAsia="仿宋" w:hAnsi="仿宋" w:cs="仿宋" w:hint="eastAsia"/>
            <w:lang w:eastAsia="zh-CN"/>
          </w:rPr>
          <w:t>(一)、垂直极化箔条项目选址</w:t>
        </w:r>
        <w:r>
          <w:tab/>
        </w:r>
        <w:r>
          <w:fldChar w:fldCharType="begin"/>
        </w:r>
        <w:r>
          <w:instrText xml:space="preserve"> PAGEREF _Toc28807 \h </w:instrText>
        </w:r>
        <w:r>
          <w:fldChar w:fldCharType="separate"/>
        </w:r>
        <w:r>
          <w:t>12</w:t>
        </w:r>
        <w:r>
          <w:fldChar w:fldCharType="end"/>
        </w:r>
      </w:hyperlink>
    </w:p>
    <w:p>
      <w:pPr>
        <w:pStyle w:val="TOC2"/>
        <w:tabs>
          <w:tab w:val="right" w:leader="dot" w:pos="8306"/>
        </w:tabs>
      </w:pPr>
      <w:hyperlink w:anchor="_Toc1096" w:history="1">
        <w:r>
          <w:rPr>
            <w:rFonts w:ascii="仿宋" w:eastAsia="仿宋" w:hAnsi="仿宋" w:cs="仿宋" w:hint="eastAsia"/>
            <w:lang w:eastAsia="zh-CN"/>
          </w:rPr>
          <w:t>(二)、用地控制指标</w:t>
        </w:r>
        <w:r>
          <w:tab/>
        </w:r>
        <w:r>
          <w:fldChar w:fldCharType="begin"/>
        </w:r>
        <w:r>
          <w:instrText xml:space="preserve"> PAGEREF _Toc1096 \h </w:instrText>
        </w:r>
        <w:r>
          <w:fldChar w:fldCharType="separate"/>
        </w:r>
        <w:r>
          <w:t>12</w:t>
        </w:r>
        <w:r>
          <w:fldChar w:fldCharType="end"/>
        </w:r>
      </w:hyperlink>
    </w:p>
    <w:p>
      <w:pPr>
        <w:pStyle w:val="TOC2"/>
        <w:tabs>
          <w:tab w:val="right" w:leader="dot" w:pos="8306"/>
        </w:tabs>
      </w:pPr>
      <w:hyperlink w:anchor="_Toc10119" w:history="1">
        <w:r>
          <w:rPr>
            <w:rFonts w:ascii="仿宋" w:eastAsia="仿宋" w:hAnsi="仿宋" w:cs="仿宋" w:hint="eastAsia"/>
            <w:lang w:eastAsia="zh-CN"/>
          </w:rPr>
          <w:t>(三)、节约用地措施</w:t>
        </w:r>
        <w:r>
          <w:tab/>
        </w:r>
        <w:r>
          <w:fldChar w:fldCharType="begin"/>
        </w:r>
        <w:r>
          <w:instrText xml:space="preserve"> PAGEREF _Toc10119 \h </w:instrText>
        </w:r>
        <w:r>
          <w:fldChar w:fldCharType="separate"/>
        </w:r>
        <w:r>
          <w:t>14</w:t>
        </w:r>
        <w:r>
          <w:fldChar w:fldCharType="end"/>
        </w:r>
      </w:hyperlink>
    </w:p>
    <w:p>
      <w:pPr>
        <w:pStyle w:val="TOC2"/>
        <w:tabs>
          <w:tab w:val="right" w:leader="dot" w:pos="8306"/>
        </w:tabs>
      </w:pPr>
      <w:hyperlink w:anchor="_Toc28855" w:history="1">
        <w:r>
          <w:rPr>
            <w:rFonts w:ascii="仿宋" w:eastAsia="仿宋" w:hAnsi="仿宋" w:cs="仿宋" w:hint="eastAsia"/>
            <w:lang w:eastAsia="zh-CN"/>
          </w:rPr>
          <w:t>(四)、总图布置方案</w:t>
        </w:r>
        <w:r>
          <w:tab/>
        </w:r>
        <w:r>
          <w:fldChar w:fldCharType="begin"/>
        </w:r>
        <w:r>
          <w:instrText xml:space="preserve"> PAGEREF _Toc28855 \h </w:instrText>
        </w:r>
        <w:r>
          <w:fldChar w:fldCharType="separate"/>
        </w:r>
        <w:r>
          <w:t>15</w:t>
        </w:r>
        <w:r>
          <w:fldChar w:fldCharType="end"/>
        </w:r>
      </w:hyperlink>
    </w:p>
    <w:p>
      <w:pPr>
        <w:pStyle w:val="TOC2"/>
        <w:tabs>
          <w:tab w:val="right" w:leader="dot" w:pos="8306"/>
        </w:tabs>
      </w:pPr>
      <w:hyperlink w:anchor="_Toc20751" w:history="1">
        <w:r>
          <w:rPr>
            <w:rFonts w:ascii="仿宋" w:eastAsia="仿宋" w:hAnsi="仿宋" w:cs="仿宋" w:hint="eastAsia"/>
            <w:lang w:eastAsia="zh-CN"/>
          </w:rPr>
          <w:t>(五)、选址综合评价</w:t>
        </w:r>
        <w:r>
          <w:tab/>
        </w:r>
        <w:r>
          <w:fldChar w:fldCharType="begin"/>
        </w:r>
        <w:r>
          <w:instrText xml:space="preserve"> PAGEREF _Toc20751 \h </w:instrText>
        </w:r>
        <w:r>
          <w:fldChar w:fldCharType="separate"/>
        </w:r>
        <w:r>
          <w:t>16</w:t>
        </w:r>
        <w:r>
          <w:fldChar w:fldCharType="end"/>
        </w:r>
      </w:hyperlink>
    </w:p>
    <w:p>
      <w:pPr>
        <w:pStyle w:val="TOC1"/>
        <w:tabs>
          <w:tab w:val="right" w:leader="dot" w:pos="8306"/>
        </w:tabs>
      </w:pPr>
      <w:hyperlink w:anchor="_Toc15936" w:history="1">
        <w:r>
          <w:rPr>
            <w:rFonts w:ascii="仿宋" w:eastAsia="仿宋" w:hAnsi="仿宋" w:cs="仿宋" w:hint="eastAsia"/>
            <w:lang w:eastAsia="zh-CN"/>
          </w:rPr>
          <w:t>五、垂直极化箔条项目文档管理</w:t>
        </w:r>
        <w:r>
          <w:tab/>
        </w:r>
        <w:r>
          <w:fldChar w:fldCharType="begin"/>
        </w:r>
        <w:r>
          <w:instrText xml:space="preserve"> PAGEREF _Toc15936 \h </w:instrText>
        </w:r>
        <w:r>
          <w:fldChar w:fldCharType="separate"/>
        </w:r>
        <w:r>
          <w:t>17</w:t>
        </w:r>
        <w:r>
          <w:fldChar w:fldCharType="end"/>
        </w:r>
      </w:hyperlink>
    </w:p>
    <w:p>
      <w:pPr>
        <w:pStyle w:val="TOC2"/>
        <w:tabs>
          <w:tab w:val="right" w:leader="dot" w:pos="8306"/>
        </w:tabs>
      </w:pPr>
      <w:hyperlink w:anchor="_Toc4414" w:history="1">
        <w:r>
          <w:rPr>
            <w:rFonts w:ascii="仿宋" w:eastAsia="仿宋" w:hAnsi="仿宋" w:cs="仿宋" w:hint="eastAsia"/>
            <w:lang w:eastAsia="zh-CN"/>
          </w:rPr>
          <w:t>(一)、文档编制与审查</w:t>
        </w:r>
        <w:r>
          <w:tab/>
        </w:r>
        <w:r>
          <w:fldChar w:fldCharType="begin"/>
        </w:r>
        <w:r>
          <w:instrText xml:space="preserve"> PAGEREF _Toc4414 \h </w:instrText>
        </w:r>
        <w:r>
          <w:fldChar w:fldCharType="separate"/>
        </w:r>
        <w:r>
          <w:t>17</w:t>
        </w:r>
        <w:r>
          <w:fldChar w:fldCharType="end"/>
        </w:r>
      </w:hyperlink>
    </w:p>
    <w:p>
      <w:pPr>
        <w:pStyle w:val="TOC2"/>
        <w:tabs>
          <w:tab w:val="right" w:leader="dot" w:pos="8306"/>
        </w:tabs>
      </w:pPr>
      <w:hyperlink w:anchor="_Toc21291" w:history="1">
        <w:r>
          <w:rPr>
            <w:rFonts w:ascii="仿宋" w:eastAsia="仿宋" w:hAnsi="仿宋" w:cs="仿宋" w:hint="eastAsia"/>
            <w:lang w:eastAsia="zh-CN"/>
          </w:rPr>
          <w:t>(二)、文档发布与分发</w:t>
        </w:r>
        <w:r>
          <w:tab/>
        </w:r>
        <w:r>
          <w:fldChar w:fldCharType="begin"/>
        </w:r>
        <w:r>
          <w:instrText xml:space="preserve"> PAGEREF _Toc21291 \h </w:instrText>
        </w:r>
        <w:r>
          <w:fldChar w:fldCharType="separate"/>
        </w:r>
        <w:r>
          <w:t>19</w:t>
        </w:r>
        <w:r>
          <w:fldChar w:fldCharType="end"/>
        </w:r>
      </w:hyperlink>
    </w:p>
    <w:p>
      <w:pPr>
        <w:pStyle w:val="TOC2"/>
        <w:tabs>
          <w:tab w:val="right" w:leader="dot" w:pos="8306"/>
        </w:tabs>
      </w:pPr>
      <w:hyperlink w:anchor="_Toc283" w:history="1">
        <w:r>
          <w:rPr>
            <w:rFonts w:ascii="仿宋" w:eastAsia="仿宋" w:hAnsi="仿宋" w:cs="仿宋" w:hint="eastAsia"/>
            <w:lang w:eastAsia="zh-CN"/>
          </w:rPr>
          <w:t>(三)、文档存档与归档</w:t>
        </w:r>
        <w:r>
          <w:tab/>
        </w:r>
        <w:r>
          <w:fldChar w:fldCharType="begin"/>
        </w:r>
        <w:r>
          <w:instrText xml:space="preserve"> PAGEREF _Toc283 \h </w:instrText>
        </w:r>
        <w:r>
          <w:fldChar w:fldCharType="separate"/>
        </w:r>
        <w:r>
          <w:t>20</w:t>
        </w:r>
        <w:r>
          <w:fldChar w:fldCharType="end"/>
        </w:r>
      </w:hyperlink>
    </w:p>
    <w:p>
      <w:pPr>
        <w:pStyle w:val="TOC1"/>
        <w:tabs>
          <w:tab w:val="right" w:leader="dot" w:pos="8306"/>
        </w:tabs>
      </w:pPr>
      <w:hyperlink w:anchor="_Toc17746" w:history="1">
        <w:r>
          <w:rPr>
            <w:rFonts w:ascii="仿宋" w:eastAsia="仿宋" w:hAnsi="仿宋" w:cs="仿宋" w:hint="eastAsia"/>
            <w:lang w:eastAsia="zh-CN"/>
          </w:rPr>
          <w:t>六、垂直极化箔条项目概论</w:t>
        </w:r>
        <w:r>
          <w:tab/>
        </w:r>
        <w:r>
          <w:fldChar w:fldCharType="begin"/>
        </w:r>
        <w:r>
          <w:instrText xml:space="preserve"> PAGEREF _Toc17746 \h </w:instrText>
        </w:r>
        <w:r>
          <w:fldChar w:fldCharType="separate"/>
        </w:r>
        <w:r>
          <w:t>21</w:t>
        </w:r>
        <w:r>
          <w:fldChar w:fldCharType="end"/>
        </w:r>
      </w:hyperlink>
    </w:p>
    <w:p>
      <w:pPr>
        <w:pStyle w:val="TOC2"/>
        <w:tabs>
          <w:tab w:val="right" w:leader="dot" w:pos="8306"/>
        </w:tabs>
      </w:pPr>
      <w:hyperlink w:anchor="_Toc21257" w:history="1">
        <w:r>
          <w:rPr>
            <w:rFonts w:ascii="仿宋" w:eastAsia="仿宋" w:hAnsi="仿宋" w:cs="仿宋" w:hint="eastAsia"/>
            <w:lang w:eastAsia="zh-CN"/>
          </w:rPr>
          <w:t>(一)、垂直极化箔条项目概况</w:t>
        </w:r>
        <w:r>
          <w:tab/>
        </w:r>
        <w:r>
          <w:fldChar w:fldCharType="begin"/>
        </w:r>
        <w:r>
          <w:instrText xml:space="preserve"> PAGEREF _Toc21257 \h </w:instrText>
        </w:r>
        <w:r>
          <w:fldChar w:fldCharType="separate"/>
        </w:r>
        <w:r>
          <w:t>21</w:t>
        </w:r>
        <w:r>
          <w:fldChar w:fldCharType="end"/>
        </w:r>
      </w:hyperlink>
    </w:p>
    <w:p>
      <w:pPr>
        <w:pStyle w:val="TOC2"/>
        <w:tabs>
          <w:tab w:val="right" w:leader="dot" w:pos="8306"/>
        </w:tabs>
      </w:pPr>
      <w:hyperlink w:anchor="_Toc3453" w:history="1">
        <w:r>
          <w:rPr>
            <w:rFonts w:ascii="仿宋" w:eastAsia="仿宋" w:hAnsi="仿宋" w:cs="仿宋" w:hint="eastAsia"/>
            <w:lang w:eastAsia="zh-CN"/>
          </w:rPr>
          <w:t>(二)、垂直极化箔条项目目标</w:t>
        </w:r>
        <w:r>
          <w:tab/>
        </w:r>
        <w:r>
          <w:fldChar w:fldCharType="begin"/>
        </w:r>
        <w:r>
          <w:instrText xml:space="preserve"> PAGEREF _Toc3453 \h </w:instrText>
        </w:r>
        <w:r>
          <w:fldChar w:fldCharType="separate"/>
        </w:r>
        <w:r>
          <w:t>23</w:t>
        </w:r>
        <w:r>
          <w:fldChar w:fldCharType="end"/>
        </w:r>
      </w:hyperlink>
    </w:p>
    <w:p>
      <w:pPr>
        <w:pStyle w:val="TOC2"/>
        <w:tabs>
          <w:tab w:val="right" w:leader="dot" w:pos="8306"/>
        </w:tabs>
      </w:pPr>
      <w:hyperlink w:anchor="_Toc6983" w:history="1">
        <w:r>
          <w:rPr>
            <w:rFonts w:ascii="仿宋" w:eastAsia="仿宋" w:hAnsi="仿宋" w:cs="仿宋" w:hint="eastAsia"/>
            <w:lang w:eastAsia="zh-CN"/>
          </w:rPr>
          <w:t>(三)、垂直极化箔条项目提出的理由</w:t>
        </w:r>
        <w:r>
          <w:tab/>
        </w:r>
        <w:r>
          <w:fldChar w:fldCharType="begin"/>
        </w:r>
        <w:r>
          <w:instrText xml:space="preserve"> PAGEREF _Toc6983 \h </w:instrText>
        </w:r>
        <w:r>
          <w:fldChar w:fldCharType="separate"/>
        </w:r>
        <w:r>
          <w:t>24</w:t>
        </w:r>
        <w:r>
          <w:fldChar w:fldCharType="end"/>
        </w:r>
      </w:hyperlink>
    </w:p>
    <w:p>
      <w:pPr>
        <w:pStyle w:val="TOC2"/>
        <w:tabs>
          <w:tab w:val="right" w:leader="dot" w:pos="8306"/>
        </w:tabs>
      </w:pPr>
      <w:hyperlink w:anchor="_Toc17068" w:history="1">
        <w:r>
          <w:rPr>
            <w:rFonts w:ascii="仿宋" w:eastAsia="仿宋" w:hAnsi="仿宋" w:cs="仿宋" w:hint="eastAsia"/>
            <w:lang w:eastAsia="zh-CN"/>
          </w:rPr>
          <w:t>(四)、垂直极化箔条项目意义</w:t>
        </w:r>
        <w:r>
          <w:tab/>
        </w:r>
        <w:r>
          <w:fldChar w:fldCharType="begin"/>
        </w:r>
        <w:r>
          <w:instrText xml:space="preserve"> PAGEREF _Toc17068 \h </w:instrText>
        </w:r>
        <w:r>
          <w:fldChar w:fldCharType="separate"/>
        </w:r>
        <w:r>
          <w:t>26</w:t>
        </w:r>
        <w:r>
          <w:fldChar w:fldCharType="end"/>
        </w:r>
      </w:hyperlink>
    </w:p>
    <w:p>
      <w:pPr>
        <w:pStyle w:val="TOC2"/>
        <w:tabs>
          <w:tab w:val="right" w:leader="dot" w:pos="8306"/>
        </w:tabs>
      </w:pPr>
      <w:hyperlink w:anchor="_Toc417" w:history="1">
        <w:r>
          <w:rPr>
            <w:rFonts w:ascii="仿宋" w:eastAsia="仿宋" w:hAnsi="仿宋" w:cs="仿宋" w:hint="eastAsia"/>
            <w:lang w:eastAsia="zh-CN"/>
          </w:rPr>
          <w:t>(五)、垂直极化箔条项目背景</w:t>
        </w:r>
        <w:r>
          <w:tab/>
        </w:r>
        <w:r>
          <w:fldChar w:fldCharType="begin"/>
        </w:r>
        <w:r>
          <w:instrText xml:space="preserve"> PAGEREF _Toc417 \h </w:instrText>
        </w:r>
        <w:r>
          <w:fldChar w:fldCharType="separate"/>
        </w:r>
        <w:r>
          <w:t>26</w:t>
        </w:r>
        <w:r>
          <w:fldChar w:fldCharType="end"/>
        </w:r>
      </w:hyperlink>
    </w:p>
    <w:p>
      <w:pPr>
        <w:pStyle w:val="TOC1"/>
        <w:tabs>
          <w:tab w:val="right" w:leader="dot" w:pos="8306"/>
        </w:tabs>
      </w:pPr>
      <w:hyperlink w:anchor="_Toc28414" w:history="1">
        <w:r>
          <w:rPr>
            <w:rFonts w:ascii="仿宋" w:eastAsia="仿宋" w:hAnsi="仿宋" w:cs="仿宋" w:hint="eastAsia"/>
            <w:lang w:eastAsia="zh-CN"/>
          </w:rPr>
          <w:t>七、生产安全保护</w:t>
        </w:r>
        <w:r>
          <w:tab/>
        </w:r>
        <w:r>
          <w:fldChar w:fldCharType="begin"/>
        </w:r>
        <w:r>
          <w:instrText xml:space="preserve"> PAGEREF _Toc28414 \h </w:instrText>
        </w:r>
        <w:r>
          <w:fldChar w:fldCharType="separate"/>
        </w:r>
        <w:r>
          <w:t>27</w:t>
        </w:r>
        <w:r>
          <w:fldChar w:fldCharType="end"/>
        </w:r>
      </w:hyperlink>
    </w:p>
    <w:p>
      <w:pPr>
        <w:pStyle w:val="TOC2"/>
        <w:tabs>
          <w:tab w:val="right" w:leader="dot" w:pos="8306"/>
        </w:tabs>
      </w:pPr>
      <w:hyperlink w:anchor="_Toc2852" w:history="1">
        <w:r>
          <w:rPr>
            <w:rFonts w:ascii="仿宋" w:eastAsia="仿宋" w:hAnsi="仿宋" w:cs="仿宋" w:hint="eastAsia"/>
            <w:lang w:eastAsia="zh-CN"/>
          </w:rPr>
          <w:t>(一)、消防安全</w:t>
        </w:r>
        <w:r>
          <w:tab/>
        </w:r>
        <w:r>
          <w:fldChar w:fldCharType="begin"/>
        </w:r>
        <w:r>
          <w:instrText xml:space="preserve"> PAGEREF _Toc2852 \h </w:instrText>
        </w:r>
        <w:r>
          <w:fldChar w:fldCharType="separate"/>
        </w:r>
        <w:r>
          <w:t>27</w:t>
        </w:r>
        <w:r>
          <w:fldChar w:fldCharType="end"/>
        </w:r>
      </w:hyperlink>
    </w:p>
    <w:p>
      <w:pPr>
        <w:pStyle w:val="TOC2"/>
        <w:tabs>
          <w:tab w:val="right" w:leader="dot" w:pos="8306"/>
        </w:tabs>
      </w:pPr>
      <w:hyperlink w:anchor="_Toc8496" w:history="1">
        <w:r>
          <w:rPr>
            <w:rFonts w:ascii="仿宋" w:eastAsia="仿宋" w:hAnsi="仿宋" w:cs="仿宋" w:hint="eastAsia"/>
            <w:lang w:eastAsia="zh-CN"/>
          </w:rPr>
          <w:t>(二)、防火防爆总图布置措施</w:t>
        </w:r>
        <w:r>
          <w:tab/>
        </w:r>
        <w:r>
          <w:fldChar w:fldCharType="begin"/>
        </w:r>
        <w:r>
          <w:instrText xml:space="preserve"> PAGEREF _Toc8496 \h </w:instrText>
        </w:r>
        <w:r>
          <w:fldChar w:fldCharType="separate"/>
        </w:r>
        <w:r>
          <w:t>29</w:t>
        </w:r>
        <w:r>
          <w:fldChar w:fldCharType="end"/>
        </w:r>
      </w:hyperlink>
    </w:p>
    <w:p>
      <w:pPr>
        <w:pStyle w:val="TOC2"/>
        <w:tabs>
          <w:tab w:val="right" w:leader="dot" w:pos="8306"/>
        </w:tabs>
      </w:pPr>
      <w:hyperlink w:anchor="_Toc6664" w:history="1">
        <w:r>
          <w:rPr>
            <w:rFonts w:ascii="仿宋" w:eastAsia="仿宋" w:hAnsi="仿宋" w:cs="仿宋" w:hint="eastAsia"/>
            <w:lang w:eastAsia="zh-CN"/>
          </w:rPr>
          <w:t>(三)、自然灾害防范措施</w:t>
        </w:r>
        <w:r>
          <w:tab/>
        </w:r>
        <w:r>
          <w:fldChar w:fldCharType="begin"/>
        </w:r>
        <w:r>
          <w:instrText xml:space="preserve"> PAGEREF _Toc6664 \h </w:instrText>
        </w:r>
        <w:r>
          <w:fldChar w:fldCharType="separate"/>
        </w:r>
        <w:r>
          <w:t>30</w:t>
        </w:r>
        <w:r>
          <w:fldChar w:fldCharType="end"/>
        </w:r>
      </w:hyperlink>
    </w:p>
    <w:p>
      <w:pPr>
        <w:pStyle w:val="TOC2"/>
        <w:tabs>
          <w:tab w:val="right" w:leader="dot" w:pos="8306"/>
        </w:tabs>
      </w:pPr>
      <w:hyperlink w:anchor="_Toc20281" w:history="1">
        <w:r>
          <w:rPr>
            <w:rFonts w:ascii="仿宋" w:eastAsia="仿宋" w:hAnsi="仿宋" w:cs="仿宋" w:hint="eastAsia"/>
            <w:lang w:eastAsia="zh-CN"/>
          </w:rPr>
          <w:t>(四)、安全色及安全标志使用要求</w:t>
        </w:r>
        <w:r>
          <w:tab/>
        </w:r>
        <w:r>
          <w:fldChar w:fldCharType="begin"/>
        </w:r>
        <w:r>
          <w:instrText xml:space="preserve"> PAGEREF _Toc20281 \h </w:instrText>
        </w:r>
        <w:r>
          <w:fldChar w:fldCharType="separate"/>
        </w:r>
        <w:r>
          <w:t>31</w:t>
        </w:r>
        <w:r>
          <w:fldChar w:fldCharType="end"/>
        </w:r>
      </w:hyperlink>
    </w:p>
    <w:p>
      <w:pPr>
        <w:pStyle w:val="TOC2"/>
        <w:tabs>
          <w:tab w:val="right" w:leader="dot" w:pos="8306"/>
        </w:tabs>
      </w:pPr>
      <w:hyperlink w:anchor="_Toc7784" w:history="1">
        <w:r>
          <w:rPr>
            <w:rFonts w:ascii="仿宋" w:eastAsia="仿宋" w:hAnsi="仿宋" w:cs="仿宋" w:hint="eastAsia"/>
            <w:lang w:eastAsia="zh-CN"/>
          </w:rPr>
          <w:t>(五)、防尘防毒措施</w:t>
        </w:r>
        <w:r>
          <w:tab/>
        </w:r>
        <w:r>
          <w:fldChar w:fldCharType="begin"/>
        </w:r>
        <w:r>
          <w:instrText xml:space="preserve"> PAGEREF _Toc7784 \h </w:instrText>
        </w:r>
        <w:r>
          <w:fldChar w:fldCharType="separate"/>
        </w:r>
        <w:r>
          <w:t>32</w:t>
        </w:r>
        <w:r>
          <w:fldChar w:fldCharType="end"/>
        </w:r>
      </w:hyperlink>
    </w:p>
    <w:p>
      <w:pPr>
        <w:pStyle w:val="TOC2"/>
        <w:tabs>
          <w:tab w:val="right" w:leader="dot" w:pos="8306"/>
        </w:tabs>
      </w:pPr>
      <w:hyperlink w:anchor="_Toc15051" w:history="1">
        <w:r>
          <w:rPr>
            <w:rFonts w:ascii="仿宋" w:eastAsia="仿宋" w:hAnsi="仿宋" w:cs="仿宋" w:hint="eastAsia"/>
            <w:lang w:eastAsia="zh-CN"/>
          </w:rPr>
          <w:t>(六)、防静电、触电防护及防雷措施</w:t>
        </w:r>
        <w:r>
          <w:tab/>
        </w:r>
        <w:r>
          <w:fldChar w:fldCharType="begin"/>
        </w:r>
        <w:r>
          <w:instrText xml:space="preserve"> PAGEREF _Toc15051 \h </w:instrText>
        </w:r>
        <w:r>
          <w:fldChar w:fldCharType="separate"/>
        </w:r>
        <w:r>
          <w:t>33</w:t>
        </w:r>
        <w:r>
          <w:fldChar w:fldCharType="end"/>
        </w:r>
      </w:hyperlink>
    </w:p>
    <w:p>
      <w:pPr>
        <w:pStyle w:val="TOC2"/>
        <w:tabs>
          <w:tab w:val="right" w:leader="dot" w:pos="8306"/>
        </w:tabs>
      </w:pPr>
      <w:hyperlink w:anchor="_Toc1344" w:history="1">
        <w:r>
          <w:rPr>
            <w:rFonts w:ascii="仿宋" w:eastAsia="仿宋" w:hAnsi="仿宋" w:cs="仿宋" w:hint="eastAsia"/>
            <w:lang w:eastAsia="zh-CN"/>
          </w:rPr>
          <w:t>(七)、机械设备安全保障措施</w:t>
        </w:r>
        <w:r>
          <w:tab/>
        </w:r>
        <w:r>
          <w:fldChar w:fldCharType="begin"/>
        </w:r>
        <w:r>
          <w:instrText xml:space="preserve"> PAGEREF _Toc1344 \h </w:instrText>
        </w:r>
        <w:r>
          <w:fldChar w:fldCharType="separate"/>
        </w:r>
        <w:r>
          <w:t>34</w:t>
        </w:r>
        <w:r>
          <w:fldChar w:fldCharType="end"/>
        </w:r>
      </w:hyperlink>
    </w:p>
    <w:p>
      <w:pPr>
        <w:pStyle w:val="TOC1"/>
        <w:tabs>
          <w:tab w:val="right" w:leader="dot" w:pos="8306"/>
        </w:tabs>
      </w:pPr>
      <w:hyperlink w:anchor="_Toc20151" w:history="1">
        <w:r>
          <w:rPr>
            <w:rFonts w:ascii="仿宋" w:eastAsia="仿宋" w:hAnsi="仿宋" w:cs="仿宋" w:hint="eastAsia"/>
            <w:lang w:eastAsia="zh-CN"/>
          </w:rPr>
          <w:t>八、垂直极化箔条项目环境影响分析</w:t>
        </w:r>
        <w:r>
          <w:tab/>
        </w:r>
        <w:r>
          <w:fldChar w:fldCharType="begin"/>
        </w:r>
        <w:r>
          <w:instrText xml:space="preserve"> PAGEREF _Toc20151 \h </w:instrText>
        </w:r>
        <w:r>
          <w:fldChar w:fldCharType="separate"/>
        </w:r>
        <w:r>
          <w:t>35</w:t>
        </w:r>
        <w:r>
          <w:fldChar w:fldCharType="end"/>
        </w:r>
      </w:hyperlink>
    </w:p>
    <w:p>
      <w:pPr>
        <w:pStyle w:val="TOC2"/>
        <w:tabs>
          <w:tab w:val="right" w:leader="dot" w:pos="8306"/>
        </w:tabs>
      </w:pPr>
      <w:hyperlink w:anchor="_Toc8386" w:history="1">
        <w:r>
          <w:rPr>
            <w:rFonts w:ascii="仿宋" w:eastAsia="仿宋" w:hAnsi="仿宋" w:cs="仿宋" w:hint="eastAsia"/>
            <w:lang w:eastAsia="zh-CN"/>
          </w:rPr>
          <w:t>(一)、建设区域环境质量现状</w:t>
        </w:r>
        <w:r>
          <w:tab/>
        </w:r>
        <w:r>
          <w:fldChar w:fldCharType="begin"/>
        </w:r>
        <w:r>
          <w:instrText xml:space="preserve"> PAGEREF _Toc8386 \h </w:instrText>
        </w:r>
        <w:r>
          <w:fldChar w:fldCharType="separate"/>
        </w:r>
        <w:r>
          <w:t>35</w:t>
        </w:r>
        <w:r>
          <w:fldChar w:fldCharType="end"/>
        </w:r>
      </w:hyperlink>
    </w:p>
    <w:p>
      <w:pPr>
        <w:pStyle w:val="TOC2"/>
        <w:tabs>
          <w:tab w:val="right" w:leader="dot" w:pos="8306"/>
        </w:tabs>
      </w:pPr>
      <w:hyperlink w:anchor="_Toc25730" w:history="1">
        <w:r>
          <w:rPr>
            <w:rFonts w:ascii="仿宋" w:eastAsia="仿宋" w:hAnsi="仿宋" w:cs="仿宋" w:hint="eastAsia"/>
            <w:lang w:eastAsia="zh-CN"/>
          </w:rPr>
          <w:t>(二)、建设期环境保护</w:t>
        </w:r>
        <w:r>
          <w:tab/>
        </w:r>
        <w:r>
          <w:fldChar w:fldCharType="begin"/>
        </w:r>
        <w:r>
          <w:instrText xml:space="preserve"> PAGEREF _Toc25730 \h </w:instrText>
        </w:r>
        <w:r>
          <w:fldChar w:fldCharType="separate"/>
        </w:r>
        <w:r>
          <w:t>37</w:t>
        </w:r>
        <w:r>
          <w:fldChar w:fldCharType="end"/>
        </w:r>
      </w:hyperlink>
    </w:p>
    <w:p>
      <w:pPr>
        <w:pStyle w:val="TOC2"/>
        <w:tabs>
          <w:tab w:val="right" w:leader="dot" w:pos="8306"/>
        </w:tabs>
      </w:pPr>
      <w:hyperlink w:anchor="_Toc23564" w:history="1">
        <w:r>
          <w:rPr>
            <w:rFonts w:ascii="仿宋" w:eastAsia="仿宋" w:hAnsi="仿宋" w:cs="仿宋" w:hint="eastAsia"/>
            <w:lang w:eastAsia="zh-CN"/>
          </w:rPr>
          <w:t>(三)、运营期环境保护</w:t>
        </w:r>
        <w:r>
          <w:tab/>
        </w:r>
        <w:r>
          <w:fldChar w:fldCharType="begin"/>
        </w:r>
        <w:r>
          <w:instrText xml:space="preserve"> PAGEREF _Toc23564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8" w:history="1">
        <w:r>
          <w:rPr>
            <w:rFonts w:ascii="仿宋" w:eastAsia="仿宋" w:hAnsi="仿宋" w:cs="仿宋" w:hint="eastAsia"/>
            <w:lang w:eastAsia="zh-CN"/>
          </w:rPr>
          <w:t>(四)、垂直极化箔条项目建设对区域经济的影响</w:t>
        </w:r>
        <w:r>
          <w:tab/>
        </w:r>
        <w:r>
          <w:fldChar w:fldCharType="begin"/>
        </w:r>
        <w:r>
          <w:instrText xml:space="preserve"> PAGEREF _Toc7098 \h </w:instrText>
        </w:r>
        <w:r>
          <w:fldChar w:fldCharType="separate"/>
        </w:r>
        <w:r>
          <w:t>40</w:t>
        </w:r>
        <w:r>
          <w:fldChar w:fldCharType="end"/>
        </w:r>
      </w:hyperlink>
    </w:p>
    <w:p>
      <w:pPr>
        <w:pStyle w:val="TOC2"/>
        <w:tabs>
          <w:tab w:val="right" w:leader="dot" w:pos="8306"/>
        </w:tabs>
      </w:pPr>
      <w:hyperlink w:anchor="_Toc23997" w:history="1">
        <w:r>
          <w:rPr>
            <w:rFonts w:ascii="仿宋" w:eastAsia="仿宋" w:hAnsi="仿宋" w:cs="仿宋" w:hint="eastAsia"/>
            <w:lang w:eastAsia="zh-CN"/>
          </w:rPr>
          <w:t>(五)、废弃物处理</w:t>
        </w:r>
        <w:r>
          <w:tab/>
        </w:r>
        <w:r>
          <w:fldChar w:fldCharType="begin"/>
        </w:r>
        <w:r>
          <w:instrText xml:space="preserve"> PAGEREF _Toc23997 \h </w:instrText>
        </w:r>
        <w:r>
          <w:fldChar w:fldCharType="separate"/>
        </w:r>
        <w:r>
          <w:t>41</w:t>
        </w:r>
        <w:r>
          <w:fldChar w:fldCharType="end"/>
        </w:r>
      </w:hyperlink>
    </w:p>
    <w:p>
      <w:pPr>
        <w:pStyle w:val="TOC2"/>
        <w:tabs>
          <w:tab w:val="right" w:leader="dot" w:pos="8306"/>
        </w:tabs>
      </w:pPr>
      <w:hyperlink w:anchor="_Toc30913" w:history="1">
        <w:r>
          <w:rPr>
            <w:rFonts w:ascii="仿宋" w:eastAsia="仿宋" w:hAnsi="仿宋" w:cs="仿宋" w:hint="eastAsia"/>
            <w:lang w:eastAsia="zh-CN"/>
          </w:rPr>
          <w:t>(六)、特殊环境影响分析</w:t>
        </w:r>
        <w:r>
          <w:tab/>
        </w:r>
        <w:r>
          <w:fldChar w:fldCharType="begin"/>
        </w:r>
        <w:r>
          <w:instrText xml:space="preserve"> PAGEREF _Toc30913 \h </w:instrText>
        </w:r>
        <w:r>
          <w:fldChar w:fldCharType="separate"/>
        </w:r>
        <w:r>
          <w:t>43</w:t>
        </w:r>
        <w:r>
          <w:fldChar w:fldCharType="end"/>
        </w:r>
      </w:hyperlink>
    </w:p>
    <w:p>
      <w:pPr>
        <w:pStyle w:val="TOC2"/>
        <w:tabs>
          <w:tab w:val="right" w:leader="dot" w:pos="8306"/>
        </w:tabs>
      </w:pPr>
      <w:hyperlink w:anchor="_Toc6139" w:history="1">
        <w:r>
          <w:rPr>
            <w:rFonts w:ascii="仿宋" w:eastAsia="仿宋" w:hAnsi="仿宋" w:cs="仿宋" w:hint="eastAsia"/>
            <w:lang w:eastAsia="zh-CN"/>
          </w:rPr>
          <w:t>(七)、清洁生产</w:t>
        </w:r>
        <w:r>
          <w:tab/>
        </w:r>
        <w:r>
          <w:fldChar w:fldCharType="begin"/>
        </w:r>
        <w:r>
          <w:instrText xml:space="preserve"> PAGEREF _Toc6139 \h </w:instrText>
        </w:r>
        <w:r>
          <w:fldChar w:fldCharType="separate"/>
        </w:r>
        <w:r>
          <w:t>44</w:t>
        </w:r>
        <w:r>
          <w:fldChar w:fldCharType="end"/>
        </w:r>
      </w:hyperlink>
    </w:p>
    <w:p>
      <w:pPr>
        <w:pStyle w:val="TOC2"/>
        <w:tabs>
          <w:tab w:val="right" w:leader="dot" w:pos="8306"/>
        </w:tabs>
      </w:pPr>
      <w:hyperlink w:anchor="_Toc28462" w:history="1">
        <w:r>
          <w:rPr>
            <w:rFonts w:ascii="仿宋" w:eastAsia="仿宋" w:hAnsi="仿宋" w:cs="仿宋" w:hint="eastAsia"/>
            <w:lang w:eastAsia="zh-CN"/>
          </w:rPr>
          <w:t>(八)、环境保护综合评价</w:t>
        </w:r>
        <w:r>
          <w:tab/>
        </w:r>
        <w:r>
          <w:fldChar w:fldCharType="begin"/>
        </w:r>
        <w:r>
          <w:instrText xml:space="preserve"> PAGEREF _Toc28462 \h </w:instrText>
        </w:r>
        <w:r>
          <w:fldChar w:fldCharType="separate"/>
        </w:r>
        <w:r>
          <w:t>45</w:t>
        </w:r>
        <w:r>
          <w:fldChar w:fldCharType="end"/>
        </w:r>
      </w:hyperlink>
    </w:p>
    <w:p>
      <w:pPr>
        <w:pStyle w:val="TOC1"/>
        <w:tabs>
          <w:tab w:val="right" w:leader="dot" w:pos="8306"/>
        </w:tabs>
      </w:pPr>
      <w:hyperlink w:anchor="_Toc31208" w:history="1">
        <w:r>
          <w:rPr>
            <w:rFonts w:ascii="仿宋" w:eastAsia="仿宋" w:hAnsi="仿宋" w:cs="仿宋" w:hint="eastAsia"/>
            <w:lang w:eastAsia="zh-CN"/>
          </w:rPr>
          <w:t>九、垂直极化箔条项目技术管理</w:t>
        </w:r>
        <w:r>
          <w:tab/>
        </w:r>
        <w:r>
          <w:fldChar w:fldCharType="begin"/>
        </w:r>
        <w:r>
          <w:instrText xml:space="preserve"> PAGEREF _Toc31208 \h </w:instrText>
        </w:r>
        <w:r>
          <w:fldChar w:fldCharType="separate"/>
        </w:r>
        <w:r>
          <w:t>46</w:t>
        </w:r>
        <w:r>
          <w:fldChar w:fldCharType="end"/>
        </w:r>
      </w:hyperlink>
    </w:p>
    <w:p>
      <w:pPr>
        <w:pStyle w:val="TOC2"/>
        <w:tabs>
          <w:tab w:val="right" w:leader="dot" w:pos="8306"/>
        </w:tabs>
      </w:pPr>
      <w:hyperlink w:anchor="_Toc23536" w:history="1">
        <w:r>
          <w:rPr>
            <w:rFonts w:ascii="仿宋" w:eastAsia="仿宋" w:hAnsi="仿宋" w:cs="仿宋" w:hint="eastAsia"/>
            <w:lang w:eastAsia="zh-CN"/>
          </w:rPr>
          <w:t>(一)、技术方案选用方向</w:t>
        </w:r>
        <w:r>
          <w:tab/>
        </w:r>
        <w:r>
          <w:fldChar w:fldCharType="begin"/>
        </w:r>
        <w:r>
          <w:instrText xml:space="preserve"> PAGEREF _Toc23536 \h </w:instrText>
        </w:r>
        <w:r>
          <w:fldChar w:fldCharType="separate"/>
        </w:r>
        <w:r>
          <w:t>46</w:t>
        </w:r>
        <w:r>
          <w:fldChar w:fldCharType="end"/>
        </w:r>
      </w:hyperlink>
    </w:p>
    <w:p>
      <w:pPr>
        <w:pStyle w:val="TOC2"/>
        <w:tabs>
          <w:tab w:val="right" w:leader="dot" w:pos="8306"/>
        </w:tabs>
      </w:pPr>
      <w:hyperlink w:anchor="_Toc21921" w:history="1">
        <w:r>
          <w:rPr>
            <w:rFonts w:ascii="仿宋" w:eastAsia="仿宋" w:hAnsi="仿宋" w:cs="仿宋" w:hint="eastAsia"/>
            <w:lang w:eastAsia="zh-CN"/>
          </w:rPr>
          <w:t>(二)、工艺技术方案选用原则</w:t>
        </w:r>
        <w:r>
          <w:tab/>
        </w:r>
        <w:r>
          <w:fldChar w:fldCharType="begin"/>
        </w:r>
        <w:r>
          <w:instrText xml:space="preserve"> PAGEREF _Toc21921 \h </w:instrText>
        </w:r>
        <w:r>
          <w:fldChar w:fldCharType="separate"/>
        </w:r>
        <w:r>
          <w:t>48</w:t>
        </w:r>
        <w:r>
          <w:fldChar w:fldCharType="end"/>
        </w:r>
      </w:hyperlink>
    </w:p>
    <w:p>
      <w:pPr>
        <w:pStyle w:val="TOC2"/>
        <w:tabs>
          <w:tab w:val="right" w:leader="dot" w:pos="8306"/>
        </w:tabs>
      </w:pPr>
      <w:hyperlink w:anchor="_Toc21980" w:history="1">
        <w:r>
          <w:rPr>
            <w:rFonts w:ascii="仿宋" w:eastAsia="仿宋" w:hAnsi="仿宋" w:cs="仿宋" w:hint="eastAsia"/>
            <w:lang w:eastAsia="zh-CN"/>
          </w:rPr>
          <w:t>(三)、工艺技术方案要求</w:t>
        </w:r>
        <w:r>
          <w:tab/>
        </w:r>
        <w:r>
          <w:fldChar w:fldCharType="begin"/>
        </w:r>
        <w:r>
          <w:instrText xml:space="preserve"> PAGEREF _Toc21980 \h </w:instrText>
        </w:r>
        <w:r>
          <w:fldChar w:fldCharType="separate"/>
        </w:r>
        <w:r>
          <w:t>50</w:t>
        </w:r>
        <w:r>
          <w:fldChar w:fldCharType="end"/>
        </w:r>
      </w:hyperlink>
    </w:p>
    <w:p>
      <w:pPr>
        <w:pStyle w:val="TOC1"/>
        <w:tabs>
          <w:tab w:val="right" w:leader="dot" w:pos="8306"/>
        </w:tabs>
      </w:pPr>
      <w:hyperlink w:anchor="_Toc26420" w:history="1">
        <w:r>
          <w:rPr>
            <w:rFonts w:ascii="仿宋" w:eastAsia="仿宋" w:hAnsi="仿宋" w:cs="仿宋" w:hint="eastAsia"/>
            <w:lang w:eastAsia="zh-CN"/>
          </w:rPr>
          <w:t>十、垂直极化箔条项目计划安排</w:t>
        </w:r>
        <w:r>
          <w:tab/>
        </w:r>
        <w:r>
          <w:fldChar w:fldCharType="begin"/>
        </w:r>
        <w:r>
          <w:instrText xml:space="preserve"> PAGEREF _Toc26420 \h </w:instrText>
        </w:r>
        <w:r>
          <w:fldChar w:fldCharType="separate"/>
        </w:r>
        <w:r>
          <w:t>52</w:t>
        </w:r>
        <w:r>
          <w:fldChar w:fldCharType="end"/>
        </w:r>
      </w:hyperlink>
    </w:p>
    <w:p>
      <w:pPr>
        <w:pStyle w:val="TOC2"/>
        <w:tabs>
          <w:tab w:val="right" w:leader="dot" w:pos="8306"/>
        </w:tabs>
      </w:pPr>
      <w:hyperlink w:anchor="_Toc12104" w:history="1">
        <w:r>
          <w:rPr>
            <w:rFonts w:ascii="仿宋" w:eastAsia="仿宋" w:hAnsi="仿宋" w:cs="仿宋" w:hint="eastAsia"/>
            <w:lang w:eastAsia="zh-CN"/>
          </w:rPr>
          <w:t>(一)、建设周期</w:t>
        </w:r>
        <w:r>
          <w:tab/>
        </w:r>
        <w:r>
          <w:fldChar w:fldCharType="begin"/>
        </w:r>
        <w:r>
          <w:instrText xml:space="preserve"> PAGEREF _Toc12104 \h </w:instrText>
        </w:r>
        <w:r>
          <w:fldChar w:fldCharType="separate"/>
        </w:r>
        <w:r>
          <w:t>52</w:t>
        </w:r>
        <w:r>
          <w:fldChar w:fldCharType="end"/>
        </w:r>
      </w:hyperlink>
    </w:p>
    <w:p>
      <w:pPr>
        <w:pStyle w:val="TOC2"/>
        <w:tabs>
          <w:tab w:val="right" w:leader="dot" w:pos="8306"/>
        </w:tabs>
      </w:pPr>
      <w:hyperlink w:anchor="_Toc3112" w:history="1">
        <w:r>
          <w:rPr>
            <w:rFonts w:ascii="仿宋" w:eastAsia="仿宋" w:hAnsi="仿宋" w:cs="仿宋" w:hint="eastAsia"/>
            <w:lang w:eastAsia="zh-CN"/>
          </w:rPr>
          <w:t>(二)、建设进度</w:t>
        </w:r>
        <w:r>
          <w:tab/>
        </w:r>
        <w:r>
          <w:fldChar w:fldCharType="begin"/>
        </w:r>
        <w:r>
          <w:instrText xml:space="preserve"> PAGEREF _Toc3112 \h </w:instrText>
        </w:r>
        <w:r>
          <w:fldChar w:fldCharType="separate"/>
        </w:r>
        <w:r>
          <w:t>53</w:t>
        </w:r>
        <w:r>
          <w:fldChar w:fldCharType="end"/>
        </w:r>
      </w:hyperlink>
    </w:p>
    <w:p>
      <w:pPr>
        <w:pStyle w:val="TOC2"/>
        <w:tabs>
          <w:tab w:val="right" w:leader="dot" w:pos="8306"/>
        </w:tabs>
      </w:pPr>
      <w:hyperlink w:anchor="_Toc6625" w:history="1">
        <w:r>
          <w:rPr>
            <w:rFonts w:ascii="仿宋" w:eastAsia="仿宋" w:hAnsi="仿宋" w:cs="仿宋" w:hint="eastAsia"/>
            <w:lang w:eastAsia="zh-CN"/>
          </w:rPr>
          <w:t>(三)、进度安排注意事项</w:t>
        </w:r>
        <w:r>
          <w:tab/>
        </w:r>
        <w:r>
          <w:fldChar w:fldCharType="begin"/>
        </w:r>
        <w:r>
          <w:instrText xml:space="preserve"> PAGEREF _Toc6625 \h </w:instrText>
        </w:r>
        <w:r>
          <w:fldChar w:fldCharType="separate"/>
        </w:r>
        <w:r>
          <w:t>54</w:t>
        </w:r>
        <w:r>
          <w:fldChar w:fldCharType="end"/>
        </w:r>
      </w:hyperlink>
    </w:p>
    <w:p>
      <w:pPr>
        <w:pStyle w:val="TOC2"/>
        <w:tabs>
          <w:tab w:val="right" w:leader="dot" w:pos="8306"/>
        </w:tabs>
      </w:pPr>
      <w:hyperlink w:anchor="_Toc30877" w:history="1">
        <w:r>
          <w:rPr>
            <w:rFonts w:ascii="仿宋" w:eastAsia="仿宋" w:hAnsi="仿宋" w:cs="仿宋" w:hint="eastAsia"/>
            <w:lang w:eastAsia="zh-CN"/>
          </w:rPr>
          <w:t>(四)、人力资源配置</w:t>
        </w:r>
        <w:r>
          <w:tab/>
        </w:r>
        <w:r>
          <w:fldChar w:fldCharType="begin"/>
        </w:r>
        <w:r>
          <w:instrText xml:space="preserve"> PAGEREF _Toc30877 \h </w:instrText>
        </w:r>
        <w:r>
          <w:fldChar w:fldCharType="separate"/>
        </w:r>
        <w:r>
          <w:t>56</w:t>
        </w:r>
        <w:r>
          <w:fldChar w:fldCharType="end"/>
        </w:r>
      </w:hyperlink>
    </w:p>
    <w:p>
      <w:pPr>
        <w:pStyle w:val="TOC1"/>
        <w:tabs>
          <w:tab w:val="right" w:leader="dot" w:pos="8306"/>
        </w:tabs>
      </w:pPr>
      <w:hyperlink w:anchor="_Toc9701" w:history="1">
        <w:r>
          <w:rPr>
            <w:rFonts w:ascii="仿宋" w:eastAsia="仿宋" w:hAnsi="仿宋" w:cs="仿宋" w:hint="eastAsia"/>
            <w:lang w:eastAsia="zh-CN"/>
          </w:rPr>
          <w:t>十一、垂直极化箔条项目创新与研发</w:t>
        </w:r>
        <w:r>
          <w:tab/>
        </w:r>
        <w:r>
          <w:fldChar w:fldCharType="begin"/>
        </w:r>
        <w:r>
          <w:instrText xml:space="preserve"> PAGEREF _Toc9701 \h </w:instrText>
        </w:r>
        <w:r>
          <w:fldChar w:fldCharType="separate"/>
        </w:r>
        <w:r>
          <w:t>57</w:t>
        </w:r>
        <w:r>
          <w:fldChar w:fldCharType="end"/>
        </w:r>
      </w:hyperlink>
    </w:p>
    <w:p>
      <w:pPr>
        <w:pStyle w:val="TOC2"/>
        <w:tabs>
          <w:tab w:val="right" w:leader="dot" w:pos="8306"/>
        </w:tabs>
      </w:pPr>
      <w:hyperlink w:anchor="_Toc24072" w:history="1">
        <w:r>
          <w:rPr>
            <w:rFonts w:ascii="仿宋" w:eastAsia="仿宋" w:hAnsi="仿宋" w:cs="仿宋" w:hint="eastAsia"/>
            <w:lang w:eastAsia="zh-CN"/>
          </w:rPr>
          <w:t>(一)、创新策略与方向</w:t>
        </w:r>
        <w:r>
          <w:tab/>
        </w:r>
        <w:r>
          <w:fldChar w:fldCharType="begin"/>
        </w:r>
        <w:r>
          <w:instrText xml:space="preserve"> PAGEREF _Toc24072 \h </w:instrText>
        </w:r>
        <w:r>
          <w:fldChar w:fldCharType="separate"/>
        </w:r>
        <w:r>
          <w:t>57</w:t>
        </w:r>
        <w:r>
          <w:fldChar w:fldCharType="end"/>
        </w:r>
      </w:hyperlink>
    </w:p>
    <w:p>
      <w:pPr>
        <w:pStyle w:val="TOC2"/>
        <w:tabs>
          <w:tab w:val="right" w:leader="dot" w:pos="8306"/>
        </w:tabs>
      </w:pPr>
      <w:hyperlink w:anchor="_Toc24670" w:history="1">
        <w:r>
          <w:rPr>
            <w:rFonts w:ascii="仿宋" w:eastAsia="仿宋" w:hAnsi="仿宋" w:cs="仿宋" w:hint="eastAsia"/>
            <w:lang w:eastAsia="zh-CN"/>
          </w:rPr>
          <w:t>(二)、研发规划与投入</w:t>
        </w:r>
        <w:r>
          <w:tab/>
        </w:r>
        <w:r>
          <w:fldChar w:fldCharType="begin"/>
        </w:r>
        <w:r>
          <w:instrText xml:space="preserve"> PAGEREF _Toc24670 \h </w:instrText>
        </w:r>
        <w:r>
          <w:fldChar w:fldCharType="separate"/>
        </w:r>
        <w:r>
          <w:t>58</w:t>
        </w:r>
        <w:r>
          <w:fldChar w:fldCharType="end"/>
        </w:r>
      </w:hyperlink>
    </w:p>
    <w:p>
      <w:pPr>
        <w:pStyle w:val="TOC1"/>
        <w:tabs>
          <w:tab w:val="right" w:leader="dot" w:pos="8306"/>
        </w:tabs>
      </w:pPr>
      <w:hyperlink w:anchor="_Toc22796" w:history="1">
        <w:r>
          <w:rPr>
            <w:rFonts w:ascii="仿宋" w:eastAsia="仿宋" w:hAnsi="仿宋" w:cs="仿宋" w:hint="eastAsia"/>
            <w:lang w:eastAsia="zh-CN"/>
          </w:rPr>
          <w:t>十二、垂直极化箔条项目经营效益</w:t>
        </w:r>
        <w:r>
          <w:tab/>
        </w:r>
        <w:r>
          <w:fldChar w:fldCharType="begin"/>
        </w:r>
        <w:r>
          <w:instrText xml:space="preserve"> PAGEREF _Toc22796 \h </w:instrText>
        </w:r>
        <w:r>
          <w:fldChar w:fldCharType="separate"/>
        </w:r>
        <w:r>
          <w:t>60</w:t>
        </w:r>
        <w:r>
          <w:fldChar w:fldCharType="end"/>
        </w:r>
      </w:hyperlink>
    </w:p>
    <w:p>
      <w:pPr>
        <w:pStyle w:val="TOC2"/>
        <w:tabs>
          <w:tab w:val="right" w:leader="dot" w:pos="8306"/>
        </w:tabs>
      </w:pPr>
      <w:hyperlink w:anchor="_Toc12316" w:history="1">
        <w:r>
          <w:rPr>
            <w:rFonts w:ascii="仿宋" w:eastAsia="仿宋" w:hAnsi="仿宋" w:cs="仿宋" w:hint="eastAsia"/>
            <w:lang w:eastAsia="zh-CN"/>
          </w:rPr>
          <w:t>(一)、经济评价财务测算</w:t>
        </w:r>
        <w:r>
          <w:tab/>
        </w:r>
        <w:r>
          <w:fldChar w:fldCharType="begin"/>
        </w:r>
        <w:r>
          <w:instrText xml:space="preserve"> PAGEREF _Toc12316 \h </w:instrText>
        </w:r>
        <w:r>
          <w:fldChar w:fldCharType="separate"/>
        </w:r>
        <w:r>
          <w:t>60</w:t>
        </w:r>
        <w:r>
          <w:fldChar w:fldCharType="end"/>
        </w:r>
      </w:hyperlink>
    </w:p>
    <w:p>
      <w:pPr>
        <w:pStyle w:val="TOC2"/>
        <w:tabs>
          <w:tab w:val="right" w:leader="dot" w:pos="8306"/>
        </w:tabs>
      </w:pPr>
      <w:hyperlink w:anchor="_Toc26386" w:history="1">
        <w:r>
          <w:rPr>
            <w:rFonts w:ascii="仿宋" w:eastAsia="仿宋" w:hAnsi="仿宋" w:cs="仿宋" w:hint="eastAsia"/>
            <w:lang w:eastAsia="zh-CN"/>
          </w:rPr>
          <w:t>(二)、垂直极化箔条项目盈利能力分析</w:t>
        </w:r>
        <w:r>
          <w:tab/>
        </w:r>
        <w:r>
          <w:fldChar w:fldCharType="begin"/>
        </w:r>
        <w:r>
          <w:instrText xml:space="preserve"> PAGEREF _Toc26386 \h </w:instrText>
        </w:r>
        <w:r>
          <w:fldChar w:fldCharType="separate"/>
        </w:r>
        <w:r>
          <w:t>61</w:t>
        </w:r>
        <w:r>
          <w:fldChar w:fldCharType="end"/>
        </w:r>
      </w:hyperlink>
    </w:p>
    <w:p>
      <w:pPr>
        <w:pStyle w:val="TOC1"/>
        <w:tabs>
          <w:tab w:val="right" w:leader="dot" w:pos="8306"/>
        </w:tabs>
      </w:pPr>
      <w:hyperlink w:anchor="_Toc20338" w:history="1">
        <w:r>
          <w:rPr>
            <w:rFonts w:ascii="仿宋" w:eastAsia="仿宋" w:hAnsi="仿宋" w:cs="仿宋" w:hint="eastAsia"/>
            <w:lang w:eastAsia="zh-CN"/>
          </w:rPr>
          <w:t>十三、垂直极化箔条项目工程方案分析</w:t>
        </w:r>
        <w:r>
          <w:tab/>
        </w:r>
        <w:r>
          <w:fldChar w:fldCharType="begin"/>
        </w:r>
        <w:r>
          <w:instrText xml:space="preserve"> PAGEREF _Toc20338 \h </w:instrText>
        </w:r>
        <w:r>
          <w:fldChar w:fldCharType="separate"/>
        </w:r>
        <w:r>
          <w:t>62</w:t>
        </w:r>
        <w:r>
          <w:fldChar w:fldCharType="end"/>
        </w:r>
      </w:hyperlink>
    </w:p>
    <w:p>
      <w:pPr>
        <w:pStyle w:val="TOC2"/>
        <w:tabs>
          <w:tab w:val="right" w:leader="dot" w:pos="8306"/>
        </w:tabs>
      </w:pPr>
      <w:hyperlink w:anchor="_Toc27004" w:history="1">
        <w:r>
          <w:rPr>
            <w:rFonts w:ascii="仿宋" w:eastAsia="仿宋" w:hAnsi="仿宋" w:cs="仿宋" w:hint="eastAsia"/>
            <w:lang w:eastAsia="zh-CN"/>
          </w:rPr>
          <w:t>(一)、建筑工程设计原则</w:t>
        </w:r>
        <w:r>
          <w:tab/>
        </w:r>
        <w:r>
          <w:fldChar w:fldCharType="begin"/>
        </w:r>
        <w:r>
          <w:instrText xml:space="preserve"> PAGEREF _Toc27004 \h </w:instrText>
        </w:r>
        <w:r>
          <w:fldChar w:fldCharType="separate"/>
        </w:r>
        <w:r>
          <w:t>62</w:t>
        </w:r>
        <w:r>
          <w:fldChar w:fldCharType="end"/>
        </w:r>
      </w:hyperlink>
    </w:p>
    <w:p>
      <w:pPr>
        <w:pStyle w:val="TOC2"/>
        <w:tabs>
          <w:tab w:val="right" w:leader="dot" w:pos="8306"/>
        </w:tabs>
      </w:pPr>
      <w:hyperlink w:anchor="_Toc28942" w:history="1">
        <w:r>
          <w:rPr>
            <w:rFonts w:ascii="仿宋" w:eastAsia="仿宋" w:hAnsi="仿宋" w:cs="仿宋" w:hint="eastAsia"/>
            <w:lang w:eastAsia="zh-CN"/>
          </w:rPr>
          <w:t>(二)、土建工程建设指标</w:t>
        </w:r>
        <w:r>
          <w:tab/>
        </w:r>
        <w:r>
          <w:fldChar w:fldCharType="begin"/>
        </w:r>
        <w:r>
          <w:instrText xml:space="preserve"> PAGEREF _Toc28942 \h </w:instrText>
        </w:r>
        <w:r>
          <w:fldChar w:fldCharType="separate"/>
        </w:r>
        <w:r>
          <w:t>65</w:t>
        </w:r>
        <w:r>
          <w:fldChar w:fldCharType="end"/>
        </w:r>
      </w:hyperlink>
    </w:p>
    <w:p>
      <w:pPr>
        <w:pStyle w:val="TOC1"/>
        <w:tabs>
          <w:tab w:val="right" w:leader="dot" w:pos="8306"/>
        </w:tabs>
      </w:pPr>
      <w:hyperlink w:anchor="_Toc11187" w:history="1">
        <w:r>
          <w:rPr>
            <w:rFonts w:ascii="仿宋" w:eastAsia="仿宋" w:hAnsi="仿宋" w:cs="仿宋" w:hint="eastAsia"/>
            <w:lang w:eastAsia="zh-CN"/>
          </w:rPr>
          <w:t>十四、质量管理体系</w:t>
        </w:r>
        <w:r>
          <w:tab/>
        </w:r>
        <w:r>
          <w:fldChar w:fldCharType="begin"/>
        </w:r>
        <w:r>
          <w:instrText xml:space="preserve"> PAGEREF _Toc11187 \h </w:instrText>
        </w:r>
        <w:r>
          <w:fldChar w:fldCharType="separate"/>
        </w:r>
        <w:r>
          <w:t>67</w:t>
        </w:r>
        <w:r>
          <w:fldChar w:fldCharType="end"/>
        </w:r>
      </w:hyperlink>
    </w:p>
    <w:p>
      <w:pPr>
        <w:pStyle w:val="TOC2"/>
        <w:tabs>
          <w:tab w:val="right" w:leader="dot" w:pos="8306"/>
        </w:tabs>
      </w:pPr>
      <w:hyperlink w:anchor="_Toc20581" w:history="1">
        <w:r>
          <w:rPr>
            <w:rFonts w:ascii="仿宋" w:eastAsia="仿宋" w:hAnsi="仿宋" w:cs="仿宋" w:hint="eastAsia"/>
            <w:lang w:eastAsia="zh-CN"/>
          </w:rPr>
          <w:t>(一)、质量目标与方针</w:t>
        </w:r>
        <w:r>
          <w:tab/>
        </w:r>
        <w:r>
          <w:fldChar w:fldCharType="begin"/>
        </w:r>
        <w:r>
          <w:instrText xml:space="preserve"> PAGEREF _Toc20581 \h </w:instrText>
        </w:r>
        <w:r>
          <w:fldChar w:fldCharType="separate"/>
        </w:r>
        <w:r>
          <w:t>67</w:t>
        </w:r>
        <w:r>
          <w:fldChar w:fldCharType="end"/>
        </w:r>
      </w:hyperlink>
    </w:p>
    <w:p>
      <w:pPr>
        <w:pStyle w:val="TOC2"/>
        <w:tabs>
          <w:tab w:val="right" w:leader="dot" w:pos="8306"/>
        </w:tabs>
      </w:pPr>
      <w:hyperlink w:anchor="_Toc19036" w:history="1">
        <w:r>
          <w:rPr>
            <w:rFonts w:ascii="仿宋" w:eastAsia="仿宋" w:hAnsi="仿宋" w:cs="仿宋" w:hint="eastAsia"/>
            <w:lang w:eastAsia="zh-CN"/>
          </w:rPr>
          <w:t>(二)、质量管理责任</w:t>
        </w:r>
        <w:r>
          <w:tab/>
        </w:r>
        <w:r>
          <w:fldChar w:fldCharType="begin"/>
        </w:r>
        <w:r>
          <w:instrText xml:space="preserve"> PAGEREF _Toc19036 \h </w:instrText>
        </w:r>
        <w:r>
          <w:fldChar w:fldCharType="separate"/>
        </w:r>
        <w:r>
          <w:t>68</w:t>
        </w:r>
        <w:r>
          <w:fldChar w:fldCharType="end"/>
        </w:r>
      </w:hyperlink>
    </w:p>
    <w:p>
      <w:pPr>
        <w:pStyle w:val="TOC2"/>
        <w:tabs>
          <w:tab w:val="right" w:leader="dot" w:pos="8306"/>
        </w:tabs>
      </w:pPr>
      <w:hyperlink w:anchor="_Toc12925" w:history="1">
        <w:r>
          <w:rPr>
            <w:rFonts w:ascii="仿宋" w:eastAsia="仿宋" w:hAnsi="仿宋" w:cs="仿宋" w:hint="eastAsia"/>
            <w:lang w:eastAsia="zh-CN"/>
          </w:rPr>
          <w:t>(三)、质量管理体系文件</w:t>
        </w:r>
        <w:r>
          <w:tab/>
        </w:r>
        <w:r>
          <w:fldChar w:fldCharType="begin"/>
        </w:r>
        <w:r>
          <w:instrText xml:space="preserve"> PAGEREF _Toc12925 \h </w:instrText>
        </w:r>
        <w:r>
          <w:fldChar w:fldCharType="separate"/>
        </w:r>
        <w:r>
          <w:t>69</w:t>
        </w:r>
        <w:r>
          <w:fldChar w:fldCharType="end"/>
        </w:r>
      </w:hyperlink>
    </w:p>
    <w:p>
      <w:pPr>
        <w:pStyle w:val="TOC2"/>
        <w:tabs>
          <w:tab w:val="right" w:leader="dot" w:pos="8306"/>
        </w:tabs>
      </w:pPr>
      <w:hyperlink w:anchor="_Toc3447" w:history="1">
        <w:r>
          <w:rPr>
            <w:rFonts w:ascii="仿宋" w:eastAsia="仿宋" w:hAnsi="仿宋" w:cs="仿宋" w:hint="eastAsia"/>
            <w:lang w:eastAsia="zh-CN"/>
          </w:rPr>
          <w:t>(四)、质量培训与教育</w:t>
        </w:r>
        <w:r>
          <w:tab/>
        </w:r>
        <w:r>
          <w:fldChar w:fldCharType="begin"/>
        </w:r>
        <w:r>
          <w:instrText xml:space="preserve"> PAGEREF _Toc3447 \h </w:instrText>
        </w:r>
        <w:r>
          <w:fldChar w:fldCharType="separate"/>
        </w:r>
        <w:r>
          <w:t>71</w:t>
        </w:r>
        <w:r>
          <w:fldChar w:fldCharType="end"/>
        </w:r>
      </w:hyperlink>
    </w:p>
    <w:p>
      <w:pPr>
        <w:pStyle w:val="TOC2"/>
        <w:tabs>
          <w:tab w:val="right" w:leader="dot" w:pos="8306"/>
        </w:tabs>
      </w:pPr>
      <w:hyperlink w:anchor="_Toc16934" w:history="1">
        <w:r>
          <w:rPr>
            <w:rFonts w:ascii="仿宋" w:eastAsia="仿宋" w:hAnsi="仿宋" w:cs="仿宋" w:hint="eastAsia"/>
            <w:lang w:eastAsia="zh-CN"/>
          </w:rPr>
          <w:t>(五)、质量审核与评价</w:t>
        </w:r>
        <w:r>
          <w:tab/>
        </w:r>
        <w:r>
          <w:fldChar w:fldCharType="begin"/>
        </w:r>
        <w:r>
          <w:instrText xml:space="preserve"> PAGEREF _Toc16934 \h </w:instrText>
        </w:r>
        <w:r>
          <w:fldChar w:fldCharType="separate"/>
        </w:r>
        <w:r>
          <w:t>72</w:t>
        </w:r>
        <w:r>
          <w:fldChar w:fldCharType="end"/>
        </w:r>
      </w:hyperlink>
    </w:p>
    <w:p>
      <w:pPr>
        <w:pStyle w:val="TOC2"/>
        <w:tabs>
          <w:tab w:val="right" w:leader="dot" w:pos="8306"/>
        </w:tabs>
      </w:pPr>
      <w:hyperlink w:anchor="_Toc5173" w:history="1">
        <w:r>
          <w:rPr>
            <w:rFonts w:ascii="仿宋" w:eastAsia="仿宋" w:hAnsi="仿宋" w:cs="仿宋" w:hint="eastAsia"/>
            <w:lang w:eastAsia="zh-CN"/>
          </w:rPr>
          <w:t>(六)、不符合与纠正措施</w:t>
        </w:r>
        <w:r>
          <w:tab/>
        </w:r>
        <w:r>
          <w:fldChar w:fldCharType="begin"/>
        </w:r>
        <w:r>
          <w:instrText xml:space="preserve"> PAGEREF _Toc5173 \h </w:instrText>
        </w:r>
        <w:r>
          <w:fldChar w:fldCharType="separate"/>
        </w:r>
        <w:r>
          <w:t>74</w:t>
        </w:r>
        <w:r>
          <w:fldChar w:fldCharType="end"/>
        </w:r>
      </w:hyperlink>
    </w:p>
    <w:p>
      <w:pPr>
        <w:pStyle w:val="TOC1"/>
        <w:tabs>
          <w:tab w:val="right" w:leader="dot" w:pos="8306"/>
        </w:tabs>
      </w:pPr>
      <w:hyperlink w:anchor="_Toc19167" w:history="1">
        <w:r>
          <w:rPr>
            <w:rFonts w:ascii="仿宋" w:eastAsia="仿宋" w:hAnsi="仿宋" w:cs="仿宋" w:hint="eastAsia"/>
            <w:lang w:eastAsia="zh-CN"/>
          </w:rPr>
          <w:t>十五、风险识别与分类</w:t>
        </w:r>
        <w:r>
          <w:tab/>
        </w:r>
        <w:r>
          <w:fldChar w:fldCharType="begin"/>
        </w:r>
        <w:r>
          <w:instrText xml:space="preserve"> PAGEREF _Toc19167 \h </w:instrText>
        </w:r>
        <w:r>
          <w:fldChar w:fldCharType="separate"/>
        </w:r>
        <w:r>
          <w:t>75</w:t>
        </w:r>
        <w:r>
          <w:fldChar w:fldCharType="end"/>
        </w:r>
      </w:hyperlink>
    </w:p>
    <w:p>
      <w:pPr>
        <w:pStyle w:val="TOC2"/>
        <w:tabs>
          <w:tab w:val="right" w:leader="dot" w:pos="8306"/>
        </w:tabs>
      </w:pPr>
      <w:hyperlink w:anchor="_Toc26828" w:history="1">
        <w:r>
          <w:rPr>
            <w:rFonts w:ascii="仿宋" w:eastAsia="仿宋" w:hAnsi="仿宋" w:cs="仿宋" w:hint="eastAsia"/>
            <w:lang w:eastAsia="zh-CN"/>
          </w:rPr>
          <w:t>(一)、风险识别</w:t>
        </w:r>
        <w:r>
          <w:tab/>
        </w:r>
        <w:r>
          <w:fldChar w:fldCharType="begin"/>
        </w:r>
        <w:r>
          <w:instrText xml:space="preserve"> PAGEREF _Toc26828 \h </w:instrText>
        </w:r>
        <w:r>
          <w:fldChar w:fldCharType="separate"/>
        </w:r>
        <w:r>
          <w:t>75</w:t>
        </w:r>
        <w:r>
          <w:fldChar w:fldCharType="end"/>
        </w:r>
      </w:hyperlink>
    </w:p>
    <w:p>
      <w:pPr>
        <w:pStyle w:val="TOC2"/>
        <w:tabs>
          <w:tab w:val="right" w:leader="dot" w:pos="8306"/>
        </w:tabs>
      </w:pPr>
      <w:hyperlink w:anchor="_Toc12280" w:history="1">
        <w:r>
          <w:rPr>
            <w:rFonts w:ascii="仿宋" w:eastAsia="仿宋" w:hAnsi="仿宋" w:cs="仿宋" w:hint="eastAsia"/>
            <w:lang w:eastAsia="zh-CN"/>
          </w:rPr>
          <w:t>(二)、风险分类</w:t>
        </w:r>
        <w:r>
          <w:tab/>
        </w:r>
        <w:r>
          <w:fldChar w:fldCharType="begin"/>
        </w:r>
        <w:r>
          <w:instrText xml:space="preserve"> PAGEREF _Toc12280 \h </w:instrText>
        </w:r>
        <w:r>
          <w:fldChar w:fldCharType="separate"/>
        </w:r>
        <w:r>
          <w:t>76</w:t>
        </w:r>
        <w:r>
          <w:fldChar w:fldCharType="end"/>
        </w:r>
      </w:hyperlink>
    </w:p>
    <w:p>
      <w:pPr>
        <w:pStyle w:val="TOC1"/>
        <w:tabs>
          <w:tab w:val="right" w:leader="dot" w:pos="8306"/>
        </w:tabs>
      </w:pPr>
      <w:hyperlink w:anchor="_Toc909" w:history="1">
        <w:r>
          <w:rPr>
            <w:rFonts w:ascii="仿宋" w:eastAsia="仿宋" w:hAnsi="仿宋" w:cs="仿宋" w:hint="eastAsia"/>
            <w:lang w:eastAsia="zh-CN"/>
          </w:rPr>
          <w:t>十六、营销与推广策略</w:t>
        </w:r>
        <w:r>
          <w:tab/>
        </w:r>
        <w:r>
          <w:fldChar w:fldCharType="begin"/>
        </w:r>
        <w:r>
          <w:instrText xml:space="preserve"> PAGEREF _Toc909 \h </w:instrText>
        </w:r>
        <w:r>
          <w:fldChar w:fldCharType="separate"/>
        </w:r>
        <w:r>
          <w:t>78</w:t>
        </w:r>
        <w:r>
          <w:fldChar w:fldCharType="end"/>
        </w:r>
      </w:hyperlink>
    </w:p>
    <w:p>
      <w:pPr>
        <w:pStyle w:val="TOC2"/>
        <w:tabs>
          <w:tab w:val="right" w:leader="dot" w:pos="8306"/>
        </w:tabs>
      </w:pPr>
      <w:hyperlink w:anchor="_Toc10673" w:history="1">
        <w:r>
          <w:rPr>
            <w:rFonts w:ascii="仿宋" w:eastAsia="仿宋" w:hAnsi="仿宋" w:cs="仿宋" w:hint="eastAsia"/>
            <w:lang w:eastAsia="zh-CN"/>
          </w:rPr>
          <w:t>(一)、产品/服务定位与特点</w:t>
        </w:r>
        <w:r>
          <w:tab/>
        </w:r>
        <w:r>
          <w:fldChar w:fldCharType="begin"/>
        </w:r>
        <w:r>
          <w:instrText xml:space="preserve"> PAGEREF _Toc10673 \h </w:instrText>
        </w:r>
        <w:r>
          <w:fldChar w:fldCharType="separate"/>
        </w:r>
        <w:r>
          <w:t>78</w:t>
        </w:r>
        <w:r>
          <w:fldChar w:fldCharType="end"/>
        </w:r>
      </w:hyperlink>
    </w:p>
    <w:p>
      <w:pPr>
        <w:pStyle w:val="TOC2"/>
        <w:tabs>
          <w:tab w:val="right" w:leader="dot" w:pos="8306"/>
        </w:tabs>
      </w:pPr>
      <w:hyperlink w:anchor="_Toc16393" w:history="1">
        <w:r>
          <w:rPr>
            <w:rFonts w:ascii="仿宋" w:eastAsia="仿宋" w:hAnsi="仿宋" w:cs="仿宋" w:hint="eastAsia"/>
            <w:lang w:eastAsia="zh-CN"/>
          </w:rPr>
          <w:t>(二)、市场定位与竞争分析</w:t>
        </w:r>
        <w:r>
          <w:tab/>
        </w:r>
        <w:r>
          <w:fldChar w:fldCharType="begin"/>
        </w:r>
        <w:r>
          <w:instrText xml:space="preserve"> PAGEREF _Toc16393 \h </w:instrText>
        </w:r>
        <w:r>
          <w:fldChar w:fldCharType="separate"/>
        </w:r>
        <w:r>
          <w:t>79</w:t>
        </w:r>
        <w:r>
          <w:fldChar w:fldCharType="end"/>
        </w:r>
      </w:hyperlink>
    </w:p>
    <w:p>
      <w:pPr>
        <w:pStyle w:val="TOC2"/>
        <w:tabs>
          <w:tab w:val="right" w:leader="dot" w:pos="8306"/>
        </w:tabs>
      </w:pPr>
      <w:hyperlink w:anchor="_Toc24680" w:history="1">
        <w:r>
          <w:rPr>
            <w:rFonts w:ascii="仿宋" w:eastAsia="仿宋" w:hAnsi="仿宋" w:cs="仿宋" w:hint="eastAsia"/>
            <w:lang w:eastAsia="zh-CN"/>
          </w:rPr>
          <w:t>(三)、营销渠道与策略</w:t>
        </w:r>
        <w:r>
          <w:tab/>
        </w:r>
        <w:r>
          <w:fldChar w:fldCharType="begin"/>
        </w:r>
        <w:r>
          <w:instrText xml:space="preserve"> PAGEREF _Toc24680 \h </w:instrText>
        </w:r>
        <w:r>
          <w:fldChar w:fldCharType="separate"/>
        </w:r>
        <w:r>
          <w:t>81</w:t>
        </w:r>
        <w:r>
          <w:fldChar w:fldCharType="end"/>
        </w:r>
      </w:hyperlink>
    </w:p>
    <w:p>
      <w:pPr>
        <w:pStyle w:val="TOC2"/>
        <w:tabs>
          <w:tab w:val="right" w:leader="dot" w:pos="8306"/>
        </w:tabs>
      </w:pPr>
      <w:hyperlink w:anchor="_Toc7179" w:history="1">
        <w:r>
          <w:rPr>
            <w:rFonts w:ascii="仿宋" w:eastAsia="仿宋" w:hAnsi="仿宋" w:cs="仿宋" w:hint="eastAsia"/>
            <w:lang w:eastAsia="zh-CN"/>
          </w:rPr>
          <w:t>(四)、推广与宣传活动</w:t>
        </w:r>
        <w:r>
          <w:tab/>
        </w:r>
        <w:r>
          <w:fldChar w:fldCharType="begin"/>
        </w:r>
        <w:r>
          <w:instrText xml:space="preserve"> PAGEREF _Toc7179 \h </w:instrText>
        </w:r>
        <w:r>
          <w:fldChar w:fldCharType="separate"/>
        </w:r>
        <w:r>
          <w:t>82</w:t>
        </w:r>
        <w:r>
          <w:fldChar w:fldCharType="end"/>
        </w:r>
      </w:hyperlink>
    </w:p>
    <w:p>
      <w:pPr>
        <w:pStyle w:val="TOC1"/>
        <w:tabs>
          <w:tab w:val="right" w:leader="dot" w:pos="8306"/>
        </w:tabs>
      </w:pPr>
      <w:hyperlink w:anchor="_Toc32270" w:history="1">
        <w:r>
          <w:rPr>
            <w:rFonts w:ascii="仿宋" w:eastAsia="仿宋" w:hAnsi="仿宋" w:cs="仿宋" w:hint="eastAsia"/>
            <w:lang w:eastAsia="zh-CN"/>
          </w:rPr>
          <w:t>十七、垂直极化箔条项目变更管理</w:t>
        </w:r>
        <w:r>
          <w:tab/>
        </w:r>
        <w:r>
          <w:fldChar w:fldCharType="begin"/>
        </w:r>
        <w:r>
          <w:instrText xml:space="preserve"> PAGEREF _Toc32270 \h </w:instrText>
        </w:r>
        <w:r>
          <w:fldChar w:fldCharType="separate"/>
        </w:r>
        <w:r>
          <w:t>87</w:t>
        </w:r>
        <w:r>
          <w:fldChar w:fldCharType="end"/>
        </w:r>
      </w:hyperlink>
    </w:p>
    <w:p>
      <w:pPr>
        <w:pStyle w:val="TOC2"/>
        <w:tabs>
          <w:tab w:val="right" w:leader="dot" w:pos="8306"/>
        </w:tabs>
      </w:pPr>
      <w:hyperlink w:anchor="_Toc6062" w:history="1">
        <w:r>
          <w:rPr>
            <w:rFonts w:ascii="仿宋" w:eastAsia="仿宋" w:hAnsi="仿宋" w:cs="仿宋" w:hint="eastAsia"/>
            <w:lang w:eastAsia="zh-CN"/>
          </w:rPr>
          <w:t>(一)、变更申请与评估</w:t>
        </w:r>
        <w:r>
          <w:tab/>
        </w:r>
        <w:r>
          <w:fldChar w:fldCharType="begin"/>
        </w:r>
        <w:r>
          <w:instrText xml:space="preserve"> PAGEREF _Toc6062 \h </w:instrText>
        </w:r>
        <w:r>
          <w:fldChar w:fldCharType="separate"/>
        </w:r>
        <w:r>
          <w:t>87</w:t>
        </w:r>
        <w:r>
          <w:fldChar w:fldCharType="end"/>
        </w:r>
      </w:hyperlink>
    </w:p>
    <w:p>
      <w:pPr>
        <w:pStyle w:val="TOC2"/>
        <w:tabs>
          <w:tab w:val="right" w:leader="dot" w:pos="8306"/>
        </w:tabs>
      </w:pPr>
      <w:hyperlink w:anchor="_Toc20610" w:history="1">
        <w:r>
          <w:rPr>
            <w:rFonts w:ascii="仿宋" w:eastAsia="仿宋" w:hAnsi="仿宋" w:cs="仿宋" w:hint="eastAsia"/>
            <w:lang w:eastAsia="zh-CN"/>
          </w:rPr>
          <w:t>(二)、变更实施与控制</w:t>
        </w:r>
        <w:r>
          <w:tab/>
        </w:r>
        <w:r>
          <w:fldChar w:fldCharType="begin"/>
        </w:r>
        <w:r>
          <w:instrText xml:space="preserve"> PAGEREF _Toc20610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00"/>
      <w:r>
        <w:rPr>
          <w:rFonts w:ascii="仿宋" w:eastAsia="仿宋" w:hAnsi="仿宋" w:cs="仿宋" w:hint="eastAsia"/>
          <w:sz w:val="28"/>
          <w:lang w:eastAsia="zh-CN"/>
        </w:rPr>
        <w:t>一、垂直极化箔条项目土建工程</w:t>
      </w:r>
      <w:bookmarkEnd w:id="2"/>
    </w:p>
    <w:p>
      <w:pPr>
        <w:pStyle w:val="Heading2"/>
        <w:rPr>
          <w:rFonts w:ascii="仿宋" w:eastAsia="仿宋" w:hAnsi="仿宋" w:cs="仿宋" w:hint="eastAsia"/>
          <w:lang w:eastAsia="zh-CN"/>
        </w:rPr>
      </w:pPr>
      <w:bookmarkStart w:id="3" w:name="_Toc179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在垂直极化箔条项目的建筑工程设计中，我们将秉承一系列重要的设计原则，以确保垂直极化箔条项目建筑在功能、美观、可持续性等方面达到最佳效果。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首要原则是确保建筑的功能性得到最大化的发挥。我们将充分理解垂直极化箔条项目的实际需求，合理布局各个功能区域，保证建筑在满足业务需求的同时，提供高效的工作环境。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在建筑设计中，我们将综合考虑建设和运营成本。通过精细的经济效益分析，确保设计方案在高效利用资源的同时，对垂直极化箔条项目的长期盈利能力有积极的贡献。</w:t>
      </w:r>
    </w:p>
    <w:p>
      <w:pPr>
        <w:pStyle w:val="Heading2"/>
        <w:ind w:firstLine="560" w:firstLineChars="200"/>
        <w:rPr>
          <w:rFonts w:ascii="仿宋" w:eastAsia="仿宋" w:hAnsi="仿宋" w:cs="仿宋" w:hint="eastAsia"/>
          <w:sz w:val="28"/>
          <w:lang w:eastAsia="zh-CN"/>
        </w:rPr>
      </w:pPr>
      <w:bookmarkStart w:id="4" w:name="_Toc46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土建工程设计中，我们将精准设定设计年限，结合垂直极化箔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垂直极化箔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1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垂直极化箔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垂直极化箔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垂直极化箔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2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本期工程垂直极化箔条项目预计总建筑面积XXX平方米，其中：计容建筑面积XXX平方米，计划建筑工程投资XX万元，占垂直极化箔条项目总投资的XX%。</w:t>
      </w:r>
    </w:p>
    <w:p>
      <w:pPr>
        <w:pStyle w:val="Heading1"/>
        <w:ind w:firstLine="560" w:firstLineChars="200"/>
        <w:rPr>
          <w:rFonts w:ascii="仿宋" w:eastAsia="仿宋" w:hAnsi="仿宋" w:cs="仿宋" w:hint="eastAsia"/>
          <w:sz w:val="28"/>
          <w:lang w:eastAsia="zh-CN"/>
        </w:rPr>
      </w:pPr>
      <w:bookmarkStart w:id="7" w:name="_Toc2560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212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垂直极化箔条项目的主要产品是XXXX，预计年产值为XXX万元。这一产品在市场中占据着重要的地位，其广泛的应用范围使得该垂直极化箔条项目的市场前景非常广阔。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垂直极化箔条项目的xxx产品作为重要的原材料之一，将在多个领域发挥关键作用。其在建筑、交通、能源等方面的广泛应用将为整个产业链提供强大的支持，形成产业协同效应。垂直极化箔条项目的年产值XXX万XXX万XXX万万元不仅反映了其在市场上的巨大潜力，更预示着它对国民经济的积极贡献。这种关联度高、涉及面广的产业关系，使得该垂直极化箔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900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征地面积为XXXX平方米，相当于约XX.XX亩，其中净用地面积为XXXX平方米，红线范围内相当于约XX.XX亩。这一用地规模充分考虑了垂直极化箔条项目的建设需求，保障了垂直极化箔条项目在合适的空间内得以充分发展。垂直极化箔条项目规划的总建筑面积为XXXX平方米，其中主体工程建设占XXXX平方米，计容建筑面积达XXXX平方米。预计建筑工程的投资将达到XXXX万元，为垂直极化箔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购置的设备共计XXXX台（套），设备购置费用为XXXX万元。这一设备购置计划充分考虑到垂直极化箔条项目的生产需求和技术要求，确保了垂直极化箔条项目在生产运营中具备先进的技术装备和高效的生产能力。设备的合理配置将为垂直极化箔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总投资为XXXX万元，预计年实现营业收入为XXXX万元。这一产能规模的设定旨在确保垂直极化箔条项目能够在投资与回报之间取得平衡，实现长期可持续的发展。垂直极化箔条项目的总投资充分考虑到各个方面的需求，包括用地建设、设备购置等多个环节，以确保垂直极化箔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41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41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技术管理特点体现在其创新导向。通过引入最先进的技术趋势和解决方案，垂直极化箔条项目致力于提升科技含量、提高质量和效率水平。这意味着我们将采用最新的工具和方法，确保垂直极化箔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垂直极化箔条项目技术管理的显著特征。通过整合不同领域的技术资源，我们实现了跨学科的协同工作。这有助于优化技术架构，提高整体效能。此外，整合性策略还促进了不同技术团队之间的紧密沟通和高效合作，确保垂直极化箔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垂直极化箔条项目所采用的技术。通过不断优化技术方案，垂直极化箔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垂直极化箔条项目团队将在垂直极化箔条项目初期识别可能的技术风险，并采取相应的预防和应对措施。通过建立健全的风险评估机制，垂直极化箔条项目能够在实施过程中及时发现并解决潜在的技术问题，保障垂直极化箔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垂直极化箔条项目中，技术将成为垂直极化箔条项目成功的有力支持。这一深度剖析揭示了技术管理在垂直极化箔条项目实施中的关键作用，为垂直极化箔条项目的技术基础奠定了坚实的基础。</w:t>
      </w:r>
    </w:p>
    <w:p>
      <w:pPr>
        <w:pStyle w:val="Heading2"/>
        <w:ind w:firstLine="560" w:firstLineChars="200"/>
        <w:rPr>
          <w:rFonts w:ascii="仿宋" w:eastAsia="仿宋" w:hAnsi="仿宋" w:cs="仿宋" w:hint="eastAsia"/>
          <w:sz w:val="28"/>
          <w:lang w:eastAsia="zh-CN"/>
        </w:rPr>
      </w:pPr>
      <w:bookmarkStart w:id="12" w:name="_Toc8336"/>
      <w:r>
        <w:rPr>
          <w:rFonts w:ascii="仿宋" w:eastAsia="仿宋" w:hAnsi="仿宋" w:cs="仿宋" w:hint="eastAsia"/>
          <w:sz w:val="28"/>
          <w:lang w:eastAsia="zh-CN"/>
        </w:rPr>
        <w:t>(二)、垂直极化箔条项目工艺技术设计方案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垂直极化箔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垂直极化箔条项目将严格按照相关行业规范要求进行组织。通过有效控制产品质量，垂直极化箔条项目将致力于为顾客提供优质的垂直极化箔条项目产品和良好的服务。这体现了垂直极化箔条项目对于生产活动合规性和质量标准的高度重视，为垂直极化箔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垂直极化箔条项目注重生态效益和清洁生产原则。垂直极化箔条项目建设将紧密结合地方特色经济发展，与社会经济发展规划和区域环境保护规划方案相协调一致。通过与当地区域自然生态系统的结合，垂直极化箔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垂直极化箔条项目产品具有多样化的客户需求和个性化的特点。因此，垂直极化箔条项目产品规格品种多样，且单批生产数量较小。为满足这一特点，垂直极化箔条项目承办单位将建设先进的柔性制造生产线。通过广泛应用柔性制造技术，垂直极化箔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垂直极化箔条项目采用的技术具有较高的技术含量和自动化水平，处于国内先进水平。这一技术选用不仅体现了对生产效率、质量和环境友好性的高标准要求，同时为垂直极化箔条项目的可持续发展奠定了坚实的基础。</w:t>
      </w:r>
    </w:p>
    <w:p>
      <w:pPr>
        <w:pStyle w:val="Heading2"/>
        <w:ind w:firstLine="560" w:firstLineChars="200"/>
        <w:rPr>
          <w:rFonts w:ascii="仿宋" w:eastAsia="仿宋" w:hAnsi="仿宋" w:cs="仿宋" w:hint="eastAsia"/>
          <w:sz w:val="28"/>
          <w:lang w:eastAsia="zh-CN"/>
        </w:rPr>
      </w:pPr>
      <w:bookmarkStart w:id="13" w:name="_Toc1565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为确保垂直极化箔条项目的高效生产和技术实施，我们制定了一套精心设计的设备选型方案，以满足垂直极化箔条项目生产、质量和环保的要求。该方案的主要特点如下：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垂直极化箔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针对垂直极化箔条项目产品的多样性和小批量生产的特点，我们将建设柔性制造生产线。通过在设备选型中考虑柔性制造技术，可以灵活应对不同产品规格和生产需求，实现生产线的高度灵活性和适应性。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50"/>
      <w:r>
        <w:rPr>
          <w:rFonts w:ascii="仿宋" w:eastAsia="仿宋" w:hAnsi="仿宋" w:cs="仿宋" w:hint="eastAsia"/>
          <w:sz w:val="28"/>
          <w:lang w:eastAsia="zh-CN"/>
        </w:rPr>
        <w:t>四、垂直极化箔条项目选址可行性分析</w:t>
      </w:r>
      <w:bookmarkEnd w:id="14"/>
    </w:p>
    <w:p>
      <w:pPr>
        <w:pStyle w:val="Heading2"/>
        <w:rPr>
          <w:rFonts w:ascii="仿宋" w:eastAsia="仿宋" w:hAnsi="仿宋" w:cs="仿宋" w:hint="eastAsia"/>
          <w:lang w:eastAsia="zh-CN"/>
        </w:rPr>
      </w:pPr>
      <w:bookmarkStart w:id="15" w:name="_Toc28807"/>
      <w:r>
        <w:rPr>
          <w:rFonts w:ascii="仿宋" w:eastAsia="仿宋" w:hAnsi="仿宋" w:cs="仿宋" w:hint="eastAsia"/>
          <w:lang w:eastAsia="zh-CN"/>
        </w:rPr>
        <w:t>(一)、垂直极化箔条项目选址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该垂直极化箔条项目选址位于XX省XX市XX区XXX街道</w:t>
      </w:r>
    </w:p>
    <w:p>
      <w:pPr>
        <w:pStyle w:val="Heading2"/>
        <w:ind w:firstLine="560" w:firstLineChars="200"/>
        <w:rPr>
          <w:rFonts w:ascii="仿宋" w:eastAsia="仿宋" w:hAnsi="仿宋" w:cs="仿宋" w:hint="eastAsia"/>
          <w:sz w:val="28"/>
          <w:lang w:eastAsia="zh-CN"/>
        </w:rPr>
      </w:pPr>
      <w:bookmarkStart w:id="16" w:name="_Toc109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垂直极化箔条项目的征地面积将根据垂直极化箔条项目的实际规模和需求进行精确规划。具体面积XXX平方米，旨在确保垂直极化箔条项目不仅能够满足当前的发展需求，还能够预留空间以适应未来的扩展。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净用地面积是在征地面积基础上去除不可利用面积后的实际可开发用地。具体面积XXX平方米，考虑到环保、交通、安全等多方面因素，以确保垂直极化箔条项目在整体利用效率上达到最优。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垂直极化箔条项目计划建设的建筑总规模具体面积XXX平方米。这一规模的确定综合考虑了垂直极化箔条项目的性质、规模，以及城市规划的相关要求，确保建筑布局与周边环境协调一致。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绿地率是垂直极化箔条项目用地中被规划为绿地的比例。具体面积XXX平方米，旨在通过合理规划绿地，改善垂直极化箔条项目周边环境，提升居民生活质量，并符合城市整体绿化规划。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容积率是用地上可以建设的建筑总体积与用地面积之比。具体面积XXX，通过合理的容积率规划，确保垂直极化箔条项目建筑规模与周边环境和谐共生。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垂直极化箔条项目选址与当地城市规划相一致，具体面积XXX平方米。通过与城市规划部门深入沟通，确保垂直极化箔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垂直极化箔条项目选址符合当地产业政策，具体面积XXX平方米。这包括垂直极化箔条项目对当地经济的促进作用，以及对相关产业的带动效应，确保垂直极化箔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用地总体要求必须符合环保和可持续发展的原则，具体面积XXX平方米。通过采用绿色建筑设计、节能减排等措施，确保垂直极化箔条项目在建设和运营过程中对环境的影响最小化，达到可持续发展的要求。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确保垂直极化箔条项目选址具备必要的公共设施配套，具体面积XXX平方米。这包括交通便利性、教育、医疗等基础设施，以提高居民生活品质，使得垂直极化箔条项目选址更具吸引力。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考虑用地总体要求对当地社会稳定性的影响，具体面积XXX平方米。通过深入了解当地社区反馈，确保垂直极化箔条项目的选址和建设过程对当地社会和谐稳定产生积极作用。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垂直极化箔条项目选址不仅符合法规和规划，还在实际操作中具有可行性。这一全面规划将为垂直极化箔条项目的成功实施提供坚实的基础，确保垂直极化箔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1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垂直极化箔条项目的设备规划和空间设计中，我们将采取灵活设备布局的措施。设备布局将根据实际需求进行灵活设计，避免不必要的浪费。通过合理规划设备摆放位置，我们将提高设备的利用率，减少设备间距，以确保垂直极化箔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垂直极化箔条项目内部引入共享设施的概念，例如共享会议室、办公区等。通过这种方式，我们可以减少对资源的重复建设，提高资源共享效率，从而减小垂直极化箔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85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垂直极化箔条项目的总图布置中，我们将不同功能区域进行明确的规划，以最大程度满足垂直极化箔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75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垂直极化箔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https://d.book118.com/537010033036006033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2256F"/>
    <w:rsid w:val="71522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1003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2024-01-20T06:21:00Z</dcterms:created>
  <dcterms:modified xsi:type="dcterms:W3CDTF">2024-01-20T06:22:17Z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AFEE37DCA0AD4C28A3C70CF9C2686093_11</vt:lpwstr>
  </property>
  <property fmtid="{D5CDD505-2E9C-101B-9397-08002B2CF9AE}" pid="3" name="KSOProductBuildVer">
    <vt:lpwstr>2052-12.1.0.16120</vt:lpwstr>
  </property>
</Properties>
</file>