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137C" w14:paraId="57245F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37C" w14:paraId="2BF25F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37C" w14:paraId="0D716D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37C" w:rsidRPr="0074137C" w14:paraId="7573C89F" w14:textId="0897A5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137C">
        <w:rPr>
          <w:rFonts w:ascii="宋体" w:eastAsia="宋体" w:hAnsi="宋体" w:hint="eastAsia"/>
          <w:b/>
          <w:sz w:val="60"/>
        </w:rPr>
        <w:t>氨基糖苷类药项目安全风险评价报告</w:t>
      </w:r>
    </w:p>
    <w:p w:rsidR="0074137C" w:rsidP="0074137C" w14:paraId="1F4E84F3" w14:textId="176AC0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137C">
        <w:rPr>
          <w:rFonts w:ascii="仿宋" w:eastAsia="仿宋" w:hAnsi="仿宋" w:hint="eastAsia"/>
          <w:b/>
          <w:sz w:val="40"/>
        </w:rPr>
        <w:t>目录</w:t>
      </w:r>
    </w:p>
    <w:p w:rsidR="0074137C" w14:paraId="0624ECCA" w14:textId="7F1A1F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137C" w14:paraId="519CB768" w14:textId="5E04E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137C" w14:paraId="0434E933" w14:textId="127F4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137C" w14:paraId="7CE309E3" w14:textId="7B439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137C" w14:paraId="2CFF4ACB" w14:textId="2D13F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137C" w14:paraId="58E51500" w14:textId="55445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137C" w14:paraId="6763973C" w14:textId="44909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137C" w14:paraId="72ADCAC3" w14:textId="3DD1A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137C" w14:paraId="10487F3F" w14:textId="014AE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137C" w14:paraId="484656A6" w14:textId="0892C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137C" w14:paraId="4D76F213" w14:textId="65472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4137C" w14:paraId="67319F96" w14:textId="64460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137C" w14:paraId="75C431C7" w14:textId="52D24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137C" w14:paraId="02B69BE7" w14:textId="2B53F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137C" w14:paraId="3287A318" w14:textId="6A208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(二)、评价氨基糖苷类药项目概况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137C" w14:paraId="18888FB6" w14:textId="38FA5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137C" w14:paraId="49FE083E" w14:textId="1D72C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137C" w14:paraId="318F052C" w14:textId="0F2E2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137C" w14:paraId="56C629DF" w14:textId="34EAD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137C" w14:paraId="0B413565" w14:textId="0AE25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137C" w14:paraId="5FAA0DF3" w14:textId="74365D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137C" w14:paraId="19E60E34" w14:textId="51908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137C" w14:paraId="29BB9C16" w14:textId="410D9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137C" w14:paraId="1D5FBE81" w14:textId="1B017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137C" w14:paraId="7D1C0B6A" w14:textId="7CAC5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137C" w14:paraId="37EED652" w14:textId="40535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137C" w14:paraId="60A0E885" w14:textId="52685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4137C" w14:paraId="18052344" w14:textId="7375D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137C" w14:paraId="18269F3A" w14:textId="5C074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137C" w14:paraId="1CB73E67" w14:textId="5ADC4C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137C" w14:paraId="3CE1B016" w14:textId="6756D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137C" w14:paraId="392D1E73" w14:textId="1A1A1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4137C" w14:paraId="12F5EF2E" w14:textId="1CEFC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137C" w14:paraId="7FE58389" w14:textId="7B5C0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137C" w14:paraId="22F41815" w14:textId="0028F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137C" w14:paraId="094C941B" w14:textId="7C891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4137C" w14:paraId="59DA854E" w14:textId="4F3C7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4137C" w14:paraId="2F38F5B3" w14:textId="29584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137C" w14:paraId="3736B13D" w14:textId="555EA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4137C" w14:paraId="483A4980" w14:textId="5F36E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4137C" w14:paraId="7F229341" w14:textId="0FDEF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137C" w14:paraId="6C782A0F" w14:textId="537721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137C" w14:paraId="58F26E9E" w14:textId="2C0B9A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137C" w14:paraId="678A9643" w14:textId="60895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137C" w14:paraId="4AB373A3" w14:textId="6CD26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137C" w14:paraId="61681240" w14:textId="19C45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4137C" w14:paraId="7090F983" w14:textId="2CEB2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137C" w14:paraId="04C115BF" w14:textId="2DFF88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137C" w14:paraId="7E6BFD4D" w14:textId="54F70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137C" w14:paraId="0FE166AA" w14:textId="6B70E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4137C" w14:paraId="552C4C9E" w14:textId="0E943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4137C" w14:paraId="1F842078" w14:textId="76CBB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4137C" w14:paraId="2ADE519E" w14:textId="36F31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4137C" w14:paraId="2DEDF2D1" w14:textId="39FC86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十、氨基糖苷类药项目安全现状评价报告的审核与批准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137C" w14:paraId="1C88FC4B" w14:textId="3B215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137C" w14:paraId="4E437DD8" w14:textId="74AF3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4137C" w14:paraId="0E3FB4F1" w14:textId="7AD2C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4137C" w14:paraId="3D0D437D" w14:textId="7CDAC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137C" w14:paraId="40E2E641" w14:textId="61A30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4137C" w14:paraId="5BA82F44" w14:textId="685F5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4137C" w14:paraId="5E2A33DF" w14:textId="10789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137C" w14:paraId="1414C8A2" w14:textId="5A19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137C" w14:paraId="7C61A16D" w14:textId="7199B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4137C" w14:paraId="487AC3BD" w14:textId="5DBE5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137C" w14:paraId="28B40E4A" w14:textId="5EE0D37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137C" w14:paraId="1E95048D" w14:textId="15F0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4137C" w14:paraId="55DC5CA1" w14:textId="717D1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4137C" w14:paraId="01DA6A4D" w14:textId="18651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十三、氨基糖苷类药项目安全现状评价报告的存档与发布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137C" w14:paraId="332CCF56" w14:textId="51866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137C" w14:paraId="591AD509" w14:textId="73ABF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4137C" w14:paraId="756B8CFD" w14:textId="7892D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4137C" w14:paraId="3A0CB421" w14:textId="33030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_Toc160306489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4137C" w:rsidP="0074137C" w14:paraId="73F0C66F" w14:textId="1467375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https://d.book118.com/537011024065006051</w:t>
        </w:r>
      </w:hyperlink>
    </w:p>
    <w:p w:rsidR="0074137C" w:rsidP="0074137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paraId="013FE4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37C" w14:paraId="79FFCD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paraId="0B22EE72" w14:textId="7BA8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137C" w14:paraId="462269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paraId="1D6310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BA8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BA8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BA8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P="00781566" w14:textId="7BA844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13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paraId="1424E0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RPr="0074137C" w:rsidP="0074137C" w14:paraId="721E2107" w14:textId="7C6E2C7B">
    <w:pPr>
      <w:pStyle w:val="Header"/>
      <w:rPr>
        <w:rFonts w:ascii="仿宋" w:eastAsia="仿宋" w:hAnsi="仿宋"/>
      </w:rPr>
    </w:pPr>
    <w:r w:rsidRPr="0074137C">
      <w:rPr>
        <w:rFonts w:ascii="仿宋" w:eastAsia="仿宋" w:hAnsi="仿宋" w:hint="eastAsia"/>
      </w:rPr>
      <w:t>氨基糖苷类药项目安全风险评价报告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paraId="01FAD3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RPr="0074137C" w:rsidP="0074137C" w14:textId="7C6E2C7B">
    <w:pPr>
      <w:pStyle w:val="Header"/>
      <w:rPr>
        <w:rFonts w:ascii="仿宋" w:eastAsia="仿宋" w:hAnsi="仿宋"/>
      </w:rPr>
    </w:pPr>
    <w:r w:rsidRPr="0074137C">
      <w:rPr>
        <w:rFonts w:ascii="仿宋" w:eastAsia="仿宋" w:hAnsi="仿宋" w:hint="eastAsia"/>
      </w:rPr>
      <w:t>氨基糖苷类药项目安全风险评价报告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RPr="0074137C" w:rsidP="0074137C" w14:textId="7C6E2C7B">
    <w:pPr>
      <w:pStyle w:val="Header"/>
      <w:rPr>
        <w:rFonts w:ascii="仿宋" w:eastAsia="仿宋" w:hAnsi="仿宋"/>
      </w:rPr>
    </w:pPr>
    <w:r w:rsidRPr="0074137C">
      <w:rPr>
        <w:rFonts w:ascii="仿宋" w:eastAsia="仿宋" w:hAnsi="仿宋" w:hint="eastAsia"/>
      </w:rPr>
      <w:t>氨基糖苷类药项目安全风险评价报告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RPr="0074137C" w:rsidP="0074137C" w14:textId="7C6E2C7B">
    <w:pPr>
      <w:pStyle w:val="Header"/>
      <w:rPr>
        <w:rFonts w:ascii="仿宋" w:eastAsia="仿宋" w:hAnsi="仿宋"/>
      </w:rPr>
    </w:pPr>
    <w:r w:rsidRPr="0074137C">
      <w:rPr>
        <w:rFonts w:ascii="仿宋" w:eastAsia="仿宋" w:hAnsi="仿宋" w:hint="eastAsia"/>
      </w:rPr>
      <w:t>氨基糖苷类药项目安全风险评价报告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:rsidRPr="0074137C" w:rsidP="0074137C" w14:textId="7C6E2C7B">
    <w:pPr>
      <w:pStyle w:val="Header"/>
      <w:rPr>
        <w:rFonts w:ascii="仿宋" w:eastAsia="仿宋" w:hAnsi="仿宋"/>
      </w:rPr>
    </w:pPr>
    <w:r w:rsidRPr="0074137C">
      <w:rPr>
        <w:rFonts w:ascii="仿宋" w:eastAsia="仿宋" w:hAnsi="仿宋" w:hint="eastAsia"/>
      </w:rPr>
      <w:t>氨基糖苷类药项目安全风险评价报告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3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37C"/>
    <w:rsid w:val="0074137C"/>
    <w:rsid w:val="00781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AE3A4C"/>
  <w15:chartTrackingRefBased/>
  <w15:docId w15:val="{8A54D97D-C414-46AE-ABFB-3928D085A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13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13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13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13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13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13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1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13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137C"/>
  </w:style>
  <w:style w:type="paragraph" w:styleId="TOC1">
    <w:name w:val="toc 1"/>
    <w:basedOn w:val="Normal"/>
    <w:next w:val="Normal"/>
    <w:autoRedefine/>
    <w:uiPriority w:val="39"/>
    <w:unhideWhenUsed/>
    <w:rsid w:val="0074137C"/>
  </w:style>
  <w:style w:type="paragraph" w:styleId="TOC2">
    <w:name w:val="toc 2"/>
    <w:basedOn w:val="Normal"/>
    <w:next w:val="Normal"/>
    <w:autoRedefine/>
    <w:uiPriority w:val="39"/>
    <w:unhideWhenUsed/>
    <w:rsid w:val="007413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7011024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6025</Words>
  <Characters>34349</Characters>
  <Application>Microsoft Office Word</Application>
  <DocSecurity>0</DocSecurity>
  <Lines>286</Lines>
  <Paragraphs>80</Paragraphs>
  <ScaleCrop>false</ScaleCrop>
  <Company/>
  <LinksUpToDate>false</LinksUpToDate>
  <CharactersWithSpaces>40294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2024-03-02T13:12:00Z</dcterms:created>
  <dcterms:modified xsi:type="dcterms:W3CDTF">2024-03-02T13:13:00Z</dcterms:modified>
</cp:coreProperties>
</file>