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基于深度学习的恶意代码检测技术研究</w:t>
      </w: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rPr>
          <w:rFonts w:ascii="Microsoft JhengHei"/>
          <w:b/>
          <w:sz w:val="20"/>
        </w:rPr>
      </w:pPr>
    </w:p>
    <w:p>
      <w:pPr>
        <w:pStyle w:val="BodyText"/>
        <w:spacing w:before="11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rPr>
          <w:rFonts w:ascii="Microsoft JhengHei"/>
          <w:b/>
          <w:sz w:val="14"/>
        </w:rPr>
      </w:pPr>
    </w:p>
    <w:sdt>
      <w:sdtPr>
        <w:id w:val="2053700124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深度学习背景介</w:t>
            </w:r>
            <w:r>
              <w:rPr>
                <w:spacing w:val="-10"/>
              </w:rPr>
              <w:t>绍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恶意代码研究现</w:t>
            </w:r>
            <w:r>
              <w:rPr>
                <w:spacing w:val="-10"/>
              </w:rPr>
              <w:t>状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检测技术对比分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基于深度学习的恶意代码检测方</w:t>
            </w:r>
            <w:r>
              <w:rPr>
                <w:spacing w:val="-10"/>
              </w:rPr>
              <w:t>法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模型构建与训练过</w:t>
            </w:r>
            <w:r>
              <w:rPr>
                <w:spacing w:val="-10"/>
              </w:rPr>
              <w:t>程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实验设计及数据集选</w:t>
            </w:r>
            <w:r>
              <w:rPr>
                <w:spacing w:val="-10"/>
              </w:rPr>
              <w:t>择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检测性能评估指标与结</w:t>
            </w:r>
            <w:r>
              <w:rPr>
                <w:spacing w:val="-10"/>
              </w:rPr>
              <w:t>果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16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未来发展趋势与挑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深</w:t>
      </w:r>
      <w:r>
        <w:t>度</w:t>
      </w:r>
      <w:r>
        <w:t>学</w:t>
      </w:r>
      <w:r>
        <w:t>习</w:t>
      </w:r>
      <w:r>
        <w:t>背</w:t>
      </w:r>
      <w:r>
        <w:t>景</w:t>
      </w:r>
      <w:r>
        <w:t>介</w:t>
      </w:r>
      <w:r>
        <w:rPr>
          <w:spacing w:val="-10"/>
        </w:rPr>
        <w:t>绍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【神经网络基础】：</w:t>
            </w:r>
          </w:p>
          <w:p>
            <w:pPr>
              <w:pStyle w:val="TableParagraph"/>
              <w:spacing w:before="55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,</w:t>
            </w:r>
          </w:p>
        </w:tc>
        <w:tc>
          <w:tcPr>
            <w:tcW w:w="5519" w:type="dxa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val="left" w:pos="373"/>
              </w:tabs>
              <w:spacing w:before="23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神经元模型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神经网络由大量的人工神经元组成，这些</w:t>
            </w:r>
            <w:r>
              <w:rPr>
                <w:spacing w:val="-2"/>
                <w:sz w:val="21"/>
              </w:rPr>
              <w:t>神经元按照一定的层次结构排列，通过模拟人脑中神经元</w:t>
            </w:r>
            <w:r>
              <w:rPr>
                <w:spacing w:val="-2"/>
                <w:sz w:val="21"/>
              </w:rPr>
              <w:t>的活动机制实现信息处理。每个神经元可以接收到多个输</w:t>
            </w:r>
            <w:r>
              <w:rPr>
                <w:spacing w:val="-2"/>
                <w:sz w:val="21"/>
              </w:rPr>
              <w:t>入信号，并根据权重进行加权求和，然后经过非线性激活</w:t>
            </w:r>
            <w:r>
              <w:rPr>
                <w:spacing w:val="-2"/>
                <w:sz w:val="21"/>
              </w:rPr>
              <w:t>函数转化为输出。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val="left" w:pos="373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层次结构</w:t>
            </w:r>
            <w:r>
              <w:rPr>
                <w:rFonts w:ascii="Times New Roman" w:eastAsia="Times New Roman"/>
                <w:sz w:val="21"/>
              </w:rPr>
              <w:t xml:space="preserve">: </w:t>
            </w:r>
            <w:r>
              <w:rPr>
                <w:sz w:val="21"/>
              </w:rPr>
              <w:t>深度学习中的神经网络通常包含多层，包括</w:t>
            </w:r>
            <w:r>
              <w:rPr>
                <w:spacing w:val="-2"/>
                <w:sz w:val="21"/>
              </w:rPr>
              <w:t>输入层、隐藏层和输出层。每一层都包含多个神经元，相</w:t>
            </w:r>
            <w:r>
              <w:rPr>
                <w:spacing w:val="-2"/>
                <w:sz w:val="21"/>
              </w:rPr>
              <w:t>邻层之间的神经元之间存在连接关系。每一层对输入数据</w:t>
            </w:r>
            <w:r>
              <w:rPr>
                <w:spacing w:val="-2"/>
                <w:sz w:val="21"/>
              </w:rPr>
              <w:t>进行不同的特征提取和变换，使得高层能够提取更高级别</w:t>
            </w:r>
            <w:r>
              <w:rPr>
                <w:spacing w:val="-2"/>
                <w:sz w:val="21"/>
              </w:rPr>
              <w:t>的抽象特征。</w:t>
            </w:r>
          </w:p>
          <w:p>
            <w:pPr>
              <w:pStyle w:val="TableParagraph"/>
              <w:spacing w:line="268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【深度学习优势】：</w:t>
            </w:r>
          </w:p>
          <w:p>
            <w:pPr>
              <w:pStyle w:val="TableParagraph"/>
              <w:spacing w:before="54"/>
              <w:rPr>
                <w:rFonts w:ascii="Times New Roman"/>
                <w:sz w:val="21"/>
              </w:rPr>
            </w:pPr>
            <w:r>
              <w:rPr>
                <w:rFonts w:ascii="Times New Roman"/>
                <w:sz w:val="21"/>
              </w:rPr>
              <w:t>,</w:t>
            </w:r>
          </w:p>
        </w:tc>
      </w:tr>
    </w:tbl>
    <w:p>
      <w:pPr>
        <w:pStyle w:val="BodyText"/>
        <w:spacing w:before="135"/>
        <w:ind w:left="680"/>
      </w:pPr>
      <w:r>
        <w:rPr>
          <w:spacing w:val="-2"/>
        </w:rPr>
        <w:t>深度学习背景介绍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深度学习是一种基于人工神经网络的机器学习方法，旨在模拟人脑中</w:t>
      </w:r>
      <w:r>
        <w:rPr>
          <w:spacing w:val="-11"/>
        </w:rPr>
        <w:t>神经元之间的交互过程。它的出现标志着机器学习领域的一个重要转</w:t>
      </w:r>
      <w:r>
        <w:rPr>
          <w:spacing w:val="-2"/>
        </w:rPr>
        <w:t>折点，并在许多应用领域中取得了显著的成功。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378"/>
      </w:pPr>
      <w:r>
        <w:rPr>
          <w:spacing w:val="-1"/>
        </w:rPr>
        <w:t xml:space="preserve">深度学习的发展历程可以追溯到上个世纪 </w:t>
      </w:r>
      <w:r>
        <w:t>50</w:t>
      </w:r>
      <w:r>
        <w:rPr>
          <w:spacing w:val="-5"/>
        </w:rPr>
        <w:t xml:space="preserve"> 年代末，当时人们开始</w:t>
      </w:r>
      <w:r>
        <w:rPr>
          <w:spacing w:val="-18"/>
        </w:rPr>
        <w:t>研究简单的感知器模型。然而，由于计算资源的限制和理论上的困难，</w:t>
      </w:r>
      <w:r>
        <w:rPr>
          <w:spacing w:val="-1"/>
        </w:rPr>
        <w:t xml:space="preserve">这些早期的研究并未取得实质性的进展。直到 </w:t>
      </w:r>
      <w:r>
        <w:t>21</w:t>
      </w:r>
      <w:r>
        <w:rPr>
          <w:spacing w:val="-5"/>
        </w:rPr>
        <w:t xml:space="preserve"> 世纪初，随着计算</w:t>
      </w:r>
      <w:r>
        <w:rPr>
          <w:spacing w:val="-7"/>
        </w:rPr>
        <w:t>机硬件性能的大幅提升以及大数据时代的到来，深度学习再次受到了</w:t>
      </w:r>
      <w:r>
        <w:rPr>
          <w:spacing w:val="30"/>
        </w:rPr>
        <w:t>人们的关注。</w:t>
      </w:r>
      <w:r>
        <w:t>2006</w:t>
      </w:r>
      <w:r>
        <w:rPr>
          <w:spacing w:val="-25"/>
        </w:rPr>
        <w:t xml:space="preserve"> 年， </w:t>
      </w:r>
      <w:r>
        <w:t>Hinton</w:t>
      </w:r>
      <w:r>
        <w:rPr>
          <w:spacing w:val="22"/>
        </w:rPr>
        <w:t xml:space="preserve"> 等人提出了深度信念网络</w:t>
      </w:r>
      <w:r>
        <w:t>（</w:t>
      </w:r>
      <w:r>
        <w:rPr>
          <w:spacing w:val="-94"/>
        </w:rPr>
        <w:t xml:space="preserve"> </w:t>
      </w:r>
      <w:r>
        <w:t xml:space="preserve">Deep Belief Network, DBN）和贪婪逐层最大化期望（Greedy Layer-Wise Training, </w:t>
      </w:r>
      <w:r>
        <w:rPr>
          <w:spacing w:val="23"/>
        </w:rPr>
        <w:t>GLRT</w:t>
      </w:r>
      <w:r>
        <w:rPr>
          <w:spacing w:val="-116"/>
        </w:rPr>
        <w:t>）</w:t>
      </w:r>
      <w:r>
        <w:t>，为深度学习的发展奠定了基础。随后，在图像识</w:t>
      </w:r>
      <w:r>
        <w:rPr>
          <w:spacing w:val="-2"/>
        </w:rPr>
        <w:t>别、语音识别等领域，深度学习逐渐展现出其优越性，成为了人工智</w:t>
      </w:r>
    </w:p>
    <w:p>
      <w:pPr>
        <w:spacing w:after="0" w:line="417" w:lineRule="auto"/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2"/>
        </w:rPr>
        <w:t>能领域的热门话题。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238"/>
      </w:pPr>
      <w:r>
        <w:rPr>
          <w:spacing w:val="-2"/>
        </w:rPr>
        <w:t xml:space="preserve">深度学习的核心是深层神经网络，包括前馈神经网络（Feedforward </w:t>
      </w:r>
      <w:r>
        <w:t xml:space="preserve">Neural Networks, </w:t>
      </w:r>
      <w:r>
        <w:rPr>
          <w:spacing w:val="28"/>
        </w:rPr>
        <w:t>FNN</w:t>
      </w:r>
      <w:r>
        <w:rPr>
          <w:spacing w:val="-85"/>
        </w:rPr>
        <w:t>）</w:t>
      </w:r>
      <w:r>
        <w:rPr>
          <w:spacing w:val="27"/>
        </w:rPr>
        <w:t>、卷积神经网络</w:t>
      </w:r>
      <w:r>
        <w:t>（</w:t>
      </w:r>
      <w:r>
        <w:rPr>
          <w:spacing w:val="-111"/>
        </w:rPr>
        <w:t xml:space="preserve"> </w:t>
      </w:r>
      <w:r>
        <w:t xml:space="preserve">Convolutional Neural </w:t>
      </w:r>
      <w:r>
        <w:rPr>
          <w:spacing w:val="-4"/>
        </w:rPr>
        <w:t>Networks,</w:t>
      </w:r>
      <w:r>
        <w:rPr>
          <w:spacing w:val="-19"/>
        </w:rPr>
        <w:t xml:space="preserve"> </w:t>
      </w:r>
      <w:r>
        <w:rPr>
          <w:spacing w:val="31"/>
        </w:rPr>
        <w:t>CNN</w:t>
      </w:r>
      <w:r>
        <w:rPr>
          <w:spacing w:val="-109"/>
        </w:rPr>
        <w:t>）</w:t>
      </w:r>
      <w:r>
        <w:rPr>
          <w:spacing w:val="-4"/>
        </w:rPr>
        <w:t>、循环神经网络（Recurrent</w:t>
      </w:r>
      <w:r>
        <w:rPr>
          <w:spacing w:val="-19"/>
        </w:rPr>
        <w:t xml:space="preserve"> </w:t>
      </w:r>
      <w:r>
        <w:rPr>
          <w:spacing w:val="-4"/>
        </w:rPr>
        <w:t>Neural</w:t>
      </w:r>
      <w:r>
        <w:rPr>
          <w:spacing w:val="-19"/>
        </w:rPr>
        <w:t xml:space="preserve"> </w:t>
      </w:r>
      <w:r>
        <w:rPr>
          <w:spacing w:val="-4"/>
        </w:rPr>
        <w:t>Networks,</w:t>
      </w:r>
      <w:r>
        <w:rPr>
          <w:spacing w:val="-19"/>
        </w:rPr>
        <w:t xml:space="preserve"> </w:t>
      </w:r>
      <w:r>
        <w:rPr>
          <w:spacing w:val="-4"/>
        </w:rPr>
        <w:t>RNN）</w:t>
      </w:r>
      <w:r>
        <w:rPr>
          <w:spacing w:val="-2"/>
        </w:rPr>
        <w:t>等。其中，前馈神经网络是最基本的形式，通过多层非线性变换实现</w:t>
      </w:r>
      <w:r>
        <w:rPr>
          <w:spacing w:val="-2"/>
        </w:rPr>
        <w:t xml:space="preserve"> </w:t>
      </w:r>
      <w:r>
        <w:rPr>
          <w:spacing w:val="-2"/>
        </w:rPr>
        <w:t>输入数据的高维表示；卷积神经网络则是在处理图像、音频等数据时</w:t>
      </w:r>
      <w:r>
        <w:rPr>
          <w:spacing w:val="-2"/>
        </w:rPr>
        <w:t xml:space="preserve"> </w:t>
      </w:r>
      <w:r>
        <w:rPr>
          <w:spacing w:val="-2"/>
        </w:rPr>
        <w:t>常用的结构，利用卷积核提取特征；循环神经网络则适用于处理序列</w:t>
      </w:r>
      <w:r>
        <w:rPr>
          <w:spacing w:val="-2"/>
        </w:rPr>
        <w:t xml:space="preserve"> </w:t>
      </w:r>
      <w:r>
        <w:rPr>
          <w:spacing w:val="-2"/>
        </w:rPr>
        <w:t>数据，如自然语言文本，通过时间步的信息传递实现对长距离依赖关</w:t>
      </w:r>
      <w:r>
        <w:rPr>
          <w:spacing w:val="-2"/>
        </w:rPr>
        <w:t xml:space="preserve"> </w:t>
      </w:r>
      <w:r>
        <w:rPr>
          <w:spacing w:val="-2"/>
        </w:rPr>
        <w:t>系的建模。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近年来，深度学习在计算机视觉、自然语言处理、语音识别等多个领</w:t>
      </w:r>
      <w:r>
        <w:rPr>
          <w:spacing w:val="-4"/>
        </w:rPr>
        <w:t xml:space="preserve">域都取得了显著的进步。例如，在 </w:t>
      </w:r>
      <w:r>
        <w:rPr>
          <w:spacing w:val="-2"/>
        </w:rPr>
        <w:t>ImageNet</w:t>
      </w:r>
      <w:r>
        <w:rPr>
          <w:spacing w:val="-8"/>
        </w:rPr>
        <w:t xml:space="preserve"> 大规模视觉识别挑战赛</w:t>
      </w:r>
      <w:r>
        <w:rPr>
          <w:spacing w:val="-10"/>
        </w:rPr>
        <w:t xml:space="preserve">中，从 </w:t>
      </w:r>
      <w:r>
        <w:rPr>
          <w:spacing w:val="-2"/>
        </w:rPr>
        <w:t>2012</w:t>
      </w:r>
      <w:r>
        <w:rPr>
          <w:spacing w:val="-8"/>
        </w:rPr>
        <w:t xml:space="preserve"> 年开始，使用深度学习技术的参赛队伍连续几年获得了</w:t>
      </w:r>
      <w:r>
        <w:rPr>
          <w:spacing w:val="-4"/>
        </w:rPr>
        <w:t>冠军，并且与传统方法相比，错误率大幅度降低。此外，在语音识别</w:t>
      </w:r>
      <w:r>
        <w:rPr>
          <w:spacing w:val="-6"/>
        </w:rPr>
        <w:t>方面，Google</w:t>
      </w:r>
      <w:r>
        <w:rPr>
          <w:spacing w:val="-18"/>
        </w:rPr>
        <w:t xml:space="preserve"> 于 </w:t>
      </w:r>
      <w:r>
        <w:rPr>
          <w:spacing w:val="-6"/>
        </w:rPr>
        <w:t>2014</w:t>
      </w:r>
      <w:r>
        <w:rPr>
          <w:spacing w:val="-10"/>
        </w:rPr>
        <w:t xml:space="preserve"> 年发布了一种基于深度学习的自动语音识别系</w:t>
      </w:r>
      <w:r>
        <w:rPr>
          <w:spacing w:val="-2"/>
        </w:rPr>
        <w:t xml:space="preserve">统，相比于传统的基于模板匹配的方法，准确率提高了近 </w:t>
      </w:r>
      <w:r>
        <w:t>30%。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before="1" w:line="417" w:lineRule="auto"/>
        <w:ind w:left="120" w:right="518"/>
        <w:jc w:val="both"/>
      </w:pPr>
      <w:r>
        <w:rPr>
          <w:spacing w:val="-4"/>
        </w:rPr>
        <w:t>在恶意代码检测方面，深度学习也展现出了巨大的潜力。传统的方法</w:t>
      </w:r>
      <w:r>
        <w:rPr>
          <w:spacing w:val="-9"/>
        </w:rPr>
        <w:t>主要依赖于静态分析和动态分析，这些方法对于不断变化和演化的恶</w:t>
      </w:r>
      <w:r>
        <w:rPr>
          <w:spacing w:val="-12"/>
        </w:rPr>
        <w:t>意代码往往难以应对。而深度学习可以从大量的样本中学习到潜在的</w:t>
      </w:r>
      <w:r>
        <w:rPr>
          <w:spacing w:val="-5"/>
        </w:rPr>
        <w:t>模式和规律，从而实现对未知恶意代码的有效检测。因此，基于深度</w:t>
      </w:r>
    </w:p>
    <w:p>
      <w:pPr>
        <w:spacing w:after="0" w:line="417" w:lineRule="auto"/>
        <w:jc w:val="both"/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/>
        <w:ind w:left="120"/>
      </w:pPr>
      <w:r>
        <w:rPr>
          <w:spacing w:val="-1"/>
        </w:rPr>
        <w:t>学习的恶意代码检测技术成为了当前研究的重点方向之一。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综上所述，深度学习作为一项强大的机器学习技术，已经在多个领域</w:t>
      </w:r>
      <w:r>
        <w:rPr>
          <w:spacing w:val="-4"/>
        </w:rPr>
        <w:t>取得了突破性进展。在未来，随着更多的计算资源和技术的支持，我</w:t>
      </w:r>
      <w:r>
        <w:rPr>
          <w:spacing w:val="-6"/>
        </w:rPr>
        <w:t>们有理由相信深度学习将在更多的领域发挥更大的作用，为人类社会</w:t>
      </w:r>
      <w:r>
        <w:rPr>
          <w:spacing w:val="-2"/>
        </w:rPr>
        <w:t>带来更多的便利和福祉。</w:t>
      </w:r>
    </w:p>
    <w:p>
      <w:pPr>
        <w:pStyle w:val="BodyText"/>
      </w:pPr>
    </w:p>
    <w:p>
      <w:pPr>
        <w:pStyle w:val="Heading1"/>
        <w:jc w:val="both"/>
      </w:pPr>
      <w:bookmarkStart w:id="1" w:name="_TOC_250006"/>
      <w:r>
        <w:t>第二部分</w:t>
      </w:r>
      <w:r>
        <w:rPr>
          <w:spacing w:val="211"/>
          <w:w w:val="150"/>
        </w:rPr>
        <w:t xml:space="preserve"> </w:t>
      </w:r>
      <w:bookmarkEnd w:id="1"/>
      <w:r>
        <w:rPr>
          <w:spacing w:val="-2"/>
        </w:rPr>
        <w:t>恶意代码研究现状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【恶意代码类型多样化】：</w:t>
            </w:r>
          </w:p>
        </w:tc>
        <w:tc>
          <w:tcPr>
            <w:tcW w:w="5519" w:type="dxa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随着网络技术的发展，恶意代码的种类不断增多，包括</w:t>
            </w:r>
            <w:r>
              <w:rPr>
                <w:spacing w:val="-2"/>
                <w:sz w:val="21"/>
              </w:rPr>
              <w:t>病毒、蠕虫、木马、勒索软件等。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这些恶意代码的攻击手段和传播方式也日益复杂化，使</w:t>
            </w:r>
            <w:r>
              <w:rPr>
                <w:spacing w:val="-2"/>
                <w:sz w:val="21"/>
              </w:rPr>
              <w:t>得防御变得更加困难。</w:t>
            </w:r>
          </w:p>
          <w:p>
            <w:pPr>
              <w:pStyle w:val="TableParagraph"/>
              <w:numPr>
                <w:ilvl w:val="0"/>
                <w:numId w:val="2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13"/>
                <w:sz w:val="21"/>
              </w:rPr>
              <w:t>在未来，随着物联网和工业控制系统的普及，针对这些</w:t>
            </w:r>
            <w:r>
              <w:rPr>
                <w:spacing w:val="-2"/>
                <w:sz w:val="21"/>
              </w:rPr>
              <w:t>领域的恶意代码可能会逐渐增多。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1"/>
                <w:sz w:val="21"/>
              </w:rPr>
              <w:t>【恶意代码检测方法研究进展】：</w:t>
            </w:r>
          </w:p>
        </w:tc>
      </w:tr>
    </w:tbl>
    <w:p>
      <w:pPr>
        <w:pStyle w:val="BodyText"/>
        <w:rPr>
          <w:rFonts w:ascii="Microsoft JhengHei"/>
          <w:b/>
          <w:sz w:val="4"/>
        </w:rPr>
      </w:pPr>
    </w:p>
    <w:p>
      <w:pPr>
        <w:pStyle w:val="BodyText"/>
        <w:spacing w:before="61"/>
        <w:ind w:left="680"/>
      </w:pPr>
      <w:r>
        <w:rPr>
          <w:spacing w:val="-2"/>
        </w:rPr>
        <w:t>恶意代码研究现状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恶意代码是计算机安全领域中的一个重要问题。随着信息技术的发展</w:t>
      </w:r>
      <w:r>
        <w:rPr>
          <w:spacing w:val="-4"/>
        </w:rPr>
        <w:t>和广泛应用，恶意代码的种类、数量以及复杂程度都在不断增长，给</w:t>
      </w:r>
      <w:r>
        <w:rPr>
          <w:spacing w:val="-4"/>
        </w:rPr>
        <w:t>个人用户、企业和国家的信息安全带来了严重威胁。因此，对恶意代</w:t>
      </w:r>
      <w:r>
        <w:rPr>
          <w:spacing w:val="-2"/>
        </w:rPr>
        <w:t>码的研究成为网络安全领域的热点之一。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</w:pPr>
      <w:r>
        <w:rPr>
          <w:spacing w:val="-4"/>
        </w:rPr>
        <w:t>近年来，针对恶意代码的研究已经取得了显著进展。在恶意代码检测</w:t>
      </w:r>
      <w:r>
        <w:rPr>
          <w:spacing w:val="-5"/>
        </w:rPr>
        <w:t>方面，传统的基于特征码的方法虽然具有较高的检测率，但存在误报</w:t>
      </w:r>
    </w:p>
    <w:p>
      <w:pPr>
        <w:spacing w:after="0" w:line="417" w:lineRule="auto"/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4"/>
        </w:rPr>
        <w:t>率高、无法应对新型恶意代码等问题。为了提高恶意代码检测的准确</w:t>
      </w:r>
      <w:r>
        <w:rPr>
          <w:spacing w:val="-12"/>
        </w:rPr>
        <w:t>性和有效性，研究人员开始采用机器学习和深度学习等技术来解决这</w:t>
      </w:r>
      <w:r>
        <w:rPr>
          <w:spacing w:val="-4"/>
        </w:rPr>
        <w:t>些问题。这些方法能够从大量的数据中自动提取特征，并通过训练模</w:t>
      </w:r>
      <w:r>
        <w:rPr>
          <w:spacing w:val="-4"/>
        </w:rPr>
        <w:t>型来实现恶意代码的分类和检测。其中，深度学习技术由于其强大的</w:t>
      </w:r>
      <w:r>
        <w:rPr>
          <w:spacing w:val="-11"/>
        </w:rPr>
        <w:t>表示能力和自适应能力，在恶意代码检测中表现出了很高的性能和潜</w:t>
      </w:r>
      <w:r>
        <w:rPr>
          <w:spacing w:val="-6"/>
        </w:rPr>
        <w:t>力。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此外，恶意代码的生成和演变也是当前研究的重点之一。许多恶意软</w:t>
      </w:r>
      <w:r>
        <w:rPr>
          <w:spacing w:val="-6"/>
        </w:rPr>
        <w:t>件开发者使用自动化工具和技术进行恶意代码的编写和修改，以逃避</w:t>
      </w:r>
      <w:r>
        <w:rPr>
          <w:spacing w:val="-4"/>
        </w:rPr>
        <w:t>传统的静态分析和动态监测。因此，对恶意代码生成和演变机制的研</w:t>
      </w:r>
      <w:r>
        <w:rPr>
          <w:spacing w:val="-7"/>
        </w:rPr>
        <w:t>究对于预测和防范未来的恶意攻击至关重要。研究人员正在探索新的</w:t>
      </w:r>
      <w:r>
        <w:rPr>
          <w:spacing w:val="-4"/>
        </w:rPr>
        <w:t>方法和技术，如生成对抗网络</w:t>
      </w:r>
      <w:r>
        <w:rPr>
          <w:spacing w:val="20"/>
        </w:rPr>
        <w:t>（</w:t>
      </w:r>
      <w:r>
        <w:rPr>
          <w:spacing w:val="19"/>
        </w:rPr>
        <w:t>GANs</w:t>
      </w:r>
      <w:r>
        <w:rPr>
          <w:spacing w:val="-120"/>
        </w:rPr>
        <w:t>）</w:t>
      </w:r>
      <w:r>
        <w:rPr>
          <w:spacing w:val="-4"/>
        </w:rPr>
        <w:t>、变分自编码器（VAEs）等，</w:t>
      </w:r>
      <w:r>
        <w:rPr>
          <w:spacing w:val="-2"/>
        </w:rPr>
        <w:t>用于模拟和预测恶意代码的行为和演化趋势。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285"/>
      </w:pPr>
      <w:r>
        <w:rPr>
          <w:spacing w:val="-2"/>
        </w:rPr>
        <w:t>总之，恶意代码研究是一个充满挑战和机遇的领域。随着技术的发展</w:t>
      </w:r>
      <w:r>
        <w:rPr>
          <w:spacing w:val="-14"/>
        </w:rPr>
        <w:t>和安全威胁的变化，我们需要不断创新和完善现有的检测方法和技术，</w:t>
      </w:r>
      <w:r>
        <w:rPr>
          <w:spacing w:val="-2"/>
        </w:rPr>
        <w:t>以应对日益复杂的恶意代码攻击。</w:t>
      </w:r>
    </w:p>
    <w:p>
      <w:pPr>
        <w:pStyle w:val="BodyText"/>
      </w:pPr>
    </w:p>
    <w:p>
      <w:pPr>
        <w:pStyle w:val="Heading1"/>
        <w:tabs>
          <w:tab w:val="left" w:pos="1725"/>
        </w:tabs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检</w:t>
      </w:r>
      <w:r>
        <w:t>测</w:t>
      </w:r>
      <w:r>
        <w:t>技</w:t>
      </w:r>
      <w:r>
        <w:t>术</w:t>
      </w:r>
      <w:r>
        <w:t>对</w:t>
      </w:r>
      <w:r>
        <w:t>比</w:t>
      </w:r>
      <w:r>
        <w:t>分</w:t>
      </w:r>
      <w:bookmarkEnd w:id="2"/>
      <w:r>
        <w:rPr>
          <w:spacing w:val="-10"/>
        </w:rPr>
        <w:t>析</w:t>
      </w:r>
    </w:p>
    <w:p>
      <w:pPr>
        <w:pStyle w:val="BodyText"/>
        <w:spacing w:before="16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7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【传统特征提取技术】：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基于启发式和签名的检测方法：这些方法依赖于已知恶</w:t>
            </w:r>
            <w:r>
              <w:rPr>
                <w:spacing w:val="-2"/>
                <w:sz w:val="21"/>
              </w:rPr>
              <w:t>意代码的特征，但对未知威胁的检测效果有限。</w:t>
            </w:r>
          </w:p>
          <w:p>
            <w:pPr>
              <w:pStyle w:val="TableParagraph"/>
              <w:numPr>
                <w:ilvl w:val="0"/>
                <w:numId w:val="20"/>
              </w:numPr>
              <w:tabs>
                <w:tab w:val="left" w:pos="371"/>
              </w:tabs>
              <w:spacing w:before="0" w:after="0" w:line="269" w:lineRule="exact"/>
              <w:ind w:left="370" w:right="0" w:hanging="263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静态分析与动态分析相结合：静态分析通过检查代码结</w:t>
            </w:r>
          </w:p>
        </w:tc>
      </w:tr>
    </w:tbl>
    <w:p>
      <w:pPr>
        <w:spacing w:after="0" w:line="269" w:lineRule="exact"/>
        <w:jc w:val="left"/>
        <w:rPr>
          <w:sz w:val="21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77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1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构和内容来确定其行为；动态分析则是在执行过程中观察</w:t>
            </w:r>
            <w:r>
              <w:rPr>
                <w:spacing w:val="-2"/>
                <w:sz w:val="21"/>
              </w:rPr>
              <w:t>代码的行为。两者结合可以提高检测准确性和覆盖率。</w:t>
            </w:r>
          </w:p>
          <w:p>
            <w:pPr>
              <w:pStyle w:val="TableParagraph"/>
              <w:spacing w:line="278" w:lineRule="auto"/>
              <w:ind w:right="96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3. </w:t>
            </w:r>
            <w:r>
              <w:rPr>
                <w:sz w:val="21"/>
              </w:rPr>
              <w:t>存在误报和漏报问题：由于恶意代码的多样性、复杂性</w:t>
            </w:r>
            <w:r>
              <w:rPr>
                <w:spacing w:val="-2"/>
                <w:sz w:val="21"/>
              </w:rPr>
              <w:t>以及对抗性，传统技术容易产生误报和漏报，降低检测效</w:t>
            </w:r>
            <w:r>
              <w:rPr>
                <w:spacing w:val="-6"/>
                <w:sz w:val="21"/>
              </w:rPr>
              <w:t>率。</w:t>
            </w:r>
          </w:p>
          <w:p>
            <w:pPr>
              <w:pStyle w:val="TableParagraph"/>
              <w:spacing w:line="269" w:lineRule="exact"/>
              <w:rPr>
                <w:sz w:val="21"/>
              </w:rPr>
            </w:pPr>
            <w:r>
              <w:rPr>
                <w:spacing w:val="-2"/>
                <w:sz w:val="21"/>
              </w:rPr>
              <w:t>【深度学习技术】：</w:t>
            </w:r>
          </w:p>
        </w:tc>
      </w:tr>
    </w:tbl>
    <w:p>
      <w:pPr>
        <w:pStyle w:val="BodyText"/>
        <w:spacing w:before="5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518" w:firstLine="560"/>
        <w:jc w:val="both"/>
      </w:pPr>
      <w:r>
        <w:rPr>
          <w:spacing w:val="-10"/>
        </w:rPr>
        <w:t>在恶意代码检测技术领域，基于深度学习的方法近年来得到了广</w:t>
      </w:r>
      <w:r>
        <w:rPr>
          <w:spacing w:val="-12"/>
        </w:rPr>
        <w:t>泛的关注和应用。本文将对传统的基于签名的检测技术和新兴的基于</w:t>
      </w:r>
      <w:r>
        <w:rPr>
          <w:spacing w:val="-2"/>
        </w:rPr>
        <w:t>深度学习的检测技术进行对比分析。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基于签名的检测技术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7"/>
        </w:rPr>
        <w:t>基于签名的检测技术是一种广泛应用的传统方法，其核心思想是利用</w:t>
      </w:r>
      <w:r>
        <w:rPr>
          <w:spacing w:val="-4"/>
        </w:rPr>
        <w:t>预先定义好的恶意代码特征（即签名）来识别未知的恶意代码。这种</w:t>
      </w:r>
      <w:r>
        <w:rPr>
          <w:spacing w:val="-8"/>
        </w:rPr>
        <w:t>方法的优点在于准确性和及时性较高，因为只需要将新发现的恶意代</w:t>
      </w:r>
      <w:r>
        <w:rPr>
          <w:spacing w:val="-4"/>
        </w:rPr>
        <w:t>码样本添加到签名库中即可进行检测。然而，这种方法也存在一些明</w:t>
      </w:r>
      <w:r>
        <w:rPr>
          <w:spacing w:val="-2"/>
        </w:rPr>
        <w:t>显的局限性：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需要依赖人工编写签名，工作量大且容易遗漏。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z w:val="28"/>
        </w:rPr>
        <w:t>对于未知恶意代码（零日攻击）</w:t>
      </w:r>
      <w:r>
        <w:rPr>
          <w:spacing w:val="-2"/>
          <w:sz w:val="28"/>
        </w:rPr>
        <w:t>的检测能力较弱。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8"/>
        </w:numPr>
        <w:tabs>
          <w:tab w:val="left" w:pos="680"/>
        </w:tabs>
        <w:spacing w:before="0" w:after="0" w:line="240" w:lineRule="auto"/>
        <w:ind w:left="680" w:right="0" w:hanging="560"/>
        <w:jc w:val="left"/>
        <w:rPr>
          <w:sz w:val="28"/>
        </w:rPr>
      </w:pPr>
      <w:r>
        <w:rPr>
          <w:spacing w:val="-1"/>
          <w:sz w:val="28"/>
        </w:rPr>
        <w:t>容易被恶意代码作者通过混淆、加密等手段绕过。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9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pacing w:val="-1"/>
          <w:sz w:val="28"/>
        </w:rPr>
        <w:t>基于深度学习的检测技术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  <w:sectPr>
          <w:footerReference w:type="default" r:id="rId10"/>
          <w:type w:val="continuous"/>
          <w:pgSz w:w="11910" w:h="16840"/>
          <w:pgMar w:top="1400" w:right="1280" w:bottom="1380" w:left="1680" w:header="0" w:footer="1198"/>
          <w:pgNumType w:start="6"/>
          <w:cols w:space="708"/>
        </w:sectPr>
      </w:pPr>
    </w:p>
    <w:p>
      <w:pPr>
        <w:pStyle w:val="BodyText"/>
        <w:ind w:left="120"/>
      </w:pPr>
      <w:r>
        <w:rPr>
          <w:spacing w:val="-6"/>
        </w:rPr>
        <w:t>基于深度学习的检测技术是一种新兴的方法，其主要优点在于能够自</w:t>
      </w:r>
    </w:p>
    <w:p>
      <w:pPr>
        <w:spacing w:after="0"/>
        <w:sectPr>
          <w:footerReference w:type="default" r:id="rId11"/>
          <w:type w:val="nextPage"/>
          <w:pgSz w:w="11910" w:h="16840"/>
          <w:pgMar w:top="1400" w:right="1280" w:bottom="1380" w:left="1680" w:header="0" w:footer="1198"/>
          <w:pgNumType w:start="7"/>
          <w:cols w:space="708"/>
          <w:titlePg w:val="0"/>
        </w:sectPr>
      </w:pPr>
    </w:p>
    <w:p>
      <w:pPr>
        <w:pStyle w:val="BodyText"/>
        <w:spacing w:before="37" w:line="417" w:lineRule="auto"/>
        <w:ind w:left="120" w:right="518"/>
        <w:jc w:val="both"/>
      </w:pPr>
      <w:r>
        <w:rPr>
          <w:spacing w:val="-10"/>
        </w:rPr>
        <w:t>动从大量的数据中提取特征，并且对于未知恶意代码具有较好的泛化</w:t>
      </w:r>
      <w:r>
        <w:rPr>
          <w:spacing w:val="-8"/>
        </w:rPr>
        <w:t>能力。目前常用的深度学习模型有卷积神经网络</w:t>
      </w:r>
      <w:r>
        <w:rPr>
          <w:spacing w:val="20"/>
        </w:rPr>
        <w:t>（CNN</w:t>
      </w:r>
      <w:r>
        <w:rPr>
          <w:spacing w:val="-120"/>
        </w:rPr>
        <w:t>）</w:t>
      </w:r>
      <w:r>
        <w:rPr>
          <w:spacing w:val="-8"/>
        </w:rPr>
        <w:t>、循环神经网</w:t>
      </w:r>
      <w:r>
        <w:rPr>
          <w:spacing w:val="-2"/>
        </w:rPr>
        <w:t>络（RNN）以及长短时记忆网络（LSTM）等。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研究表明，基于深度学习的检测技术在准确性、实时性和抗混淆能力</w:t>
      </w:r>
      <w:r>
        <w:rPr>
          <w:spacing w:val="-4"/>
        </w:rPr>
        <w:t>等方面都优于传统的基于签名的检测技术。例如，在一项针对不同类</w:t>
      </w:r>
      <w:r>
        <w:rPr>
          <w:spacing w:val="-9"/>
        </w:rPr>
        <w:t>型的恶意代码样本进行的研究中，基于深度学习的检测技术相比于基</w:t>
      </w:r>
      <w:r>
        <w:rPr>
          <w:spacing w:val="-2"/>
        </w:rPr>
        <w:t xml:space="preserve">于签名的检测技术的查准率提高了约 </w:t>
      </w:r>
      <w:r>
        <w:t>10%，</w:t>
      </w:r>
      <w:r>
        <w:rPr>
          <w:spacing w:val="-3"/>
        </w:rPr>
        <w:t xml:space="preserve">查全率提高了约 </w:t>
      </w:r>
      <w:r>
        <w:t>5%。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ind w:left="120"/>
      </w:pPr>
      <w:r>
        <w:rPr>
          <w:spacing w:val="-1"/>
        </w:rPr>
        <w:t>此外，基于深度学习的检测技术还具有一些其他的优势：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ListParagraph"/>
        <w:numPr>
          <w:ilvl w:val="0"/>
          <w:numId w:val="17"/>
        </w:numPr>
        <w:tabs>
          <w:tab w:val="left" w:pos="68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能够处理各种格式的数据，如二进制码流、中间语言（IL）以及</w:t>
      </w:r>
      <w:r>
        <w:rPr>
          <w:spacing w:val="-2"/>
          <w:sz w:val="28"/>
        </w:rPr>
        <w:t>源代码等。</w:t>
      </w:r>
    </w:p>
    <w:p>
      <w:pPr>
        <w:pStyle w:val="ListParagraph"/>
        <w:numPr>
          <w:ilvl w:val="0"/>
          <w:numId w:val="17"/>
        </w:numPr>
        <w:tabs>
          <w:tab w:val="left" w:pos="687"/>
        </w:tabs>
        <w:spacing w:before="0" w:after="0" w:line="358" w:lineRule="exact"/>
        <w:ind w:left="686" w:right="0" w:hanging="567"/>
        <w:jc w:val="left"/>
        <w:rPr>
          <w:sz w:val="28"/>
        </w:rPr>
      </w:pPr>
      <w:r>
        <w:rPr>
          <w:spacing w:val="-1"/>
          <w:sz w:val="28"/>
        </w:rPr>
        <w:t>通过对大量样本的学习，可以实现对未知恶意代码的有效检测。</w:t>
      </w:r>
    </w:p>
    <w:p>
      <w:pPr>
        <w:pStyle w:val="BodyText"/>
        <w:spacing w:before="9"/>
        <w:rPr>
          <w:sz w:val="20"/>
        </w:rPr>
      </w:pPr>
    </w:p>
    <w:p>
      <w:pPr>
        <w:pStyle w:val="ListParagraph"/>
        <w:numPr>
          <w:ilvl w:val="0"/>
          <w:numId w:val="17"/>
        </w:numPr>
        <w:tabs>
          <w:tab w:val="left" w:pos="68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10"/>
          <w:sz w:val="28"/>
        </w:rPr>
        <w:t>具有一定的自我进化能力，可以通过不断地学习新的样本来提高</w:t>
      </w:r>
      <w:r>
        <w:rPr>
          <w:spacing w:val="-2"/>
          <w:sz w:val="28"/>
        </w:rPr>
        <w:t>检测效果。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BodyText"/>
        <w:spacing w:before="1" w:line="417" w:lineRule="auto"/>
        <w:ind w:left="120" w:right="285"/>
      </w:pPr>
      <w:r>
        <w:rPr>
          <w:spacing w:val="-14"/>
        </w:rPr>
        <w:t>总之，虽然基于签名的检测技术在传统安全环境中发挥了重要的作用，</w:t>
      </w:r>
      <w:r>
        <w:rPr>
          <w:spacing w:val="-7"/>
        </w:rPr>
        <w:t>但面对日益复杂的恶意代码威胁，基于深度学习的检测技术正在逐步</w:t>
      </w:r>
      <w:r>
        <w:rPr>
          <w:spacing w:val="-12"/>
        </w:rPr>
        <w:t>成为主流。未来的研究应继续探索如何提高深度学习模型的效率和准确性，以应对更加严峻的安全挑战。</w:t>
      </w:r>
    </w:p>
    <w:p>
      <w:pPr>
        <w:spacing w:after="0" w:line="417" w:lineRule="auto"/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Heading1"/>
        <w:tabs>
          <w:tab w:val="left" w:pos="1725"/>
        </w:tabs>
        <w:spacing w:before="0" w:line="514" w:lineRule="exact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  <w:t>基</w:t>
      </w:r>
      <w:r>
        <w:t>于</w:t>
      </w:r>
      <w:r>
        <w:t>深</w:t>
      </w:r>
      <w:r>
        <w:t>度</w:t>
      </w:r>
      <w:r>
        <w:t>学</w:t>
      </w:r>
      <w:r>
        <w:t>习</w:t>
      </w:r>
      <w:r>
        <w:t>的</w:t>
      </w:r>
      <w:r>
        <w:t>恶</w:t>
      </w:r>
      <w:r>
        <w:t>意</w:t>
      </w:r>
      <w:r>
        <w:t>代</w:t>
      </w:r>
      <w:r>
        <w:t>码</w:t>
      </w:r>
      <w:r>
        <w:t>检</w:t>
      </w:r>
      <w:r>
        <w:t>测</w:t>
      </w:r>
      <w:r>
        <w:t>方</w:t>
      </w:r>
      <w:bookmarkEnd w:id="3"/>
      <w:r>
        <w:rPr>
          <w:spacing w:val="-10"/>
        </w:rPr>
        <w:t>法</w:t>
      </w:r>
    </w:p>
    <w:p>
      <w:pPr>
        <w:pStyle w:val="BodyText"/>
        <w:spacing w:before="15" w:after="1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ind w:right="96"/>
              <w:rPr>
                <w:sz w:val="21"/>
              </w:rPr>
            </w:pPr>
            <w:r>
              <w:rPr>
                <w:spacing w:val="-2"/>
                <w:sz w:val="21"/>
              </w:rPr>
              <w:t>深度学习恶意代码检测方法</w:t>
            </w:r>
            <w:r>
              <w:rPr>
                <w:spacing w:val="-6"/>
                <w:sz w:val="21"/>
              </w:rPr>
              <w:t>概述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left" w:pos="791"/>
              </w:tabs>
              <w:spacing w:before="0" w:after="0" w:line="278" w:lineRule="auto"/>
              <w:ind w:left="107" w:right="96" w:firstLine="42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恶意代码的威胁日益严重，传统的基于签名和行为</w:t>
            </w:r>
            <w:r>
              <w:rPr>
                <w:spacing w:val="-2"/>
                <w:sz w:val="21"/>
              </w:rPr>
              <w:t>的检测方法已经无法满足需求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left" w:pos="791"/>
              </w:tabs>
              <w:spacing w:before="0" w:after="0" w:line="278" w:lineRule="auto"/>
              <w:ind w:left="107" w:right="-116" w:firstLine="42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深度学习技术具有自动特征提取和模式识别的能力，</w:t>
            </w:r>
            <w:r>
              <w:rPr>
                <w:spacing w:val="-2"/>
                <w:sz w:val="21"/>
              </w:rPr>
              <w:t>可以有效地应用于恶意代码检测领域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val="left" w:pos="791"/>
              </w:tabs>
              <w:spacing w:before="0" w:after="0" w:line="278" w:lineRule="auto"/>
              <w:ind w:left="107" w:right="96" w:firstLine="42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深度学习模型包括神经网络、卷积神经网络、循环</w:t>
            </w:r>
            <w:r>
              <w:rPr>
                <w:spacing w:val="-2"/>
                <w:sz w:val="21"/>
              </w:rPr>
              <w:t>神经网络等，可以根据不同的应用场景选择合适的模型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恶意代码样本预处理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left" w:pos="791"/>
              </w:tabs>
              <w:spacing w:before="0" w:after="0" w:line="240" w:lineRule="auto"/>
              <w:ind w:left="79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恶意代码样本的质量直接影响到深度学习模型的性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z w:val="21"/>
              </w:rPr>
              <w:t>能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left" w:pos="791"/>
              </w:tabs>
              <w:spacing w:before="43" w:after="0" w:line="278" w:lineRule="auto"/>
              <w:ind w:left="107" w:right="96" w:firstLine="42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预处理方法包括数据清洗、特征提取、编码转换等</w:t>
            </w:r>
            <w:r>
              <w:rPr>
                <w:spacing w:val="-2"/>
                <w:sz w:val="21"/>
              </w:rPr>
              <w:t>步骤，可以帮助提高模型的准确性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val="left" w:pos="791"/>
              </w:tabs>
              <w:spacing w:before="0" w:after="0" w:line="278" w:lineRule="auto"/>
              <w:ind w:left="107" w:right="96" w:firstLine="42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数据增强技术如噪声注入、数据变换等也可以提高</w:t>
            </w:r>
            <w:r>
              <w:rPr>
                <w:spacing w:val="-2"/>
                <w:sz w:val="21"/>
              </w:rPr>
              <w:t>模型的泛化能力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深度学习模型训练与优化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left" w:pos="791"/>
              </w:tabs>
              <w:spacing w:before="0" w:after="0" w:line="240" w:lineRule="auto"/>
              <w:ind w:left="79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训练深度学习模型需要大量的标注数据和计算资源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left" w:pos="791"/>
              </w:tabs>
              <w:spacing w:before="43" w:after="0" w:line="278" w:lineRule="auto"/>
              <w:ind w:left="107" w:right="96" w:firstLine="42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超参数调整、正则化、批量归一化等技术可以帮助</w:t>
            </w:r>
            <w:r>
              <w:rPr>
                <w:spacing w:val="-2"/>
                <w:sz w:val="21"/>
              </w:rPr>
              <w:t>优化模型的性能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val="left" w:pos="791"/>
              </w:tabs>
              <w:spacing w:before="0" w:after="0" w:line="278" w:lineRule="auto"/>
              <w:ind w:left="107" w:right="96" w:firstLine="42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模型评估指标包括准确率、召回率、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F1 </w:t>
            </w:r>
            <w:r>
              <w:rPr>
                <w:spacing w:val="-4"/>
                <w:sz w:val="21"/>
              </w:rPr>
              <w:t>值等，应该</w:t>
            </w:r>
            <w:r>
              <w:rPr>
                <w:spacing w:val="-2"/>
                <w:sz w:val="21"/>
              </w:rPr>
              <w:t>根据实际应用需求来选择合适的指标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对抗性攻击及其防御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left" w:pos="791"/>
              </w:tabs>
              <w:spacing w:before="0" w:after="0" w:line="278" w:lineRule="auto"/>
              <w:ind w:left="107" w:right="96" w:firstLine="42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对抗性攻击是针对深度学习模型的一种攻击方式，</w:t>
            </w:r>
            <w:r>
              <w:rPr>
                <w:spacing w:val="-2"/>
                <w:sz w:val="21"/>
              </w:rPr>
              <w:t>可以通过向输入中添加微小扰动来欺骗模型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left" w:pos="791"/>
              </w:tabs>
              <w:spacing w:before="0" w:after="0" w:line="278" w:lineRule="auto"/>
              <w:ind w:left="107" w:right="96" w:firstLine="42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常见的防御策略包括对抗性训练、输入验证、模型</w:t>
            </w:r>
            <w:r>
              <w:rPr>
                <w:spacing w:val="-4"/>
                <w:sz w:val="21"/>
              </w:rPr>
              <w:t>校验等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val="left" w:pos="791"/>
              </w:tabs>
              <w:spacing w:before="0" w:after="0" w:line="278" w:lineRule="auto"/>
              <w:ind w:left="107" w:right="96" w:firstLine="42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防御对抗性攻击是当前深度学习安全领域的研究热</w:t>
            </w:r>
            <w:r>
              <w:rPr>
                <w:spacing w:val="-4"/>
                <w:sz w:val="21"/>
              </w:rPr>
              <w:t>点之一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1"/>
                <w:sz w:val="21"/>
              </w:rPr>
              <w:t>隐私保护和可解释性问题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left" w:pos="791"/>
              </w:tabs>
              <w:spacing w:before="0" w:after="0" w:line="278" w:lineRule="auto"/>
              <w:ind w:left="107" w:right="96" w:firstLine="42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深度学习模型在进行恶意代码检测时可能会泄露用</w:t>
            </w:r>
            <w:r>
              <w:rPr>
                <w:spacing w:val="-2"/>
                <w:sz w:val="21"/>
              </w:rPr>
              <w:t>户隐私信息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left" w:pos="791"/>
              </w:tabs>
              <w:spacing w:before="0" w:after="0" w:line="278" w:lineRule="auto"/>
              <w:ind w:left="107" w:right="96" w:firstLine="42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可解释性问题是深度学习的一个重要挑战，需要进</w:t>
            </w:r>
            <w:r>
              <w:rPr>
                <w:spacing w:val="-2"/>
                <w:sz w:val="21"/>
              </w:rPr>
              <w:t>一步研究模型内部的工作机制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val="left" w:pos="791"/>
              </w:tabs>
              <w:spacing w:before="0" w:after="0" w:line="278" w:lineRule="auto"/>
              <w:ind w:left="107" w:right="96" w:firstLine="42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隐私保护和可解释性问题对于保障用户信息安全和</w:t>
            </w:r>
            <w:r>
              <w:rPr>
                <w:spacing w:val="-2"/>
                <w:sz w:val="21"/>
              </w:rPr>
              <w:t>提升模型可信度具有重要意义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rPr>
                <w:sz w:val="21"/>
              </w:rPr>
            </w:pPr>
            <w:r>
              <w:rPr>
                <w:spacing w:val="-2"/>
                <w:sz w:val="21"/>
              </w:rPr>
              <w:t>未来发展趋势</w:t>
            </w: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>
      <w:pPr>
        <w:spacing w:after="0"/>
        <w:rPr>
          <w:rFonts w:ascii="Times New Roman"/>
          <w:sz w:val="20"/>
        </w:rPr>
        <w:sectPr>
          <w:footerReference w:type="default" r:id="rId13"/>
          <w:pgSz w:w="11910" w:h="16840"/>
          <w:pgMar w:top="1500" w:right="1280" w:bottom="1380" w:left="1680" w:header="0" w:footer="1198"/>
          <w:pgNumType w:start="9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527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1.</w:t>
            </w:r>
            <w:r>
              <w:rPr>
                <w:rFonts w:ascii="Times New Roman" w:eastAsia="Times New Roman"/>
                <w:spacing w:val="5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多模态融合、联邦学习、生成式对抗网络等新技术</w:t>
            </w:r>
          </w:p>
          <w:p>
            <w:pPr>
              <w:pStyle w:val="TableParagraph"/>
              <w:spacing w:before="43"/>
              <w:ind w:left="107"/>
              <w:rPr>
                <w:sz w:val="21"/>
              </w:rPr>
            </w:pPr>
            <w:r>
              <w:rPr>
                <w:spacing w:val="-2"/>
                <w:sz w:val="21"/>
              </w:rPr>
              <w:t>将为恶意代码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left="120" w:right="285" w:firstLine="560"/>
      </w:pPr>
      <w:r>
        <w:rPr>
          <w:spacing w:val="-4"/>
        </w:rPr>
        <w:t>基于深度学习的恶意代码检测方法是一种新兴的技术，它通过构</w:t>
      </w:r>
      <w:r>
        <w:rPr>
          <w:spacing w:val="-8"/>
        </w:rPr>
        <w:t>建深层次的神经网络模型来对恶意代码进行识别和分类。与传统的特</w:t>
      </w:r>
      <w:r>
        <w:rPr>
          <w:spacing w:val="-17"/>
        </w:rPr>
        <w:t>征匹配和行为分析方法相比，这种方法具有更高的准确性和泛化能力。</w:t>
      </w:r>
      <w:r>
        <w:t>一、深度学习模型在恶意代码检测中的应用</w:t>
      </w:r>
    </w:p>
    <w:p>
      <w:pPr>
        <w:pStyle w:val="BodyText"/>
      </w:pPr>
    </w:p>
    <w:p>
      <w:pPr>
        <w:pStyle w:val="BodyText"/>
        <w:spacing w:before="7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z w:val="28"/>
        </w:rPr>
        <w:t>卷积神经网络</w:t>
      </w:r>
      <w:r>
        <w:rPr>
          <w:spacing w:val="-2"/>
          <w:sz w:val="28"/>
        </w:rPr>
        <w:t>（CNN）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2"/>
        </w:rPr>
        <w:t>卷积神经网络（CNN）是深度学习中的一种重要模型，它能够在图像</w:t>
      </w:r>
      <w:r>
        <w:rPr>
          <w:spacing w:val="-5"/>
        </w:rPr>
        <w:t xml:space="preserve">处理等领域取得非常高的性能。近年来，许多研究者开始尝试将 </w:t>
      </w:r>
      <w:r>
        <w:rPr>
          <w:spacing w:val="-4"/>
        </w:rPr>
        <w:t>CNN</w:t>
      </w:r>
      <w:r>
        <w:rPr>
          <w:spacing w:val="-4"/>
        </w:rPr>
        <w:t>应用于恶意代码检测领域。一些研究表明，CNN</w:t>
      </w:r>
      <w:r>
        <w:rPr>
          <w:spacing w:val="-5"/>
        </w:rPr>
        <w:t xml:space="preserve"> 可以在不使用任何人</w:t>
      </w:r>
      <w:r>
        <w:rPr>
          <w:spacing w:val="-4"/>
        </w:rPr>
        <w:t>工设计的特征的情况下，从二进制代码中提取出高级别的特征，并能</w:t>
      </w:r>
      <w:r>
        <w:rPr>
          <w:spacing w:val="-2"/>
        </w:rPr>
        <w:t>够有效地识别各种类型的恶意代码。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0"/>
          <w:numId w:val="11"/>
        </w:numPr>
        <w:tabs>
          <w:tab w:val="left" w:pos="540"/>
        </w:tabs>
        <w:spacing w:before="0" w:after="0" w:line="240" w:lineRule="auto"/>
        <w:ind w:left="540" w:right="0" w:hanging="420"/>
        <w:jc w:val="left"/>
        <w:rPr>
          <w:sz w:val="28"/>
        </w:rPr>
      </w:pPr>
      <w:r>
        <w:rPr>
          <w:sz w:val="28"/>
        </w:rPr>
        <w:t>长短期记忆网络</w:t>
      </w:r>
      <w:r>
        <w:rPr>
          <w:spacing w:val="-2"/>
          <w:sz w:val="28"/>
        </w:rPr>
        <w:t>（LSTM）</w:t>
      </w:r>
    </w:p>
    <w:p>
      <w:pPr>
        <w:pStyle w:val="BodyText"/>
      </w:pPr>
    </w:p>
    <w:p>
      <w:pPr>
        <w:pStyle w:val="BodyText"/>
        <w:spacing w:before="5"/>
        <w:rPr>
          <w:sz w:val="41"/>
        </w:rPr>
      </w:pPr>
    </w:p>
    <w:p>
      <w:pPr>
        <w:pStyle w:val="BodyText"/>
        <w:spacing w:line="417" w:lineRule="auto"/>
        <w:ind w:left="120" w:right="518"/>
        <w:jc w:val="both"/>
      </w:pPr>
      <w:r>
        <w:rPr>
          <w:spacing w:val="-4"/>
        </w:rPr>
        <w:t>长短期记忆网络（LSTM）是一种递归神经网络，它可以处理时间序列</w:t>
      </w:r>
      <w:r>
        <w:t>数据。在恶意代码检测领域，LSTM 可以用来识别代码的行为模式和序列结构。一些研究表明，LSTM 在恶意代码行为分析和序列特征提</w:t>
      </w:r>
      <w:r>
        <w:rPr>
          <w:spacing w:val="-2"/>
        </w:rPr>
        <w:t>取方面表现出了较高的性能。</w:t>
      </w:r>
    </w:p>
    <w:p>
      <w:pPr>
        <w:pStyle w:val="BodyText"/>
      </w:pPr>
    </w:p>
    <w:p>
      <w:pPr>
        <w:pStyle w:val="BodyText"/>
        <w:spacing w:before="8"/>
        <w:rPr>
          <w:sz w:val="20"/>
        </w:rPr>
      </w:pPr>
      <w:r>
        <w:rPr>
          <w:sz w:val="20"/>
        </w:rPr>
        <w:br/>
      </w:r>
      <w:r>
        <w:rPr>
          <w:sz w:val="20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https://d.book118.com/537022034033006050</w:t>
        </w:r>
      </w:hyperlink>
    </w:p>
    <w:p>
      <w:pPr>
        <w:pStyle w:val="BodyText"/>
        <w:spacing w:before="8"/>
        <w:rPr>
          <w:sz w:val="20"/>
        </w:rPr>
      </w:pPr>
    </w:p>
    <w:sectPr>
      <w:footerReference w:type="default" r:id="rId15"/>
      <w:type w:val="continuous"/>
      <w:pgSz w:w="11910" w:h="16840"/>
      <w:pgMar w:top="1400" w:right="1280" w:bottom="1380" w:left="1680" w:header="0" w:footer="1198"/>
      <w:pgNumType w:start="1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FDBCCD"/>
    <w:multiLevelType w:val="hybridMultilevel"/>
    <w:tmpl w:val="00000000"/>
    <w:lvl w:ilvl="0">
      <w:start w:val="1"/>
      <w:numFmt w:val="decimal"/>
      <w:lvlText w:val="(%1)"/>
      <w:lvlJc w:val="left"/>
      <w:pPr>
        <w:ind w:left="68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560"/>
      </w:pPr>
      <w:rPr>
        <w:rFonts w:hint="default"/>
        <w:lang w:val="en-US" w:eastAsia="zh-CN" w:bidi="ar-SA"/>
      </w:rPr>
    </w:lvl>
  </w:abstractNum>
  <w:abstractNum w:abstractNumId="1">
    <w:nsid w:val="0A6AC0E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">
    <w:nsid w:val="13CB3C0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3">
    <w:nsid w:val="14B1110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">
    <w:nsid w:val="18E57F7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2" w:hanging="263"/>
      </w:pPr>
      <w:rPr>
        <w:rFonts w:hint="default"/>
        <w:lang w:val="en-US" w:eastAsia="zh-CN" w:bidi="ar-SA"/>
      </w:rPr>
    </w:lvl>
  </w:abstractNum>
  <w:abstractNum w:abstractNumId="5">
    <w:nsid w:val="1CBCCD8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5"/>
      </w:pPr>
      <w:rPr>
        <w:rFonts w:hint="default"/>
        <w:lang w:val="en-US" w:eastAsia="zh-CN" w:bidi="ar-SA"/>
      </w:rPr>
    </w:lvl>
  </w:abstractNum>
  <w:abstractNum w:abstractNumId="6">
    <w:nsid w:val="2109E18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2B85E79E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4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21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8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15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63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10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573" w:hanging="263"/>
      </w:pPr>
      <w:rPr>
        <w:rFonts w:hint="default"/>
        <w:lang w:val="en-US" w:eastAsia="zh-CN" w:bidi="ar-SA"/>
      </w:rPr>
    </w:lvl>
  </w:abstractNum>
  <w:abstractNum w:abstractNumId="8">
    <w:nsid w:val="3477777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2" w:hanging="263"/>
      </w:pPr>
      <w:rPr>
        <w:rFonts w:hint="default"/>
        <w:lang w:val="en-US" w:eastAsia="zh-CN" w:bidi="ar-SA"/>
      </w:rPr>
    </w:lvl>
  </w:abstractNum>
  <w:abstractNum w:abstractNumId="9">
    <w:nsid w:val="4DCD62A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9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2" w:hanging="263"/>
      </w:pPr>
      <w:rPr>
        <w:rFonts w:hint="default"/>
        <w:lang w:val="en-US" w:eastAsia="zh-CN" w:bidi="ar-SA"/>
      </w:rPr>
    </w:lvl>
  </w:abstractNum>
  <w:abstractNum w:abstractNumId="10">
    <w:nsid w:val="4E96F54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9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2" w:hanging="264"/>
      </w:pPr>
      <w:rPr>
        <w:rFonts w:hint="default"/>
        <w:lang w:val="en-US" w:eastAsia="zh-CN" w:bidi="ar-SA"/>
      </w:rPr>
    </w:lvl>
  </w:abstractNum>
  <w:abstractNum w:abstractNumId="11">
    <w:nsid w:val="521ACA0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9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2" w:hanging="264"/>
      </w:pPr>
      <w:rPr>
        <w:rFonts w:hint="default"/>
        <w:lang w:val="en-US" w:eastAsia="zh-CN" w:bidi="ar-SA"/>
      </w:rPr>
    </w:lvl>
  </w:abstractNum>
  <w:abstractNum w:abstractNumId="12">
    <w:nsid w:val="541D414E"/>
    <w:multiLevelType w:val="hybridMultilevel"/>
    <w:tmpl w:val="00000000"/>
    <w:lvl w:ilvl="0">
      <w:start w:val="1"/>
      <w:numFmt w:val="decimal"/>
      <w:lvlText w:val="(%1)"/>
      <w:lvlJc w:val="left"/>
      <w:pPr>
        <w:ind w:left="120" w:hanging="56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56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56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56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56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56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56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56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560"/>
      </w:pPr>
      <w:rPr>
        <w:rFonts w:hint="default"/>
        <w:lang w:val="en-US" w:eastAsia="zh-CN" w:bidi="ar-SA"/>
      </w:rPr>
    </w:lvl>
  </w:abstractNum>
  <w:abstractNum w:abstractNumId="13">
    <w:nsid w:val="5766573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5844642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5">
    <w:nsid w:val="5D840F6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6">
    <w:nsid w:val="66BAE04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5" w:hanging="26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8" w:hanging="26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71" w:hanging="26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4" w:hanging="26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6" w:hanging="26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9" w:hanging="26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42" w:hanging="264"/>
      </w:pPr>
      <w:rPr>
        <w:rFonts w:hint="default"/>
        <w:lang w:val="en-US" w:eastAsia="zh-CN" w:bidi="ar-SA"/>
      </w:rPr>
    </w:lvl>
  </w:abstractNum>
  <w:abstractNum w:abstractNumId="17">
    <w:nsid w:val="6ABABDD3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1"/>
      <w:numFmt w:val="decimal"/>
      <w:lvlText w:val="%2."/>
      <w:lvlJc w:val="left"/>
      <w:pPr>
        <w:ind w:left="820" w:hanging="420"/>
        <w:jc w:val="righ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22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25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28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1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4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37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40" w:hanging="420"/>
      </w:pPr>
      <w:rPr>
        <w:rFonts w:hint="default"/>
        <w:lang w:val="en-US" w:eastAsia="zh-CN" w:bidi="ar-SA"/>
      </w:rPr>
    </w:lvl>
  </w:abstractNum>
  <w:abstractNum w:abstractNumId="18">
    <w:nsid w:val="6C9FB3A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4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9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2" w:hanging="263"/>
      </w:pPr>
      <w:rPr>
        <w:rFonts w:hint="default"/>
        <w:lang w:val="en-US" w:eastAsia="zh-CN" w:bidi="ar-SA"/>
      </w:rPr>
    </w:lvl>
  </w:abstractNum>
  <w:abstractNum w:abstractNumId="19">
    <w:nsid w:val="6E16ADF2"/>
    <w:multiLevelType w:val="hybridMultilevel"/>
    <w:tmpl w:val="00000000"/>
    <w:lvl w:ilvl="0">
      <w:start w:val="1"/>
      <w:numFmt w:val="decimal"/>
      <w:lvlText w:val="%1."/>
      <w:lvlJc w:val="left"/>
      <w:pPr>
        <w:ind w:left="79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27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4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21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68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15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63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410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573" w:hanging="263"/>
      </w:pPr>
      <w:rPr>
        <w:rFonts w:hint="default"/>
        <w:lang w:val="en-US" w:eastAsia="zh-CN" w:bidi="ar-SA"/>
      </w:rPr>
    </w:lvl>
  </w:abstractNum>
  <w:abstractNum w:abstractNumId="20">
    <w:nsid w:val="6EF0CF82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1">
    <w:nsid w:val="7E953645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5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18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1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57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0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3" w:hanging="263"/>
      </w:pPr>
      <w:rPr>
        <w:rFonts w:hint="default"/>
        <w:lang w:val="en-US" w:eastAsia="zh-CN" w:bidi="ar-SA"/>
      </w:rPr>
    </w:lvl>
  </w:abstractNum>
  <w:num w:numId="1">
    <w:abstractNumId w:val="16"/>
  </w:num>
  <w:num w:numId="2">
    <w:abstractNumId w:val="4"/>
  </w:num>
  <w:num w:numId="3">
    <w:abstractNumId w:val="9"/>
  </w:num>
  <w:num w:numId="4">
    <w:abstractNumId w:val="10"/>
  </w:num>
  <w:num w:numId="5">
    <w:abstractNumId w:val="8"/>
  </w:num>
  <w:num w:numId="6">
    <w:abstractNumId w:val="11"/>
  </w:num>
  <w:num w:numId="7">
    <w:abstractNumId w:val="21"/>
  </w:num>
  <w:num w:numId="8">
    <w:abstractNumId w:val="3"/>
  </w:num>
  <w:num w:numId="9">
    <w:abstractNumId w:val="18"/>
  </w:num>
  <w:num w:numId="10">
    <w:abstractNumId w:val="17"/>
  </w:num>
  <w:num w:numId="11">
    <w:abstractNumId w:val="20"/>
  </w:num>
  <w:num w:numId="12">
    <w:abstractNumId w:val="13"/>
  </w:num>
  <w:num w:numId="13">
    <w:abstractNumId w:val="6"/>
  </w:num>
  <w:num w:numId="14">
    <w:abstractNumId w:val="19"/>
  </w:num>
  <w:num w:numId="15">
    <w:abstractNumId w:val="7"/>
  </w:num>
  <w:num w:numId="16">
    <w:abstractNumId w:val="1"/>
  </w:num>
  <w:num w:numId="17">
    <w:abstractNumId w:val="12"/>
  </w:num>
  <w:num w:numId="18">
    <w:abstractNumId w:val="0"/>
  </w:num>
  <w:num w:numId="19">
    <w:abstractNumId w:val="14"/>
  </w:num>
  <w:num w:numId="20">
    <w:abstractNumId w:val="2"/>
  </w:num>
  <w:num w:numId="21">
    <w:abstractNumId w:val="15"/>
  </w:num>
  <w:num w:numId="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spacing w:before="237"/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204" w:right="1603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540" w:hanging="420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hyperlink" Target="https://d.book118.com/537022034033006050" TargetMode="External" /><Relationship Id="rId15" Type="http://schemas.openxmlformats.org/officeDocument/2006/relationships/footer" Target="footer10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2024-03-05T04:09:21Z</dcterms:created>
  <dcterms:modified xsi:type="dcterms:W3CDTF">2024-03-05T04:09:21Z</dcterms:modified>
</cp:coreProperties>
</file>