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电信和其他信息传输服务项目融资计划书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56" w:history="1">
        <w:r>
          <w:rPr>
            <w:rFonts w:ascii="仿宋" w:eastAsia="仿宋" w:hAnsi="仿宋" w:cs="仿宋" w:hint="eastAsia"/>
            <w:lang w:eastAsia="zh-CN"/>
          </w:rPr>
          <w:t>概论</w:t>
        </w:r>
        <w:r>
          <w:tab/>
        </w:r>
        <w:r>
          <w:fldChar w:fldCharType="begin"/>
        </w:r>
        <w:r>
          <w:instrText xml:space="preserve"> PAGEREF _Toc8256 \h </w:instrText>
        </w:r>
        <w:r>
          <w:fldChar w:fldCharType="separate"/>
        </w:r>
        <w:r>
          <w:t>4</w:t>
        </w:r>
        <w:r>
          <w:fldChar w:fldCharType="end"/>
        </w:r>
      </w:hyperlink>
    </w:p>
    <w:p>
      <w:pPr>
        <w:pStyle w:val="TOC1"/>
        <w:tabs>
          <w:tab w:val="right" w:leader="dot" w:pos="8306"/>
        </w:tabs>
      </w:pPr>
      <w:hyperlink w:anchor="_Toc12351" w:history="1">
        <w:r>
          <w:rPr>
            <w:rFonts w:ascii="仿宋" w:eastAsia="仿宋" w:hAnsi="仿宋" w:cs="仿宋" w:hint="eastAsia"/>
            <w:lang w:eastAsia="zh-CN"/>
          </w:rPr>
          <w:t>一、电信和其他信息传输服务项目选址方案</w:t>
        </w:r>
        <w:r>
          <w:tab/>
        </w:r>
        <w:r>
          <w:fldChar w:fldCharType="begin"/>
        </w:r>
        <w:r>
          <w:instrText xml:space="preserve"> PAGEREF _Toc12351 \h </w:instrText>
        </w:r>
        <w:r>
          <w:fldChar w:fldCharType="separate"/>
        </w:r>
        <w:r>
          <w:t>4</w:t>
        </w:r>
        <w:r>
          <w:fldChar w:fldCharType="end"/>
        </w:r>
      </w:hyperlink>
    </w:p>
    <w:p>
      <w:pPr>
        <w:pStyle w:val="TOC2"/>
        <w:tabs>
          <w:tab w:val="right" w:leader="dot" w:pos="8306"/>
        </w:tabs>
      </w:pPr>
      <w:hyperlink w:anchor="_Toc3842" w:history="1">
        <w:r>
          <w:rPr>
            <w:rFonts w:ascii="仿宋" w:eastAsia="仿宋" w:hAnsi="仿宋" w:cs="仿宋" w:hint="eastAsia"/>
            <w:lang w:eastAsia="zh-CN"/>
          </w:rPr>
          <w:t>(一)、电信和其他信息传输服务项目选址原则</w:t>
        </w:r>
        <w:r>
          <w:tab/>
        </w:r>
        <w:r>
          <w:fldChar w:fldCharType="begin"/>
        </w:r>
        <w:r>
          <w:instrText xml:space="preserve"> PAGEREF _Toc3842 \h </w:instrText>
        </w:r>
        <w:r>
          <w:fldChar w:fldCharType="separate"/>
        </w:r>
        <w:r>
          <w:t>4</w:t>
        </w:r>
        <w:r>
          <w:fldChar w:fldCharType="end"/>
        </w:r>
      </w:hyperlink>
    </w:p>
    <w:p>
      <w:pPr>
        <w:pStyle w:val="TOC2"/>
        <w:tabs>
          <w:tab w:val="right" w:leader="dot" w:pos="8306"/>
        </w:tabs>
      </w:pPr>
      <w:hyperlink w:anchor="_Toc8681" w:history="1">
        <w:r>
          <w:rPr>
            <w:rFonts w:ascii="仿宋" w:eastAsia="仿宋" w:hAnsi="仿宋" w:cs="仿宋" w:hint="eastAsia"/>
            <w:lang w:eastAsia="zh-CN"/>
          </w:rPr>
          <w:t>(二)、建设区基本情况</w:t>
        </w:r>
        <w:r>
          <w:tab/>
        </w:r>
        <w:r>
          <w:fldChar w:fldCharType="begin"/>
        </w:r>
        <w:r>
          <w:instrText xml:space="preserve"> PAGEREF _Toc8681 \h </w:instrText>
        </w:r>
        <w:r>
          <w:fldChar w:fldCharType="separate"/>
        </w:r>
        <w:r>
          <w:t>4</w:t>
        </w:r>
        <w:r>
          <w:fldChar w:fldCharType="end"/>
        </w:r>
      </w:hyperlink>
    </w:p>
    <w:p>
      <w:pPr>
        <w:pStyle w:val="TOC2"/>
        <w:tabs>
          <w:tab w:val="right" w:leader="dot" w:pos="8306"/>
        </w:tabs>
      </w:pPr>
      <w:hyperlink w:anchor="_Toc2388" w:history="1">
        <w:r>
          <w:rPr>
            <w:rFonts w:ascii="仿宋" w:eastAsia="仿宋" w:hAnsi="仿宋" w:cs="仿宋" w:hint="eastAsia"/>
            <w:lang w:eastAsia="zh-CN"/>
          </w:rPr>
          <w:t>(三)、产业发展方向</w:t>
        </w:r>
        <w:r>
          <w:tab/>
        </w:r>
        <w:r>
          <w:fldChar w:fldCharType="begin"/>
        </w:r>
        <w:r>
          <w:instrText xml:space="preserve"> PAGEREF _Toc2388 \h </w:instrText>
        </w:r>
        <w:r>
          <w:fldChar w:fldCharType="separate"/>
        </w:r>
        <w:r>
          <w:t>5</w:t>
        </w:r>
        <w:r>
          <w:fldChar w:fldCharType="end"/>
        </w:r>
      </w:hyperlink>
    </w:p>
    <w:p>
      <w:pPr>
        <w:pStyle w:val="TOC2"/>
        <w:tabs>
          <w:tab w:val="right" w:leader="dot" w:pos="8306"/>
        </w:tabs>
      </w:pPr>
      <w:hyperlink w:anchor="_Toc10655" w:history="1">
        <w:r>
          <w:rPr>
            <w:rFonts w:ascii="仿宋" w:eastAsia="仿宋" w:hAnsi="仿宋" w:cs="仿宋" w:hint="eastAsia"/>
            <w:lang w:eastAsia="zh-CN"/>
          </w:rPr>
          <w:t>(四)、电信和其他信息传输服务项目选址综合评价</w:t>
        </w:r>
        <w:r>
          <w:tab/>
        </w:r>
        <w:r>
          <w:fldChar w:fldCharType="begin"/>
        </w:r>
        <w:r>
          <w:instrText xml:space="preserve"> PAGEREF _Toc10655 \h </w:instrText>
        </w:r>
        <w:r>
          <w:fldChar w:fldCharType="separate"/>
        </w:r>
        <w:r>
          <w:t>7</w:t>
        </w:r>
        <w:r>
          <w:fldChar w:fldCharType="end"/>
        </w:r>
      </w:hyperlink>
    </w:p>
    <w:p>
      <w:pPr>
        <w:pStyle w:val="TOC1"/>
        <w:tabs>
          <w:tab w:val="right" w:leader="dot" w:pos="8306"/>
        </w:tabs>
      </w:pPr>
      <w:hyperlink w:anchor="_Toc24647" w:history="1">
        <w:r>
          <w:rPr>
            <w:rFonts w:ascii="仿宋" w:eastAsia="仿宋" w:hAnsi="仿宋" w:cs="仿宋" w:hint="eastAsia"/>
            <w:lang w:eastAsia="zh-CN"/>
          </w:rPr>
          <w:t>二、电信和其他信息传输服务项目技术工艺特点及优势</w:t>
        </w:r>
        <w:r>
          <w:tab/>
        </w:r>
        <w:r>
          <w:fldChar w:fldCharType="begin"/>
        </w:r>
        <w:r>
          <w:instrText xml:space="preserve"> PAGEREF _Toc24647 \h </w:instrText>
        </w:r>
        <w:r>
          <w:fldChar w:fldCharType="separate"/>
        </w:r>
        <w:r>
          <w:t>8</w:t>
        </w:r>
        <w:r>
          <w:fldChar w:fldCharType="end"/>
        </w:r>
      </w:hyperlink>
    </w:p>
    <w:p>
      <w:pPr>
        <w:pStyle w:val="TOC2"/>
        <w:tabs>
          <w:tab w:val="right" w:leader="dot" w:pos="8306"/>
        </w:tabs>
      </w:pPr>
      <w:hyperlink w:anchor="_Toc25638" w:history="1">
        <w:r>
          <w:rPr>
            <w:rFonts w:ascii="仿宋" w:eastAsia="仿宋" w:hAnsi="仿宋" w:cs="仿宋" w:hint="eastAsia"/>
            <w:lang w:eastAsia="zh-CN"/>
          </w:rPr>
          <w:t>(一)、技术方案</w:t>
        </w:r>
        <w:r>
          <w:tab/>
        </w:r>
        <w:r>
          <w:fldChar w:fldCharType="begin"/>
        </w:r>
        <w:r>
          <w:instrText xml:space="preserve"> PAGEREF _Toc25638 \h </w:instrText>
        </w:r>
        <w:r>
          <w:fldChar w:fldCharType="separate"/>
        </w:r>
        <w:r>
          <w:t>8</w:t>
        </w:r>
        <w:r>
          <w:fldChar w:fldCharType="end"/>
        </w:r>
      </w:hyperlink>
    </w:p>
    <w:p>
      <w:pPr>
        <w:pStyle w:val="TOC2"/>
        <w:tabs>
          <w:tab w:val="right" w:leader="dot" w:pos="8306"/>
        </w:tabs>
      </w:pPr>
      <w:hyperlink w:anchor="_Toc21943" w:history="1">
        <w:r>
          <w:rPr>
            <w:rFonts w:ascii="仿宋" w:eastAsia="仿宋" w:hAnsi="仿宋" w:cs="仿宋" w:hint="eastAsia"/>
            <w:lang w:eastAsia="zh-CN"/>
          </w:rPr>
          <w:t>(二)、电信和其他信息传输服务项目工艺技术设计方案</w:t>
        </w:r>
        <w:r>
          <w:tab/>
        </w:r>
        <w:r>
          <w:fldChar w:fldCharType="begin"/>
        </w:r>
        <w:r>
          <w:instrText xml:space="preserve"> PAGEREF _Toc21943 \h </w:instrText>
        </w:r>
        <w:r>
          <w:fldChar w:fldCharType="separate"/>
        </w:r>
        <w:r>
          <w:t>11</w:t>
        </w:r>
        <w:r>
          <w:fldChar w:fldCharType="end"/>
        </w:r>
      </w:hyperlink>
    </w:p>
    <w:p>
      <w:pPr>
        <w:pStyle w:val="TOC1"/>
        <w:tabs>
          <w:tab w:val="right" w:leader="dot" w:pos="8306"/>
        </w:tabs>
      </w:pPr>
      <w:hyperlink w:anchor="_Toc27494" w:history="1">
        <w:r>
          <w:rPr>
            <w:rFonts w:ascii="仿宋" w:eastAsia="仿宋" w:hAnsi="仿宋" w:cs="仿宋" w:hint="eastAsia"/>
            <w:lang w:eastAsia="zh-CN"/>
          </w:rPr>
          <w:t>三、电信和其他信息传输服务项目进度计划</w:t>
        </w:r>
        <w:r>
          <w:tab/>
        </w:r>
        <w:r>
          <w:fldChar w:fldCharType="begin"/>
        </w:r>
        <w:r>
          <w:instrText xml:space="preserve"> PAGEREF _Toc27494 \h </w:instrText>
        </w:r>
        <w:r>
          <w:fldChar w:fldCharType="separate"/>
        </w:r>
        <w:r>
          <w:t>12</w:t>
        </w:r>
        <w:r>
          <w:fldChar w:fldCharType="end"/>
        </w:r>
      </w:hyperlink>
    </w:p>
    <w:p>
      <w:pPr>
        <w:pStyle w:val="TOC2"/>
        <w:tabs>
          <w:tab w:val="right" w:leader="dot" w:pos="8306"/>
        </w:tabs>
      </w:pPr>
      <w:hyperlink w:anchor="_Toc1383" w:history="1">
        <w:r>
          <w:rPr>
            <w:rFonts w:ascii="仿宋" w:eastAsia="仿宋" w:hAnsi="仿宋" w:cs="仿宋" w:hint="eastAsia"/>
            <w:lang w:eastAsia="zh-CN"/>
          </w:rPr>
          <w:t>(一)、建设周期</w:t>
        </w:r>
        <w:r>
          <w:tab/>
        </w:r>
        <w:r>
          <w:fldChar w:fldCharType="begin"/>
        </w:r>
        <w:r>
          <w:instrText xml:space="preserve"> PAGEREF _Toc1383 \h </w:instrText>
        </w:r>
        <w:r>
          <w:fldChar w:fldCharType="separate"/>
        </w:r>
        <w:r>
          <w:t>12</w:t>
        </w:r>
        <w:r>
          <w:fldChar w:fldCharType="end"/>
        </w:r>
      </w:hyperlink>
    </w:p>
    <w:p>
      <w:pPr>
        <w:pStyle w:val="TOC2"/>
        <w:tabs>
          <w:tab w:val="right" w:leader="dot" w:pos="8306"/>
        </w:tabs>
      </w:pPr>
      <w:hyperlink w:anchor="_Toc6059" w:history="1">
        <w:r>
          <w:rPr>
            <w:rFonts w:ascii="仿宋" w:eastAsia="仿宋" w:hAnsi="仿宋" w:cs="仿宋" w:hint="eastAsia"/>
            <w:lang w:eastAsia="zh-CN"/>
          </w:rPr>
          <w:t>(二)、建设进度</w:t>
        </w:r>
        <w:r>
          <w:tab/>
        </w:r>
        <w:r>
          <w:fldChar w:fldCharType="begin"/>
        </w:r>
        <w:r>
          <w:instrText xml:space="preserve"> PAGEREF _Toc6059 \h </w:instrText>
        </w:r>
        <w:r>
          <w:fldChar w:fldCharType="separate"/>
        </w:r>
        <w:r>
          <w:t>13</w:t>
        </w:r>
        <w:r>
          <w:fldChar w:fldCharType="end"/>
        </w:r>
      </w:hyperlink>
    </w:p>
    <w:p>
      <w:pPr>
        <w:pStyle w:val="TOC2"/>
        <w:tabs>
          <w:tab w:val="right" w:leader="dot" w:pos="8306"/>
        </w:tabs>
      </w:pPr>
      <w:hyperlink w:anchor="_Toc11194" w:history="1">
        <w:r>
          <w:rPr>
            <w:rFonts w:ascii="仿宋" w:eastAsia="仿宋" w:hAnsi="仿宋" w:cs="仿宋" w:hint="eastAsia"/>
            <w:lang w:eastAsia="zh-CN"/>
          </w:rPr>
          <w:t>(三)、进度安排注意事项</w:t>
        </w:r>
        <w:r>
          <w:tab/>
        </w:r>
        <w:r>
          <w:fldChar w:fldCharType="begin"/>
        </w:r>
        <w:r>
          <w:instrText xml:space="preserve"> PAGEREF _Toc11194 \h </w:instrText>
        </w:r>
        <w:r>
          <w:fldChar w:fldCharType="separate"/>
        </w:r>
        <w:r>
          <w:t>13</w:t>
        </w:r>
        <w:r>
          <w:fldChar w:fldCharType="end"/>
        </w:r>
      </w:hyperlink>
    </w:p>
    <w:p>
      <w:pPr>
        <w:pStyle w:val="TOC2"/>
        <w:tabs>
          <w:tab w:val="right" w:leader="dot" w:pos="8306"/>
        </w:tabs>
      </w:pPr>
      <w:hyperlink w:anchor="_Toc3052" w:history="1">
        <w:r>
          <w:rPr>
            <w:rFonts w:ascii="仿宋" w:eastAsia="仿宋" w:hAnsi="仿宋" w:cs="仿宋" w:hint="eastAsia"/>
            <w:lang w:eastAsia="zh-CN"/>
          </w:rPr>
          <w:t>(四)、人力资源配置</w:t>
        </w:r>
        <w:r>
          <w:tab/>
        </w:r>
        <w:r>
          <w:fldChar w:fldCharType="begin"/>
        </w:r>
        <w:r>
          <w:instrText xml:space="preserve"> PAGEREF _Toc3052 \h </w:instrText>
        </w:r>
        <w:r>
          <w:fldChar w:fldCharType="separate"/>
        </w:r>
        <w:r>
          <w:t>14</w:t>
        </w:r>
        <w:r>
          <w:fldChar w:fldCharType="end"/>
        </w:r>
      </w:hyperlink>
    </w:p>
    <w:p>
      <w:pPr>
        <w:pStyle w:val="TOC2"/>
        <w:tabs>
          <w:tab w:val="right" w:leader="dot" w:pos="8306"/>
        </w:tabs>
      </w:pPr>
      <w:hyperlink w:anchor="_Toc24421" w:history="1">
        <w:r>
          <w:rPr>
            <w:rFonts w:ascii="仿宋" w:eastAsia="仿宋" w:hAnsi="仿宋" w:cs="仿宋" w:hint="eastAsia"/>
            <w:lang w:eastAsia="zh-CN"/>
          </w:rPr>
          <w:t>(五)、员工培训</w:t>
        </w:r>
        <w:r>
          <w:tab/>
        </w:r>
        <w:r>
          <w:fldChar w:fldCharType="begin"/>
        </w:r>
        <w:r>
          <w:instrText xml:space="preserve"> PAGEREF _Toc24421 \h </w:instrText>
        </w:r>
        <w:r>
          <w:fldChar w:fldCharType="separate"/>
        </w:r>
        <w:r>
          <w:t>15</w:t>
        </w:r>
        <w:r>
          <w:fldChar w:fldCharType="end"/>
        </w:r>
      </w:hyperlink>
    </w:p>
    <w:p>
      <w:pPr>
        <w:pStyle w:val="TOC2"/>
        <w:tabs>
          <w:tab w:val="right" w:leader="dot" w:pos="8306"/>
        </w:tabs>
      </w:pPr>
      <w:hyperlink w:anchor="_Toc27966" w:history="1">
        <w:r>
          <w:rPr>
            <w:rFonts w:ascii="仿宋" w:eastAsia="仿宋" w:hAnsi="仿宋" w:cs="仿宋" w:hint="eastAsia"/>
            <w:lang w:eastAsia="zh-CN"/>
          </w:rPr>
          <w:t>(六)、电信和其他信息传输服务项目实施保障</w:t>
        </w:r>
        <w:r>
          <w:tab/>
        </w:r>
        <w:r>
          <w:fldChar w:fldCharType="begin"/>
        </w:r>
        <w:r>
          <w:instrText xml:space="preserve"> PAGEREF _Toc27966 \h </w:instrText>
        </w:r>
        <w:r>
          <w:fldChar w:fldCharType="separate"/>
        </w:r>
        <w:r>
          <w:t>15</w:t>
        </w:r>
        <w:r>
          <w:fldChar w:fldCharType="end"/>
        </w:r>
      </w:hyperlink>
    </w:p>
    <w:p>
      <w:pPr>
        <w:pStyle w:val="TOC1"/>
        <w:tabs>
          <w:tab w:val="right" w:leader="dot" w:pos="8306"/>
        </w:tabs>
      </w:pPr>
      <w:hyperlink w:anchor="_Toc15766" w:history="1">
        <w:r>
          <w:rPr>
            <w:rFonts w:ascii="仿宋" w:eastAsia="仿宋" w:hAnsi="仿宋" w:cs="仿宋" w:hint="eastAsia"/>
            <w:lang w:eastAsia="zh-CN"/>
          </w:rPr>
          <w:t>四、SWOT分析</w:t>
        </w:r>
        <w:r>
          <w:tab/>
        </w:r>
        <w:r>
          <w:fldChar w:fldCharType="begin"/>
        </w:r>
        <w:r>
          <w:instrText xml:space="preserve"> PAGEREF _Toc15766 \h </w:instrText>
        </w:r>
        <w:r>
          <w:fldChar w:fldCharType="separate"/>
        </w:r>
        <w:r>
          <w:t>16</w:t>
        </w:r>
        <w:r>
          <w:fldChar w:fldCharType="end"/>
        </w:r>
      </w:hyperlink>
    </w:p>
    <w:p>
      <w:pPr>
        <w:pStyle w:val="TOC2"/>
        <w:tabs>
          <w:tab w:val="right" w:leader="dot" w:pos="8306"/>
        </w:tabs>
      </w:pPr>
      <w:hyperlink w:anchor="_Toc26328" w:history="1">
        <w:r>
          <w:rPr>
            <w:rFonts w:ascii="仿宋" w:eastAsia="仿宋" w:hAnsi="仿宋" w:cs="仿宋" w:hint="eastAsia"/>
            <w:lang w:eastAsia="zh-CN"/>
          </w:rPr>
          <w:t>(一)、优势分析(S)</w:t>
        </w:r>
        <w:r>
          <w:tab/>
        </w:r>
        <w:r>
          <w:fldChar w:fldCharType="begin"/>
        </w:r>
        <w:r>
          <w:instrText xml:space="preserve"> PAGEREF _Toc26328 \h </w:instrText>
        </w:r>
        <w:r>
          <w:fldChar w:fldCharType="separate"/>
        </w:r>
        <w:r>
          <w:t>16</w:t>
        </w:r>
        <w:r>
          <w:fldChar w:fldCharType="end"/>
        </w:r>
      </w:hyperlink>
    </w:p>
    <w:p>
      <w:pPr>
        <w:pStyle w:val="TOC2"/>
        <w:tabs>
          <w:tab w:val="right" w:leader="dot" w:pos="8306"/>
        </w:tabs>
      </w:pPr>
      <w:hyperlink w:anchor="_Toc17501" w:history="1">
        <w:r>
          <w:rPr>
            <w:rFonts w:ascii="仿宋" w:eastAsia="仿宋" w:hAnsi="仿宋" w:cs="仿宋" w:hint="eastAsia"/>
            <w:lang w:eastAsia="zh-CN"/>
          </w:rPr>
          <w:t>(二)、劣势分析(W)</w:t>
        </w:r>
        <w:r>
          <w:tab/>
        </w:r>
        <w:r>
          <w:fldChar w:fldCharType="begin"/>
        </w:r>
        <w:r>
          <w:instrText xml:space="preserve"> PAGEREF _Toc17501 \h </w:instrText>
        </w:r>
        <w:r>
          <w:fldChar w:fldCharType="separate"/>
        </w:r>
        <w:r>
          <w:t>17</w:t>
        </w:r>
        <w:r>
          <w:fldChar w:fldCharType="end"/>
        </w:r>
      </w:hyperlink>
    </w:p>
    <w:p>
      <w:pPr>
        <w:pStyle w:val="TOC2"/>
        <w:tabs>
          <w:tab w:val="right" w:leader="dot" w:pos="8306"/>
        </w:tabs>
      </w:pPr>
      <w:hyperlink w:anchor="_Toc26462" w:history="1">
        <w:r>
          <w:rPr>
            <w:rFonts w:ascii="仿宋" w:eastAsia="仿宋" w:hAnsi="仿宋" w:cs="仿宋" w:hint="eastAsia"/>
            <w:lang w:eastAsia="zh-CN"/>
          </w:rPr>
          <w:t>(三)、机会分析(O)</w:t>
        </w:r>
        <w:r>
          <w:tab/>
        </w:r>
        <w:r>
          <w:fldChar w:fldCharType="begin"/>
        </w:r>
        <w:r>
          <w:instrText xml:space="preserve"> PAGEREF _Toc26462 \h </w:instrText>
        </w:r>
        <w:r>
          <w:fldChar w:fldCharType="separate"/>
        </w:r>
        <w:r>
          <w:t>19</w:t>
        </w:r>
        <w:r>
          <w:fldChar w:fldCharType="end"/>
        </w:r>
      </w:hyperlink>
    </w:p>
    <w:p>
      <w:pPr>
        <w:pStyle w:val="TOC2"/>
        <w:tabs>
          <w:tab w:val="right" w:leader="dot" w:pos="8306"/>
        </w:tabs>
      </w:pPr>
      <w:hyperlink w:anchor="_Toc13662" w:history="1">
        <w:r>
          <w:rPr>
            <w:rFonts w:ascii="仿宋" w:eastAsia="仿宋" w:hAnsi="仿宋" w:cs="仿宋" w:hint="eastAsia"/>
            <w:lang w:eastAsia="zh-CN"/>
          </w:rPr>
          <w:t>(四)、威胁分析(T)</w:t>
        </w:r>
        <w:r>
          <w:tab/>
        </w:r>
        <w:r>
          <w:fldChar w:fldCharType="begin"/>
        </w:r>
        <w:r>
          <w:instrText xml:space="preserve"> PAGEREF _Toc13662 \h </w:instrText>
        </w:r>
        <w:r>
          <w:fldChar w:fldCharType="separate"/>
        </w:r>
        <w:r>
          <w:t>21</w:t>
        </w:r>
        <w:r>
          <w:fldChar w:fldCharType="end"/>
        </w:r>
      </w:hyperlink>
    </w:p>
    <w:p>
      <w:pPr>
        <w:pStyle w:val="TOC1"/>
        <w:tabs>
          <w:tab w:val="right" w:leader="dot" w:pos="8306"/>
        </w:tabs>
      </w:pPr>
      <w:hyperlink w:anchor="_Toc10564" w:history="1">
        <w:r>
          <w:rPr>
            <w:rFonts w:ascii="仿宋" w:eastAsia="仿宋" w:hAnsi="仿宋" w:cs="仿宋" w:hint="eastAsia"/>
            <w:lang w:eastAsia="zh-CN"/>
          </w:rPr>
          <w:t>五、市场地位与竞争战略</w:t>
        </w:r>
        <w:r>
          <w:tab/>
        </w:r>
        <w:r>
          <w:fldChar w:fldCharType="begin"/>
        </w:r>
        <w:r>
          <w:instrText xml:space="preserve"> PAGEREF _Toc10564 \h </w:instrText>
        </w:r>
        <w:r>
          <w:fldChar w:fldCharType="separate"/>
        </w:r>
        <w:r>
          <w:t>24</w:t>
        </w:r>
        <w:r>
          <w:fldChar w:fldCharType="end"/>
        </w:r>
      </w:hyperlink>
    </w:p>
    <w:p>
      <w:pPr>
        <w:pStyle w:val="TOC2"/>
        <w:tabs>
          <w:tab w:val="right" w:leader="dot" w:pos="8306"/>
        </w:tabs>
      </w:pPr>
      <w:hyperlink w:anchor="_Toc27413" w:history="1">
        <w:r>
          <w:rPr>
            <w:rFonts w:ascii="仿宋" w:eastAsia="仿宋" w:hAnsi="仿宋" w:cs="仿宋" w:hint="eastAsia"/>
            <w:lang w:eastAsia="zh-CN"/>
          </w:rPr>
          <w:t>(一)、顾客忠诚</w:t>
        </w:r>
        <w:r>
          <w:tab/>
        </w:r>
        <w:r>
          <w:fldChar w:fldCharType="begin"/>
        </w:r>
        <w:r>
          <w:instrText xml:space="preserve"> PAGEREF _Toc27413 \h </w:instrText>
        </w:r>
        <w:r>
          <w:fldChar w:fldCharType="separate"/>
        </w:r>
        <w:r>
          <w:t>24</w:t>
        </w:r>
        <w:r>
          <w:fldChar w:fldCharType="end"/>
        </w:r>
      </w:hyperlink>
    </w:p>
    <w:p>
      <w:pPr>
        <w:pStyle w:val="TOC2"/>
        <w:tabs>
          <w:tab w:val="right" w:leader="dot" w:pos="8306"/>
        </w:tabs>
      </w:pPr>
      <w:hyperlink w:anchor="_Toc26504" w:history="1">
        <w:r>
          <w:rPr>
            <w:rFonts w:ascii="仿宋" w:eastAsia="仿宋" w:hAnsi="仿宋" w:cs="仿宋" w:hint="eastAsia"/>
            <w:lang w:eastAsia="zh-CN"/>
          </w:rPr>
          <w:t>(二)、全面质量管理</w:t>
        </w:r>
        <w:r>
          <w:tab/>
        </w:r>
        <w:r>
          <w:fldChar w:fldCharType="begin"/>
        </w:r>
        <w:r>
          <w:instrText xml:space="preserve"> PAGEREF _Toc26504 \h </w:instrText>
        </w:r>
        <w:r>
          <w:fldChar w:fldCharType="separate"/>
        </w:r>
        <w:r>
          <w:t>26</w:t>
        </w:r>
        <w:r>
          <w:fldChar w:fldCharType="end"/>
        </w:r>
      </w:hyperlink>
    </w:p>
    <w:p>
      <w:pPr>
        <w:pStyle w:val="TOC2"/>
        <w:tabs>
          <w:tab w:val="right" w:leader="dot" w:pos="8306"/>
        </w:tabs>
      </w:pPr>
      <w:hyperlink w:anchor="_Toc7473" w:history="1">
        <w:r>
          <w:rPr>
            <w:rFonts w:ascii="仿宋" w:eastAsia="仿宋" w:hAnsi="仿宋" w:cs="仿宋" w:hint="eastAsia"/>
            <w:lang w:eastAsia="zh-CN"/>
          </w:rPr>
          <w:t>(三)、研究市场营销学的意义</w:t>
        </w:r>
        <w:r>
          <w:tab/>
        </w:r>
        <w:r>
          <w:fldChar w:fldCharType="begin"/>
        </w:r>
        <w:r>
          <w:instrText xml:space="preserve"> PAGEREF _Toc7473 \h </w:instrText>
        </w:r>
        <w:r>
          <w:fldChar w:fldCharType="separate"/>
        </w:r>
        <w:r>
          <w:t>26</w:t>
        </w:r>
        <w:r>
          <w:fldChar w:fldCharType="end"/>
        </w:r>
      </w:hyperlink>
    </w:p>
    <w:p>
      <w:pPr>
        <w:pStyle w:val="TOC2"/>
        <w:tabs>
          <w:tab w:val="right" w:leader="dot" w:pos="8306"/>
        </w:tabs>
      </w:pPr>
      <w:hyperlink w:anchor="_Toc26908" w:history="1">
        <w:r>
          <w:rPr>
            <w:rFonts w:ascii="仿宋" w:eastAsia="仿宋" w:hAnsi="仿宋" w:cs="仿宋" w:hint="eastAsia"/>
            <w:lang w:eastAsia="zh-CN"/>
          </w:rPr>
          <w:t>(四)、市场营销学的研究方法</w:t>
        </w:r>
        <w:r>
          <w:tab/>
        </w:r>
        <w:r>
          <w:fldChar w:fldCharType="begin"/>
        </w:r>
        <w:r>
          <w:instrText xml:space="preserve"> PAGEREF _Toc26908 \h </w:instrText>
        </w:r>
        <w:r>
          <w:fldChar w:fldCharType="separate"/>
        </w:r>
        <w:r>
          <w:t>27</w:t>
        </w:r>
        <w:r>
          <w:fldChar w:fldCharType="end"/>
        </w:r>
      </w:hyperlink>
    </w:p>
    <w:p>
      <w:pPr>
        <w:pStyle w:val="TOC2"/>
        <w:tabs>
          <w:tab w:val="right" w:leader="dot" w:pos="8306"/>
        </w:tabs>
      </w:pPr>
      <w:hyperlink w:anchor="_Toc13524" w:history="1">
        <w:r>
          <w:rPr>
            <w:rFonts w:ascii="仿宋" w:eastAsia="仿宋" w:hAnsi="仿宋" w:cs="仿宋" w:hint="eastAsia"/>
            <w:lang w:eastAsia="zh-CN"/>
          </w:rPr>
          <w:t>(五)、选择进攻战略</w:t>
        </w:r>
        <w:r>
          <w:tab/>
        </w:r>
        <w:r>
          <w:fldChar w:fldCharType="begin"/>
        </w:r>
        <w:r>
          <w:instrText xml:space="preserve"> PAGEREF _Toc13524 \h </w:instrText>
        </w:r>
        <w:r>
          <w:fldChar w:fldCharType="separate"/>
        </w:r>
        <w:r>
          <w:t>28</w:t>
        </w:r>
        <w:r>
          <w:fldChar w:fldCharType="end"/>
        </w:r>
      </w:hyperlink>
    </w:p>
    <w:p>
      <w:pPr>
        <w:pStyle w:val="TOC2"/>
        <w:tabs>
          <w:tab w:val="right" w:leader="dot" w:pos="8306"/>
        </w:tabs>
      </w:pPr>
      <w:hyperlink w:anchor="_Toc8371" w:history="1">
        <w:r>
          <w:rPr>
            <w:rFonts w:ascii="仿宋" w:eastAsia="仿宋" w:hAnsi="仿宋" w:cs="仿宋" w:hint="eastAsia"/>
            <w:lang w:eastAsia="zh-CN"/>
          </w:rPr>
          <w:t>(六)、确定战略目标与竞争对手</w:t>
        </w:r>
        <w:r>
          <w:tab/>
        </w:r>
        <w:r>
          <w:fldChar w:fldCharType="begin"/>
        </w:r>
        <w:r>
          <w:instrText xml:space="preserve"> PAGEREF _Toc8371 \h </w:instrText>
        </w:r>
        <w:r>
          <w:fldChar w:fldCharType="separate"/>
        </w:r>
        <w:r>
          <w:t>29</w:t>
        </w:r>
        <w:r>
          <w:fldChar w:fldCharType="end"/>
        </w:r>
      </w:hyperlink>
    </w:p>
    <w:p>
      <w:pPr>
        <w:pStyle w:val="TOC2"/>
        <w:tabs>
          <w:tab w:val="right" w:leader="dot" w:pos="8306"/>
        </w:tabs>
      </w:pPr>
      <w:hyperlink w:anchor="_Toc6068" w:history="1">
        <w:r>
          <w:rPr>
            <w:rFonts w:ascii="仿宋" w:eastAsia="仿宋" w:hAnsi="仿宋" w:cs="仿宋" w:hint="eastAsia"/>
            <w:lang w:eastAsia="zh-CN"/>
          </w:rPr>
          <w:t>(七)、市场追随者战略</w:t>
        </w:r>
        <w:r>
          <w:tab/>
        </w:r>
        <w:r>
          <w:fldChar w:fldCharType="begin"/>
        </w:r>
        <w:r>
          <w:instrText xml:space="preserve"> PAGEREF _Toc6068 \h </w:instrText>
        </w:r>
        <w:r>
          <w:fldChar w:fldCharType="separate"/>
        </w:r>
        <w:r>
          <w:t>30</w:t>
        </w:r>
        <w:r>
          <w:fldChar w:fldCharType="end"/>
        </w:r>
      </w:hyperlink>
    </w:p>
    <w:p>
      <w:pPr>
        <w:pStyle w:val="TOC2"/>
        <w:tabs>
          <w:tab w:val="right" w:leader="dot" w:pos="8306"/>
        </w:tabs>
      </w:pPr>
      <w:hyperlink w:anchor="_Toc19399" w:history="1">
        <w:r>
          <w:rPr>
            <w:rFonts w:ascii="仿宋" w:eastAsia="仿宋" w:hAnsi="仿宋" w:cs="仿宋" w:hint="eastAsia"/>
            <w:lang w:eastAsia="zh-CN"/>
          </w:rPr>
          <w:t>(八)、市场利基者战略</w:t>
        </w:r>
        <w:r>
          <w:tab/>
        </w:r>
        <w:r>
          <w:fldChar w:fldCharType="begin"/>
        </w:r>
        <w:r>
          <w:instrText xml:space="preserve"> PAGEREF _Toc19399 \h </w:instrText>
        </w:r>
        <w:r>
          <w:fldChar w:fldCharType="separate"/>
        </w:r>
        <w:r>
          <w:t>32</w:t>
        </w:r>
        <w:r>
          <w:fldChar w:fldCharType="end"/>
        </w:r>
      </w:hyperlink>
    </w:p>
    <w:p>
      <w:pPr>
        <w:pStyle w:val="TOC2"/>
        <w:tabs>
          <w:tab w:val="right" w:leader="dot" w:pos="8306"/>
        </w:tabs>
      </w:pPr>
      <w:hyperlink w:anchor="_Toc18807" w:history="1">
        <w:r>
          <w:rPr>
            <w:rFonts w:ascii="仿宋" w:eastAsia="仿宋" w:hAnsi="仿宋" w:cs="仿宋" w:hint="eastAsia"/>
            <w:lang w:eastAsia="zh-CN"/>
          </w:rPr>
          <w:t>(九)、竞争战略选择</w:t>
        </w:r>
        <w:r>
          <w:tab/>
        </w:r>
        <w:r>
          <w:fldChar w:fldCharType="begin"/>
        </w:r>
        <w:r>
          <w:instrText xml:space="preserve"> PAGEREF _Toc18807 \h </w:instrText>
        </w:r>
        <w:r>
          <w:fldChar w:fldCharType="separate"/>
        </w:r>
        <w:r>
          <w:t>34</w:t>
        </w:r>
        <w:r>
          <w:fldChar w:fldCharType="end"/>
        </w:r>
      </w:hyperlink>
    </w:p>
    <w:p>
      <w:pPr>
        <w:pStyle w:val="TOC2"/>
        <w:tabs>
          <w:tab w:val="right" w:leader="dot" w:pos="8306"/>
        </w:tabs>
      </w:pPr>
      <w:hyperlink w:anchor="_Toc4893" w:history="1">
        <w:r>
          <w:rPr>
            <w:rFonts w:ascii="仿宋" w:eastAsia="仿宋" w:hAnsi="仿宋" w:cs="仿宋" w:hint="eastAsia"/>
            <w:lang w:eastAsia="zh-CN"/>
          </w:rPr>
          <w:t>(十)、电信和其他信息传输服务行业竞争者识别</w:t>
        </w:r>
        <w:r>
          <w:tab/>
        </w:r>
        <w:r>
          <w:fldChar w:fldCharType="begin"/>
        </w:r>
        <w:r>
          <w:instrText xml:space="preserve"> PAGEREF _Toc4893 \h </w:instrText>
        </w:r>
        <w:r>
          <w:fldChar w:fldCharType="separate"/>
        </w:r>
        <w:r>
          <w:t>35</w:t>
        </w:r>
        <w:r>
          <w:fldChar w:fldCharType="end"/>
        </w:r>
      </w:hyperlink>
    </w:p>
    <w:p>
      <w:pPr>
        <w:pStyle w:val="TOC1"/>
        <w:tabs>
          <w:tab w:val="right" w:leader="dot" w:pos="8306"/>
        </w:tabs>
      </w:pPr>
      <w:hyperlink w:anchor="_Toc31935" w:history="1">
        <w:r>
          <w:rPr>
            <w:rFonts w:ascii="仿宋" w:eastAsia="仿宋" w:hAnsi="仿宋" w:cs="仿宋" w:hint="eastAsia"/>
            <w:lang w:eastAsia="zh-CN"/>
          </w:rPr>
          <w:t>六、供应商与合作伙伴关系</w:t>
        </w:r>
        <w:r>
          <w:tab/>
        </w:r>
        <w:r>
          <w:fldChar w:fldCharType="begin"/>
        </w:r>
        <w:r>
          <w:instrText xml:space="preserve"> PAGEREF _Toc31935 \h </w:instrText>
        </w:r>
        <w:r>
          <w:fldChar w:fldCharType="separate"/>
        </w:r>
        <w:r>
          <w:t>36</w:t>
        </w:r>
        <w:r>
          <w:fldChar w:fldCharType="end"/>
        </w:r>
      </w:hyperlink>
    </w:p>
    <w:p>
      <w:pPr>
        <w:pStyle w:val="TOC2"/>
        <w:tabs>
          <w:tab w:val="right" w:leader="dot" w:pos="8306"/>
        </w:tabs>
      </w:pPr>
      <w:hyperlink w:anchor="_Toc10" w:history="1">
        <w:r>
          <w:rPr>
            <w:rFonts w:ascii="仿宋" w:eastAsia="仿宋" w:hAnsi="仿宋" w:cs="仿宋" w:hint="eastAsia"/>
            <w:lang w:eastAsia="zh-CN"/>
          </w:rPr>
          <w:t>(一)、供应商选择与评估</w:t>
        </w:r>
        <w:r>
          <w:tab/>
        </w:r>
        <w:r>
          <w:fldChar w:fldCharType="begin"/>
        </w:r>
        <w:r>
          <w:instrText xml:space="preserve"> PAGEREF _Toc10 \h </w:instrText>
        </w:r>
        <w:r>
          <w:fldChar w:fldCharType="separate"/>
        </w:r>
        <w:r>
          <w:t>36</w:t>
        </w:r>
        <w:r>
          <w:fldChar w:fldCharType="end"/>
        </w:r>
      </w:hyperlink>
    </w:p>
    <w:p>
      <w:pPr>
        <w:pStyle w:val="TOC2"/>
        <w:tabs>
          <w:tab w:val="right" w:leader="dot" w:pos="8306"/>
        </w:tabs>
      </w:pPr>
      <w:hyperlink w:anchor="_Toc14785" w:history="1">
        <w:r>
          <w:rPr>
            <w:rFonts w:ascii="仿宋" w:eastAsia="仿宋" w:hAnsi="仿宋" w:cs="仿宋" w:hint="eastAsia"/>
            <w:lang w:eastAsia="zh-CN"/>
          </w:rPr>
          <w:t>(二)、合作伙伴协议与管理</w:t>
        </w:r>
        <w:r>
          <w:tab/>
        </w:r>
        <w:r>
          <w:fldChar w:fldCharType="begin"/>
        </w:r>
        <w:r>
          <w:instrText xml:space="preserve"> PAGEREF _Toc14785 \h </w:instrText>
        </w:r>
        <w:r>
          <w:fldChar w:fldCharType="separate"/>
        </w:r>
        <w:r>
          <w:t>38</w:t>
        </w:r>
        <w:r>
          <w:fldChar w:fldCharType="end"/>
        </w:r>
      </w:hyperlink>
    </w:p>
    <w:p>
      <w:pPr>
        <w:pStyle w:val="TOC2"/>
        <w:tabs>
          <w:tab w:val="right" w:leader="dot" w:pos="8306"/>
        </w:tabs>
      </w:pPr>
      <w:hyperlink w:anchor="_Toc30025" w:history="1">
        <w:r>
          <w:rPr>
            <w:rFonts w:ascii="仿宋" w:eastAsia="仿宋" w:hAnsi="仿宋" w:cs="仿宋" w:hint="eastAsia"/>
            <w:lang w:eastAsia="zh-CN"/>
          </w:rPr>
          <w:t>(三)、供应链透明度与效率优化</w:t>
        </w:r>
        <w:r>
          <w:tab/>
        </w:r>
        <w:r>
          <w:fldChar w:fldCharType="begin"/>
        </w:r>
        <w:r>
          <w:instrText xml:space="preserve"> PAGEREF _Toc30025 \h </w:instrText>
        </w:r>
        <w:r>
          <w:fldChar w:fldCharType="separate"/>
        </w:r>
        <w:r>
          <w:t>39</w:t>
        </w:r>
        <w:r>
          <w:fldChar w:fldCharType="end"/>
        </w:r>
      </w:hyperlink>
    </w:p>
    <w:p>
      <w:pPr>
        <w:pStyle w:val="TOC1"/>
        <w:tabs>
          <w:tab w:val="right" w:leader="dot" w:pos="8306"/>
        </w:tabs>
      </w:pPr>
      <w:hyperlink w:anchor="_Toc11863" w:history="1">
        <w:r>
          <w:rPr>
            <w:rFonts w:ascii="仿宋" w:eastAsia="仿宋" w:hAnsi="仿宋" w:cs="仿宋" w:hint="eastAsia"/>
            <w:lang w:eastAsia="zh-CN"/>
          </w:rPr>
          <w:t>七、建设规模与产品方案</w:t>
        </w:r>
        <w:r>
          <w:tab/>
        </w:r>
        <w:r>
          <w:fldChar w:fldCharType="begin"/>
        </w:r>
        <w:r>
          <w:instrText xml:space="preserve"> PAGEREF _Toc11863 \h </w:instrText>
        </w:r>
        <w:r>
          <w:fldChar w:fldCharType="separate"/>
        </w:r>
        <w:r>
          <w:t>40</w:t>
        </w:r>
        <w:r>
          <w:fldChar w:fldCharType="end"/>
        </w:r>
      </w:hyperlink>
    </w:p>
    <w:p>
      <w:pPr>
        <w:pStyle w:val="TOC2"/>
        <w:tabs>
          <w:tab w:val="right" w:leader="dot" w:pos="8306"/>
        </w:tabs>
      </w:pPr>
      <w:hyperlink w:anchor="_Toc3881" w:history="1">
        <w:r>
          <w:rPr>
            <w:rFonts w:ascii="仿宋" w:eastAsia="仿宋" w:hAnsi="仿宋" w:cs="仿宋" w:hint="eastAsia"/>
            <w:lang w:eastAsia="zh-CN"/>
          </w:rPr>
          <w:t>(一)、建设规模及主要建设内容</w:t>
        </w:r>
        <w:r>
          <w:tab/>
        </w:r>
        <w:r>
          <w:fldChar w:fldCharType="begin"/>
        </w:r>
        <w:r>
          <w:instrText xml:space="preserve"> PAGEREF _Toc3881 \h </w:instrText>
        </w:r>
        <w:r>
          <w:fldChar w:fldCharType="separate"/>
        </w:r>
        <w:r>
          <w:t>40</w:t>
        </w:r>
        <w:r>
          <w:fldChar w:fldCharType="end"/>
        </w:r>
      </w:hyperlink>
    </w:p>
    <w:p>
      <w:pPr>
        <w:pStyle w:val="TOC2"/>
        <w:tabs>
          <w:tab w:val="right" w:leader="dot" w:pos="8306"/>
        </w:tabs>
      </w:pPr>
      <w:hyperlink w:anchor="_Toc7155" w:history="1">
        <w:r>
          <w:rPr>
            <w:rFonts w:ascii="仿宋" w:eastAsia="仿宋" w:hAnsi="仿宋" w:cs="仿宋" w:hint="eastAsia"/>
            <w:lang w:eastAsia="zh-CN"/>
          </w:rPr>
          <w:t>(二)、产品规划方案及生产纲领</w:t>
        </w:r>
        <w:r>
          <w:tab/>
        </w:r>
        <w:r>
          <w:fldChar w:fldCharType="begin"/>
        </w:r>
        <w:r>
          <w:instrText xml:space="preserve"> PAGEREF _Toc7155 \h </w:instrText>
        </w:r>
        <w:r>
          <w:fldChar w:fldCharType="separate"/>
        </w:r>
        <w:r>
          <w:t>40</w:t>
        </w:r>
        <w:r>
          <w:fldChar w:fldCharType="end"/>
        </w:r>
      </w:hyperlink>
    </w:p>
    <w:p>
      <w:pPr>
        <w:pStyle w:val="TOC1"/>
        <w:tabs>
          <w:tab w:val="right" w:leader="dot" w:pos="8306"/>
        </w:tabs>
      </w:pPr>
      <w:hyperlink w:anchor="_Toc11848" w:history="1">
        <w:r>
          <w:rPr>
            <w:rFonts w:ascii="仿宋" w:eastAsia="仿宋" w:hAnsi="仿宋" w:cs="仿宋" w:hint="eastAsia"/>
            <w:lang w:eastAsia="zh-CN"/>
          </w:rPr>
          <w:t>八、工艺技术分析</w:t>
        </w:r>
        <w:r>
          <w:tab/>
        </w:r>
        <w:r>
          <w:fldChar w:fldCharType="begin"/>
        </w:r>
        <w:r>
          <w:instrText xml:space="preserve"> PAGEREF _Toc11848 \h </w:instrText>
        </w:r>
        <w:r>
          <w:fldChar w:fldCharType="separate"/>
        </w:r>
        <w:r>
          <w:t>42</w:t>
        </w:r>
        <w:r>
          <w:fldChar w:fldCharType="end"/>
        </w:r>
      </w:hyperlink>
    </w:p>
    <w:p>
      <w:pPr>
        <w:pStyle w:val="TOC2"/>
        <w:tabs>
          <w:tab w:val="right" w:leader="dot" w:pos="8306"/>
        </w:tabs>
      </w:pPr>
      <w:hyperlink w:anchor="_Toc14813" w:history="1">
        <w:r>
          <w:rPr>
            <w:rFonts w:ascii="仿宋" w:eastAsia="仿宋" w:hAnsi="仿宋" w:cs="仿宋" w:hint="eastAsia"/>
            <w:lang w:eastAsia="zh-CN"/>
          </w:rPr>
          <w:t>(一)、电信和其他信息传输服务项目建设期原辅材料供应情况</w:t>
        </w:r>
        <w:r>
          <w:tab/>
        </w:r>
        <w:r>
          <w:fldChar w:fldCharType="begin"/>
        </w:r>
        <w:r>
          <w:instrText xml:space="preserve"> PAGEREF _Toc14813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67" w:history="1">
        <w:r>
          <w:rPr>
            <w:rFonts w:ascii="仿宋" w:eastAsia="仿宋" w:hAnsi="仿宋" w:cs="仿宋" w:hint="eastAsia"/>
            <w:lang w:eastAsia="zh-CN"/>
          </w:rPr>
          <w:t>(二)、电信和其他信息传输服务项目运营期原辅材料采购及管理</w:t>
        </w:r>
        <w:r>
          <w:tab/>
        </w:r>
        <w:r>
          <w:fldChar w:fldCharType="begin"/>
        </w:r>
        <w:r>
          <w:instrText xml:space="preserve"> PAGEREF _Toc18767 \h </w:instrText>
        </w:r>
        <w:r>
          <w:fldChar w:fldCharType="separate"/>
        </w:r>
        <w:r>
          <w:t>43</w:t>
        </w:r>
        <w:r>
          <w:fldChar w:fldCharType="end"/>
        </w:r>
      </w:hyperlink>
    </w:p>
    <w:p>
      <w:pPr>
        <w:pStyle w:val="TOC2"/>
        <w:tabs>
          <w:tab w:val="right" w:leader="dot" w:pos="8306"/>
        </w:tabs>
      </w:pPr>
      <w:hyperlink w:anchor="_Toc22172" w:history="1">
        <w:r>
          <w:rPr>
            <w:rFonts w:ascii="仿宋" w:eastAsia="仿宋" w:hAnsi="仿宋" w:cs="仿宋" w:hint="eastAsia"/>
            <w:lang w:eastAsia="zh-CN"/>
          </w:rPr>
          <w:t>(三)、电信和其他信息传输服务项目工艺技术设计方案</w:t>
        </w:r>
        <w:r>
          <w:tab/>
        </w:r>
        <w:r>
          <w:fldChar w:fldCharType="begin"/>
        </w:r>
        <w:r>
          <w:instrText xml:space="preserve"> PAGEREF _Toc22172 \h </w:instrText>
        </w:r>
        <w:r>
          <w:fldChar w:fldCharType="separate"/>
        </w:r>
        <w:r>
          <w:t>43</w:t>
        </w:r>
        <w:r>
          <w:fldChar w:fldCharType="end"/>
        </w:r>
      </w:hyperlink>
    </w:p>
    <w:p>
      <w:pPr>
        <w:pStyle w:val="TOC2"/>
        <w:tabs>
          <w:tab w:val="right" w:leader="dot" w:pos="8306"/>
        </w:tabs>
      </w:pPr>
      <w:hyperlink w:anchor="_Toc17721" w:history="1">
        <w:r>
          <w:rPr>
            <w:rFonts w:ascii="仿宋" w:eastAsia="仿宋" w:hAnsi="仿宋" w:cs="仿宋" w:hint="eastAsia"/>
            <w:lang w:eastAsia="zh-CN"/>
          </w:rPr>
          <w:t>(四)、设备选型方案</w:t>
        </w:r>
        <w:r>
          <w:tab/>
        </w:r>
        <w:r>
          <w:fldChar w:fldCharType="begin"/>
        </w:r>
        <w:r>
          <w:instrText xml:space="preserve"> PAGEREF _Toc17721 \h </w:instrText>
        </w:r>
        <w:r>
          <w:fldChar w:fldCharType="separate"/>
        </w:r>
        <w:r>
          <w:t>45</w:t>
        </w:r>
        <w:r>
          <w:fldChar w:fldCharType="end"/>
        </w:r>
      </w:hyperlink>
    </w:p>
    <w:p>
      <w:pPr>
        <w:pStyle w:val="TOC1"/>
        <w:tabs>
          <w:tab w:val="right" w:leader="dot" w:pos="8306"/>
        </w:tabs>
      </w:pPr>
      <w:hyperlink w:anchor="_Toc6532" w:history="1">
        <w:r>
          <w:rPr>
            <w:rFonts w:ascii="仿宋" w:eastAsia="仿宋" w:hAnsi="仿宋" w:cs="仿宋" w:hint="eastAsia"/>
            <w:lang w:eastAsia="zh-CN"/>
          </w:rPr>
          <w:t>九、环境监测与管理</w:t>
        </w:r>
        <w:r>
          <w:tab/>
        </w:r>
        <w:r>
          <w:fldChar w:fldCharType="begin"/>
        </w:r>
        <w:r>
          <w:instrText xml:space="preserve"> PAGEREF _Toc6532 \h </w:instrText>
        </w:r>
        <w:r>
          <w:fldChar w:fldCharType="separate"/>
        </w:r>
        <w:r>
          <w:t>45</w:t>
        </w:r>
        <w:r>
          <w:fldChar w:fldCharType="end"/>
        </w:r>
      </w:hyperlink>
    </w:p>
    <w:p>
      <w:pPr>
        <w:pStyle w:val="TOC2"/>
        <w:tabs>
          <w:tab w:val="right" w:leader="dot" w:pos="8306"/>
        </w:tabs>
      </w:pPr>
      <w:hyperlink w:anchor="_Toc20783" w:history="1">
        <w:r>
          <w:rPr>
            <w:rFonts w:ascii="仿宋" w:eastAsia="仿宋" w:hAnsi="仿宋" w:cs="仿宋" w:hint="eastAsia"/>
            <w:lang w:eastAsia="zh-CN"/>
          </w:rPr>
          <w:t>(一)、环境监测计划</w:t>
        </w:r>
        <w:r>
          <w:tab/>
        </w:r>
        <w:r>
          <w:fldChar w:fldCharType="begin"/>
        </w:r>
        <w:r>
          <w:instrText xml:space="preserve"> PAGEREF _Toc20783 \h </w:instrText>
        </w:r>
        <w:r>
          <w:fldChar w:fldCharType="separate"/>
        </w:r>
        <w:r>
          <w:t>45</w:t>
        </w:r>
        <w:r>
          <w:fldChar w:fldCharType="end"/>
        </w:r>
      </w:hyperlink>
    </w:p>
    <w:p>
      <w:pPr>
        <w:pStyle w:val="TOC2"/>
        <w:tabs>
          <w:tab w:val="right" w:leader="dot" w:pos="8306"/>
        </w:tabs>
      </w:pPr>
      <w:hyperlink w:anchor="_Toc3507" w:history="1">
        <w:r>
          <w:rPr>
            <w:rFonts w:ascii="仿宋" w:eastAsia="仿宋" w:hAnsi="仿宋" w:cs="仿宋" w:hint="eastAsia"/>
            <w:lang w:eastAsia="zh-CN"/>
          </w:rPr>
          <w:t>(二)、监测方法与指标</w:t>
        </w:r>
        <w:r>
          <w:tab/>
        </w:r>
        <w:r>
          <w:fldChar w:fldCharType="begin"/>
        </w:r>
        <w:r>
          <w:instrText xml:space="preserve"> PAGEREF _Toc3507 \h </w:instrText>
        </w:r>
        <w:r>
          <w:fldChar w:fldCharType="separate"/>
        </w:r>
        <w:r>
          <w:t>47</w:t>
        </w:r>
        <w:r>
          <w:fldChar w:fldCharType="end"/>
        </w:r>
      </w:hyperlink>
    </w:p>
    <w:p>
      <w:pPr>
        <w:pStyle w:val="TOC2"/>
        <w:tabs>
          <w:tab w:val="right" w:leader="dot" w:pos="8306"/>
        </w:tabs>
      </w:pPr>
      <w:hyperlink w:anchor="_Toc27148" w:history="1">
        <w:r>
          <w:rPr>
            <w:rFonts w:ascii="仿宋" w:eastAsia="仿宋" w:hAnsi="仿宋" w:cs="仿宋" w:hint="eastAsia"/>
            <w:lang w:eastAsia="zh-CN"/>
          </w:rPr>
          <w:t>(三)、监测结果分析</w:t>
        </w:r>
        <w:r>
          <w:tab/>
        </w:r>
        <w:r>
          <w:fldChar w:fldCharType="begin"/>
        </w:r>
        <w:r>
          <w:instrText xml:space="preserve"> PAGEREF _Toc27148 \h </w:instrText>
        </w:r>
        <w:r>
          <w:fldChar w:fldCharType="separate"/>
        </w:r>
        <w:r>
          <w:t>49</w:t>
        </w:r>
        <w:r>
          <w:fldChar w:fldCharType="end"/>
        </w:r>
      </w:hyperlink>
    </w:p>
    <w:p>
      <w:pPr>
        <w:pStyle w:val="TOC2"/>
        <w:tabs>
          <w:tab w:val="right" w:leader="dot" w:pos="8306"/>
        </w:tabs>
      </w:pPr>
      <w:hyperlink w:anchor="_Toc10761" w:history="1">
        <w:r>
          <w:rPr>
            <w:rFonts w:ascii="仿宋" w:eastAsia="仿宋" w:hAnsi="仿宋" w:cs="仿宋" w:hint="eastAsia"/>
            <w:lang w:eastAsia="zh-CN"/>
          </w:rPr>
          <w:t>(四)、环境管理措施</w:t>
        </w:r>
        <w:r>
          <w:tab/>
        </w:r>
        <w:r>
          <w:fldChar w:fldCharType="begin"/>
        </w:r>
        <w:r>
          <w:instrText xml:space="preserve"> PAGEREF _Toc10761 \h </w:instrText>
        </w:r>
        <w:r>
          <w:fldChar w:fldCharType="separate"/>
        </w:r>
        <w:r>
          <w:t>50</w:t>
        </w:r>
        <w:r>
          <w:fldChar w:fldCharType="end"/>
        </w:r>
      </w:hyperlink>
    </w:p>
    <w:p>
      <w:pPr>
        <w:pStyle w:val="TOC1"/>
        <w:tabs>
          <w:tab w:val="right" w:leader="dot" w:pos="8306"/>
        </w:tabs>
      </w:pPr>
      <w:hyperlink w:anchor="_Toc2796" w:history="1">
        <w:r>
          <w:rPr>
            <w:rFonts w:ascii="仿宋" w:eastAsia="仿宋" w:hAnsi="仿宋" w:cs="仿宋" w:hint="eastAsia"/>
            <w:lang w:eastAsia="zh-CN"/>
          </w:rPr>
          <w:t>十、电信和其他信息传输服务项目经济效益</w:t>
        </w:r>
        <w:r>
          <w:tab/>
        </w:r>
        <w:r>
          <w:fldChar w:fldCharType="begin"/>
        </w:r>
        <w:r>
          <w:instrText xml:space="preserve"> PAGEREF _Toc2796 \h </w:instrText>
        </w:r>
        <w:r>
          <w:fldChar w:fldCharType="separate"/>
        </w:r>
        <w:r>
          <w:t>51</w:t>
        </w:r>
        <w:r>
          <w:fldChar w:fldCharType="end"/>
        </w:r>
      </w:hyperlink>
    </w:p>
    <w:p>
      <w:pPr>
        <w:pStyle w:val="TOC2"/>
        <w:tabs>
          <w:tab w:val="right" w:leader="dot" w:pos="8306"/>
        </w:tabs>
      </w:pPr>
      <w:hyperlink w:anchor="_Toc26083" w:history="1">
        <w:r>
          <w:rPr>
            <w:rFonts w:ascii="仿宋" w:eastAsia="仿宋" w:hAnsi="仿宋" w:cs="仿宋" w:hint="eastAsia"/>
            <w:lang w:eastAsia="zh-CN"/>
          </w:rPr>
          <w:t>(一)、基本假设及基础参数选取</w:t>
        </w:r>
        <w:r>
          <w:tab/>
        </w:r>
        <w:r>
          <w:fldChar w:fldCharType="begin"/>
        </w:r>
        <w:r>
          <w:instrText xml:space="preserve"> PAGEREF _Toc26083 \h </w:instrText>
        </w:r>
        <w:r>
          <w:fldChar w:fldCharType="separate"/>
        </w:r>
        <w:r>
          <w:t>51</w:t>
        </w:r>
        <w:r>
          <w:fldChar w:fldCharType="end"/>
        </w:r>
      </w:hyperlink>
    </w:p>
    <w:p>
      <w:pPr>
        <w:pStyle w:val="TOC2"/>
        <w:tabs>
          <w:tab w:val="right" w:leader="dot" w:pos="8306"/>
        </w:tabs>
      </w:pPr>
      <w:hyperlink w:anchor="_Toc31627" w:history="1">
        <w:r>
          <w:rPr>
            <w:rFonts w:ascii="仿宋" w:eastAsia="仿宋" w:hAnsi="仿宋" w:cs="仿宋" w:hint="eastAsia"/>
            <w:lang w:eastAsia="zh-CN"/>
          </w:rPr>
          <w:t>(二)、经济评价财务测算</w:t>
        </w:r>
        <w:r>
          <w:tab/>
        </w:r>
        <w:r>
          <w:fldChar w:fldCharType="begin"/>
        </w:r>
        <w:r>
          <w:instrText xml:space="preserve"> PAGEREF _Toc31627 \h </w:instrText>
        </w:r>
        <w:r>
          <w:fldChar w:fldCharType="separate"/>
        </w:r>
        <w:r>
          <w:t>51</w:t>
        </w:r>
        <w:r>
          <w:fldChar w:fldCharType="end"/>
        </w:r>
      </w:hyperlink>
    </w:p>
    <w:p>
      <w:pPr>
        <w:pStyle w:val="TOC2"/>
        <w:tabs>
          <w:tab w:val="right" w:leader="dot" w:pos="8306"/>
        </w:tabs>
      </w:pPr>
      <w:hyperlink w:anchor="_Toc10398" w:history="1">
        <w:r>
          <w:rPr>
            <w:rFonts w:ascii="仿宋" w:eastAsia="仿宋" w:hAnsi="仿宋" w:cs="仿宋" w:hint="eastAsia"/>
            <w:lang w:eastAsia="zh-CN"/>
          </w:rPr>
          <w:t>(三)、电信和其他信息传输服务项目盈利能力分析</w:t>
        </w:r>
        <w:r>
          <w:tab/>
        </w:r>
        <w:r>
          <w:fldChar w:fldCharType="begin"/>
        </w:r>
        <w:r>
          <w:instrText xml:space="preserve"> PAGEREF _Toc10398 \h </w:instrText>
        </w:r>
        <w:r>
          <w:fldChar w:fldCharType="separate"/>
        </w:r>
        <w:r>
          <w:t>53</w:t>
        </w:r>
        <w:r>
          <w:fldChar w:fldCharType="end"/>
        </w:r>
      </w:hyperlink>
    </w:p>
    <w:p>
      <w:pPr>
        <w:pStyle w:val="TOC2"/>
        <w:tabs>
          <w:tab w:val="right" w:leader="dot" w:pos="8306"/>
        </w:tabs>
      </w:pPr>
      <w:hyperlink w:anchor="_Toc29238" w:history="1">
        <w:r>
          <w:rPr>
            <w:rFonts w:ascii="仿宋" w:eastAsia="仿宋" w:hAnsi="仿宋" w:cs="仿宋" w:hint="eastAsia"/>
            <w:lang w:eastAsia="zh-CN"/>
          </w:rPr>
          <w:t>(四)、财务生存能力分析</w:t>
        </w:r>
        <w:r>
          <w:tab/>
        </w:r>
        <w:r>
          <w:fldChar w:fldCharType="begin"/>
        </w:r>
        <w:r>
          <w:instrText xml:space="preserve"> PAGEREF _Toc29238 \h </w:instrText>
        </w:r>
        <w:r>
          <w:fldChar w:fldCharType="separate"/>
        </w:r>
        <w:r>
          <w:t>54</w:t>
        </w:r>
        <w:r>
          <w:fldChar w:fldCharType="end"/>
        </w:r>
      </w:hyperlink>
    </w:p>
    <w:p>
      <w:pPr>
        <w:pStyle w:val="TOC2"/>
        <w:tabs>
          <w:tab w:val="right" w:leader="dot" w:pos="8306"/>
        </w:tabs>
      </w:pPr>
      <w:hyperlink w:anchor="_Toc4646" w:history="1">
        <w:r>
          <w:rPr>
            <w:rFonts w:ascii="仿宋" w:eastAsia="仿宋" w:hAnsi="仿宋" w:cs="仿宋" w:hint="eastAsia"/>
            <w:lang w:eastAsia="zh-CN"/>
          </w:rPr>
          <w:t>(五)、偿债能力分析</w:t>
        </w:r>
        <w:r>
          <w:tab/>
        </w:r>
        <w:r>
          <w:fldChar w:fldCharType="begin"/>
        </w:r>
        <w:r>
          <w:instrText xml:space="preserve"> PAGEREF _Toc4646 \h </w:instrText>
        </w:r>
        <w:r>
          <w:fldChar w:fldCharType="separate"/>
        </w:r>
        <w:r>
          <w:t>55</w:t>
        </w:r>
        <w:r>
          <w:fldChar w:fldCharType="end"/>
        </w:r>
      </w:hyperlink>
    </w:p>
    <w:p>
      <w:pPr>
        <w:pStyle w:val="TOC2"/>
        <w:tabs>
          <w:tab w:val="right" w:leader="dot" w:pos="8306"/>
        </w:tabs>
      </w:pPr>
      <w:hyperlink w:anchor="_Toc11930" w:history="1">
        <w:r>
          <w:rPr>
            <w:rFonts w:ascii="仿宋" w:eastAsia="仿宋" w:hAnsi="仿宋" w:cs="仿宋" w:hint="eastAsia"/>
            <w:lang w:eastAsia="zh-CN"/>
          </w:rPr>
          <w:t>(六)、经济评价结论</w:t>
        </w:r>
        <w:r>
          <w:tab/>
        </w:r>
        <w:r>
          <w:fldChar w:fldCharType="begin"/>
        </w:r>
        <w:r>
          <w:instrText xml:space="preserve"> PAGEREF _Toc11930 \h </w:instrText>
        </w:r>
        <w:r>
          <w:fldChar w:fldCharType="separate"/>
        </w:r>
        <w:r>
          <w:t>56</w:t>
        </w:r>
        <w:r>
          <w:fldChar w:fldCharType="end"/>
        </w:r>
      </w:hyperlink>
    </w:p>
    <w:p>
      <w:pPr>
        <w:pStyle w:val="TOC1"/>
        <w:tabs>
          <w:tab w:val="right" w:leader="dot" w:pos="8306"/>
        </w:tabs>
      </w:pPr>
      <w:hyperlink w:anchor="_Toc19751" w:history="1">
        <w:r>
          <w:rPr>
            <w:rFonts w:ascii="仿宋" w:eastAsia="仿宋" w:hAnsi="仿宋" w:cs="仿宋" w:hint="eastAsia"/>
            <w:lang w:eastAsia="zh-CN"/>
          </w:rPr>
          <w:t>十一、公司组建背景分析</w:t>
        </w:r>
        <w:r>
          <w:tab/>
        </w:r>
        <w:r>
          <w:fldChar w:fldCharType="begin"/>
        </w:r>
        <w:r>
          <w:instrText xml:space="preserve"> PAGEREF _Toc19751 \h </w:instrText>
        </w:r>
        <w:r>
          <w:fldChar w:fldCharType="separate"/>
        </w:r>
        <w:r>
          <w:t>57</w:t>
        </w:r>
        <w:r>
          <w:fldChar w:fldCharType="end"/>
        </w:r>
      </w:hyperlink>
    </w:p>
    <w:p>
      <w:pPr>
        <w:pStyle w:val="TOC2"/>
        <w:tabs>
          <w:tab w:val="right" w:leader="dot" w:pos="8306"/>
        </w:tabs>
      </w:pPr>
      <w:hyperlink w:anchor="_Toc7095" w:history="1">
        <w:r>
          <w:rPr>
            <w:rFonts w:ascii="仿宋" w:eastAsia="仿宋" w:hAnsi="仿宋" w:cs="仿宋" w:hint="eastAsia"/>
            <w:lang w:eastAsia="zh-CN"/>
          </w:rPr>
          <w:t>(一)、电信和其他信息传输服务项目背景分析</w:t>
        </w:r>
        <w:r>
          <w:tab/>
        </w:r>
        <w:r>
          <w:fldChar w:fldCharType="begin"/>
        </w:r>
        <w:r>
          <w:instrText xml:space="preserve"> PAGEREF _Toc7095 \h </w:instrText>
        </w:r>
        <w:r>
          <w:fldChar w:fldCharType="separate"/>
        </w:r>
        <w:r>
          <w:t>57</w:t>
        </w:r>
        <w:r>
          <w:fldChar w:fldCharType="end"/>
        </w:r>
      </w:hyperlink>
    </w:p>
    <w:p>
      <w:pPr>
        <w:pStyle w:val="TOC2"/>
        <w:tabs>
          <w:tab w:val="right" w:leader="dot" w:pos="8306"/>
        </w:tabs>
      </w:pPr>
      <w:hyperlink w:anchor="_Toc24469" w:history="1">
        <w:r>
          <w:rPr>
            <w:rFonts w:ascii="仿宋" w:eastAsia="仿宋" w:hAnsi="仿宋" w:cs="仿宋" w:hint="eastAsia"/>
            <w:lang w:eastAsia="zh-CN"/>
          </w:rPr>
          <w:t>(二)、电信和其他信息传输服务项目建设必要性分析</w:t>
        </w:r>
        <w:r>
          <w:tab/>
        </w:r>
        <w:r>
          <w:fldChar w:fldCharType="begin"/>
        </w:r>
        <w:r>
          <w:instrText xml:space="preserve"> PAGEREF _Toc24469 \h </w:instrText>
        </w:r>
        <w:r>
          <w:fldChar w:fldCharType="separate"/>
        </w:r>
        <w:r>
          <w:t>58</w:t>
        </w:r>
        <w:r>
          <w:fldChar w:fldCharType="end"/>
        </w:r>
      </w:hyperlink>
    </w:p>
    <w:p>
      <w:pPr>
        <w:pStyle w:val="TOC2"/>
        <w:tabs>
          <w:tab w:val="right" w:leader="dot" w:pos="8306"/>
        </w:tabs>
      </w:pPr>
      <w:hyperlink w:anchor="_Toc15037" w:history="1">
        <w:r>
          <w:rPr>
            <w:rFonts w:ascii="仿宋" w:eastAsia="仿宋" w:hAnsi="仿宋" w:cs="仿宋" w:hint="eastAsia"/>
            <w:lang w:eastAsia="zh-CN"/>
          </w:rPr>
          <w:t>(三)、鼓励中小企业发展</w:t>
        </w:r>
        <w:r>
          <w:tab/>
        </w:r>
        <w:r>
          <w:fldChar w:fldCharType="begin"/>
        </w:r>
        <w:r>
          <w:instrText xml:space="preserve"> PAGEREF _Toc15037 \h </w:instrText>
        </w:r>
        <w:r>
          <w:fldChar w:fldCharType="separate"/>
        </w:r>
        <w:r>
          <w:t>59</w:t>
        </w:r>
        <w:r>
          <w:fldChar w:fldCharType="end"/>
        </w:r>
      </w:hyperlink>
    </w:p>
    <w:p>
      <w:pPr>
        <w:pStyle w:val="TOC2"/>
        <w:tabs>
          <w:tab w:val="right" w:leader="dot" w:pos="8306"/>
        </w:tabs>
      </w:pPr>
      <w:hyperlink w:anchor="_Toc21672" w:history="1">
        <w:r>
          <w:rPr>
            <w:rFonts w:ascii="仿宋" w:eastAsia="仿宋" w:hAnsi="仿宋" w:cs="仿宋" w:hint="eastAsia"/>
            <w:lang w:eastAsia="zh-CN"/>
          </w:rPr>
          <w:t>(四)、宏观经济形势分析</w:t>
        </w:r>
        <w:r>
          <w:tab/>
        </w:r>
        <w:r>
          <w:fldChar w:fldCharType="begin"/>
        </w:r>
        <w:r>
          <w:instrText xml:space="preserve"> PAGEREF _Toc21672 \h </w:instrText>
        </w:r>
        <w:r>
          <w:fldChar w:fldCharType="separate"/>
        </w:r>
        <w:r>
          <w:t>60</w:t>
        </w:r>
        <w:r>
          <w:fldChar w:fldCharType="end"/>
        </w:r>
      </w:hyperlink>
    </w:p>
    <w:p>
      <w:pPr>
        <w:pStyle w:val="TOC1"/>
        <w:tabs>
          <w:tab w:val="right" w:leader="dot" w:pos="8306"/>
        </w:tabs>
      </w:pPr>
      <w:hyperlink w:anchor="_Toc26029" w:history="1">
        <w:r>
          <w:rPr>
            <w:rFonts w:ascii="仿宋" w:eastAsia="仿宋" w:hAnsi="仿宋" w:cs="仿宋" w:hint="eastAsia"/>
            <w:lang w:eastAsia="zh-CN"/>
          </w:rPr>
          <w:t>十二、投资方案分析</w:t>
        </w:r>
        <w:r>
          <w:tab/>
        </w:r>
        <w:r>
          <w:fldChar w:fldCharType="begin"/>
        </w:r>
        <w:r>
          <w:instrText xml:space="preserve"> PAGEREF _Toc26029 \h </w:instrText>
        </w:r>
        <w:r>
          <w:fldChar w:fldCharType="separate"/>
        </w:r>
        <w:r>
          <w:t>61</w:t>
        </w:r>
        <w:r>
          <w:fldChar w:fldCharType="end"/>
        </w:r>
      </w:hyperlink>
    </w:p>
    <w:p>
      <w:pPr>
        <w:pStyle w:val="TOC2"/>
        <w:tabs>
          <w:tab w:val="right" w:leader="dot" w:pos="8306"/>
        </w:tabs>
      </w:pPr>
      <w:hyperlink w:anchor="_Toc13183" w:history="1">
        <w:r>
          <w:rPr>
            <w:rFonts w:ascii="仿宋" w:eastAsia="仿宋" w:hAnsi="仿宋" w:cs="仿宋" w:hint="eastAsia"/>
            <w:lang w:eastAsia="zh-CN"/>
          </w:rPr>
          <w:t>(一)、编制说明</w:t>
        </w:r>
        <w:r>
          <w:tab/>
        </w:r>
        <w:r>
          <w:fldChar w:fldCharType="begin"/>
        </w:r>
        <w:r>
          <w:instrText xml:space="preserve"> PAGEREF _Toc13183 \h </w:instrText>
        </w:r>
        <w:r>
          <w:fldChar w:fldCharType="separate"/>
        </w:r>
        <w:r>
          <w:t>61</w:t>
        </w:r>
        <w:r>
          <w:fldChar w:fldCharType="end"/>
        </w:r>
      </w:hyperlink>
    </w:p>
    <w:p>
      <w:pPr>
        <w:pStyle w:val="TOC2"/>
        <w:tabs>
          <w:tab w:val="right" w:leader="dot" w:pos="8306"/>
        </w:tabs>
      </w:pPr>
      <w:hyperlink w:anchor="_Toc12252" w:history="1">
        <w:r>
          <w:rPr>
            <w:rFonts w:ascii="仿宋" w:eastAsia="仿宋" w:hAnsi="仿宋" w:cs="仿宋" w:hint="eastAsia"/>
            <w:lang w:eastAsia="zh-CN"/>
          </w:rPr>
          <w:t>(二)、建设投资</w:t>
        </w:r>
        <w:r>
          <w:tab/>
        </w:r>
        <w:r>
          <w:fldChar w:fldCharType="begin"/>
        </w:r>
        <w:r>
          <w:instrText xml:space="preserve"> PAGEREF _Toc12252 \h </w:instrText>
        </w:r>
        <w:r>
          <w:fldChar w:fldCharType="separate"/>
        </w:r>
        <w:r>
          <w:t>61</w:t>
        </w:r>
        <w:r>
          <w:fldChar w:fldCharType="end"/>
        </w:r>
      </w:hyperlink>
    </w:p>
    <w:p>
      <w:pPr>
        <w:pStyle w:val="TOC2"/>
        <w:tabs>
          <w:tab w:val="right" w:leader="dot" w:pos="8306"/>
        </w:tabs>
      </w:pPr>
      <w:hyperlink w:anchor="_Toc4094" w:history="1">
        <w:r>
          <w:rPr>
            <w:rFonts w:ascii="仿宋" w:eastAsia="仿宋" w:hAnsi="仿宋" w:cs="仿宋" w:hint="eastAsia"/>
            <w:lang w:eastAsia="zh-CN"/>
          </w:rPr>
          <w:t>(三)、建设期利息</w:t>
        </w:r>
        <w:r>
          <w:tab/>
        </w:r>
        <w:r>
          <w:fldChar w:fldCharType="begin"/>
        </w:r>
        <w:r>
          <w:instrText xml:space="preserve"> PAGEREF _Toc4094 \h </w:instrText>
        </w:r>
        <w:r>
          <w:fldChar w:fldCharType="separate"/>
        </w:r>
        <w:r>
          <w:t>62</w:t>
        </w:r>
        <w:r>
          <w:fldChar w:fldCharType="end"/>
        </w:r>
      </w:hyperlink>
    </w:p>
    <w:p>
      <w:pPr>
        <w:pStyle w:val="TOC2"/>
        <w:tabs>
          <w:tab w:val="right" w:leader="dot" w:pos="8306"/>
        </w:tabs>
      </w:pPr>
      <w:hyperlink w:anchor="_Toc7128" w:history="1">
        <w:r>
          <w:rPr>
            <w:rFonts w:ascii="仿宋" w:eastAsia="仿宋" w:hAnsi="仿宋" w:cs="仿宋" w:hint="eastAsia"/>
            <w:lang w:eastAsia="zh-CN"/>
          </w:rPr>
          <w:t>(四)、流动资金</w:t>
        </w:r>
        <w:r>
          <w:tab/>
        </w:r>
        <w:r>
          <w:fldChar w:fldCharType="begin"/>
        </w:r>
        <w:r>
          <w:instrText xml:space="preserve"> PAGEREF _Toc7128 \h </w:instrText>
        </w:r>
        <w:r>
          <w:fldChar w:fldCharType="separate"/>
        </w:r>
        <w:r>
          <w:t>62</w:t>
        </w:r>
        <w:r>
          <w:fldChar w:fldCharType="end"/>
        </w:r>
      </w:hyperlink>
    </w:p>
    <w:p>
      <w:pPr>
        <w:pStyle w:val="TOC2"/>
        <w:tabs>
          <w:tab w:val="right" w:leader="dot" w:pos="8306"/>
        </w:tabs>
      </w:pPr>
      <w:hyperlink w:anchor="_Toc12216" w:history="1">
        <w:r>
          <w:rPr>
            <w:rFonts w:ascii="仿宋" w:eastAsia="仿宋" w:hAnsi="仿宋" w:cs="仿宋" w:hint="eastAsia"/>
            <w:lang w:eastAsia="zh-CN"/>
          </w:rPr>
          <w:t>(五)、电信和其他信息传输服务项目总投资</w:t>
        </w:r>
        <w:r>
          <w:tab/>
        </w:r>
        <w:r>
          <w:fldChar w:fldCharType="begin"/>
        </w:r>
        <w:r>
          <w:instrText xml:space="preserve"> PAGEREF _Toc12216 \h </w:instrText>
        </w:r>
        <w:r>
          <w:fldChar w:fldCharType="separate"/>
        </w:r>
        <w:r>
          <w:t>63</w:t>
        </w:r>
        <w:r>
          <w:fldChar w:fldCharType="end"/>
        </w:r>
      </w:hyperlink>
    </w:p>
    <w:p>
      <w:pPr>
        <w:pStyle w:val="TOC2"/>
        <w:tabs>
          <w:tab w:val="right" w:leader="dot" w:pos="8306"/>
        </w:tabs>
      </w:pPr>
      <w:hyperlink w:anchor="_Toc22851" w:history="1">
        <w:r>
          <w:rPr>
            <w:rFonts w:ascii="仿宋" w:eastAsia="仿宋" w:hAnsi="仿宋" w:cs="仿宋" w:hint="eastAsia"/>
            <w:lang w:eastAsia="zh-CN"/>
          </w:rPr>
          <w:t>(六)、资金筹措与投资计划</w:t>
        </w:r>
        <w:r>
          <w:tab/>
        </w:r>
        <w:r>
          <w:fldChar w:fldCharType="begin"/>
        </w:r>
        <w:r>
          <w:instrText xml:space="preserve"> PAGEREF _Toc22851 \h </w:instrText>
        </w:r>
        <w:r>
          <w:fldChar w:fldCharType="separate"/>
        </w:r>
        <w:r>
          <w:t>63</w:t>
        </w:r>
        <w:r>
          <w:fldChar w:fldCharType="end"/>
        </w:r>
      </w:hyperlink>
    </w:p>
    <w:p>
      <w:pPr>
        <w:pStyle w:val="TOC1"/>
        <w:tabs>
          <w:tab w:val="right" w:leader="dot" w:pos="8306"/>
        </w:tabs>
      </w:pPr>
      <w:hyperlink w:anchor="_Toc19150" w:history="1">
        <w:r>
          <w:rPr>
            <w:rFonts w:ascii="仿宋" w:eastAsia="仿宋" w:hAnsi="仿宋" w:cs="仿宋" w:hint="eastAsia"/>
            <w:lang w:eastAsia="zh-CN"/>
          </w:rPr>
          <w:t>十三、项目招标方案及组织管理</w:t>
        </w:r>
        <w:r>
          <w:tab/>
        </w:r>
        <w:r>
          <w:fldChar w:fldCharType="begin"/>
        </w:r>
        <w:r>
          <w:instrText xml:space="preserve"> PAGEREF _Toc19150 \h </w:instrText>
        </w:r>
        <w:r>
          <w:fldChar w:fldCharType="separate"/>
        </w:r>
        <w:r>
          <w:t>63</w:t>
        </w:r>
        <w:r>
          <w:fldChar w:fldCharType="end"/>
        </w:r>
      </w:hyperlink>
    </w:p>
    <w:p>
      <w:pPr>
        <w:pStyle w:val="TOC2"/>
        <w:tabs>
          <w:tab w:val="right" w:leader="dot" w:pos="8306"/>
        </w:tabs>
      </w:pPr>
      <w:hyperlink w:anchor="_Toc4758" w:history="1">
        <w:r>
          <w:rPr>
            <w:rFonts w:ascii="仿宋" w:eastAsia="仿宋" w:hAnsi="仿宋" w:cs="仿宋" w:hint="eastAsia"/>
            <w:lang w:eastAsia="zh-CN"/>
          </w:rPr>
          <w:t>(一)、项目建设管理</w:t>
        </w:r>
        <w:r>
          <w:tab/>
        </w:r>
        <w:r>
          <w:fldChar w:fldCharType="begin"/>
        </w:r>
        <w:r>
          <w:instrText xml:space="preserve"> PAGEREF _Toc4758 \h </w:instrText>
        </w:r>
        <w:r>
          <w:fldChar w:fldCharType="separate"/>
        </w:r>
        <w:r>
          <w:t>63</w:t>
        </w:r>
        <w:r>
          <w:fldChar w:fldCharType="end"/>
        </w:r>
      </w:hyperlink>
    </w:p>
    <w:p>
      <w:pPr>
        <w:pStyle w:val="TOC2"/>
        <w:tabs>
          <w:tab w:val="right" w:leader="dot" w:pos="8306"/>
        </w:tabs>
      </w:pPr>
      <w:hyperlink w:anchor="_Toc28979" w:history="1">
        <w:r>
          <w:rPr>
            <w:rFonts w:ascii="仿宋" w:eastAsia="仿宋" w:hAnsi="仿宋" w:cs="仿宋" w:hint="eastAsia"/>
            <w:lang w:eastAsia="zh-CN"/>
          </w:rPr>
          <w:t>(二)、招投标初步方案</w:t>
        </w:r>
        <w:r>
          <w:tab/>
        </w:r>
        <w:r>
          <w:fldChar w:fldCharType="begin"/>
        </w:r>
        <w:r>
          <w:instrText xml:space="preserve"> PAGEREF _Toc28979 \h </w:instrText>
        </w:r>
        <w:r>
          <w:fldChar w:fldCharType="separate"/>
        </w:r>
        <w:r>
          <w:t>65</w:t>
        </w:r>
        <w:r>
          <w:fldChar w:fldCharType="end"/>
        </w:r>
      </w:hyperlink>
    </w:p>
    <w:p>
      <w:pPr>
        <w:pStyle w:val="TOC2"/>
        <w:tabs>
          <w:tab w:val="right" w:leader="dot" w:pos="8306"/>
        </w:tabs>
      </w:pPr>
      <w:hyperlink w:anchor="_Toc20973" w:history="1">
        <w:r>
          <w:rPr>
            <w:rFonts w:ascii="仿宋" w:eastAsia="仿宋" w:hAnsi="仿宋" w:cs="仿宋" w:hint="eastAsia"/>
            <w:lang w:eastAsia="zh-CN"/>
          </w:rPr>
          <w:t>(三)、工程评标</w:t>
        </w:r>
        <w:r>
          <w:tab/>
        </w:r>
        <w:r>
          <w:fldChar w:fldCharType="begin"/>
        </w:r>
        <w:r>
          <w:instrText xml:space="preserve"> PAGEREF _Toc20973 \h </w:instrText>
        </w:r>
        <w:r>
          <w:fldChar w:fldCharType="separate"/>
        </w:r>
        <w:r>
          <w:t>66</w:t>
        </w:r>
        <w:r>
          <w:fldChar w:fldCharType="end"/>
        </w:r>
      </w:hyperlink>
    </w:p>
    <w:p>
      <w:pPr>
        <w:pStyle w:val="TOC2"/>
        <w:tabs>
          <w:tab w:val="right" w:leader="dot" w:pos="8306"/>
        </w:tabs>
      </w:pPr>
      <w:hyperlink w:anchor="_Toc7868" w:history="1">
        <w:r>
          <w:rPr>
            <w:rFonts w:ascii="仿宋" w:eastAsia="仿宋" w:hAnsi="仿宋" w:cs="仿宋" w:hint="eastAsia"/>
            <w:lang w:eastAsia="zh-CN"/>
          </w:rPr>
          <w:t>(四)、项目组织机构与人力资源配置</w:t>
        </w:r>
        <w:r>
          <w:tab/>
        </w:r>
        <w:r>
          <w:fldChar w:fldCharType="begin"/>
        </w:r>
        <w:r>
          <w:instrText xml:space="preserve"> PAGEREF _Toc7868 \h </w:instrText>
        </w:r>
        <w:r>
          <w:fldChar w:fldCharType="separate"/>
        </w:r>
        <w:r>
          <w:t>67</w:t>
        </w:r>
        <w:r>
          <w:fldChar w:fldCharType="end"/>
        </w:r>
      </w:hyperlink>
    </w:p>
    <w:p>
      <w:pPr>
        <w:pStyle w:val="TOC1"/>
        <w:tabs>
          <w:tab w:val="right" w:leader="dot" w:pos="8306"/>
        </w:tabs>
      </w:pPr>
      <w:hyperlink w:anchor="_Toc32077" w:history="1">
        <w:r>
          <w:rPr>
            <w:rFonts w:ascii="仿宋" w:eastAsia="仿宋" w:hAnsi="仿宋" w:cs="仿宋" w:hint="eastAsia"/>
            <w:lang w:eastAsia="zh-CN"/>
          </w:rPr>
          <w:t>十四、沟通与利益相关者关系</w:t>
        </w:r>
        <w:r>
          <w:tab/>
        </w:r>
        <w:r>
          <w:fldChar w:fldCharType="begin"/>
        </w:r>
        <w:r>
          <w:instrText xml:space="preserve"> PAGEREF _Toc32077 \h </w:instrText>
        </w:r>
        <w:r>
          <w:fldChar w:fldCharType="separate"/>
        </w:r>
        <w:r>
          <w:t>69</w:t>
        </w:r>
        <w:r>
          <w:fldChar w:fldCharType="end"/>
        </w:r>
      </w:hyperlink>
    </w:p>
    <w:p>
      <w:pPr>
        <w:pStyle w:val="TOC2"/>
        <w:tabs>
          <w:tab w:val="right" w:leader="dot" w:pos="8306"/>
        </w:tabs>
      </w:pPr>
      <w:hyperlink w:anchor="_Toc7379" w:history="1">
        <w:r>
          <w:rPr>
            <w:rFonts w:ascii="仿宋" w:eastAsia="仿宋" w:hAnsi="仿宋" w:cs="仿宋" w:hint="eastAsia"/>
            <w:lang w:eastAsia="zh-CN"/>
          </w:rPr>
          <w:t>(一)、制定沟通计划</w:t>
        </w:r>
        <w:r>
          <w:tab/>
        </w:r>
        <w:r>
          <w:fldChar w:fldCharType="begin"/>
        </w:r>
        <w:r>
          <w:instrText xml:space="preserve"> PAGEREF _Toc7379 \h </w:instrText>
        </w:r>
        <w:r>
          <w:fldChar w:fldCharType="separate"/>
        </w:r>
        <w:r>
          <w:t>69</w:t>
        </w:r>
        <w:r>
          <w:fldChar w:fldCharType="end"/>
        </w:r>
      </w:hyperlink>
    </w:p>
    <w:p>
      <w:pPr>
        <w:pStyle w:val="TOC2"/>
        <w:tabs>
          <w:tab w:val="right" w:leader="dot" w:pos="8306"/>
        </w:tabs>
      </w:pPr>
      <w:hyperlink w:anchor="_Toc11778" w:history="1">
        <w:r>
          <w:rPr>
            <w:rFonts w:ascii="仿宋" w:eastAsia="仿宋" w:hAnsi="仿宋" w:cs="仿宋" w:hint="eastAsia"/>
            <w:lang w:eastAsia="zh-CN"/>
          </w:rPr>
          <w:t>(二)、利益相关者的识别与分析</w:t>
        </w:r>
        <w:r>
          <w:tab/>
        </w:r>
        <w:r>
          <w:fldChar w:fldCharType="begin"/>
        </w:r>
        <w:r>
          <w:instrText xml:space="preserve"> PAGEREF _Toc11778 \h </w:instrText>
        </w:r>
        <w:r>
          <w:fldChar w:fldCharType="separate"/>
        </w:r>
        <w:r>
          <w:t>70</w:t>
        </w:r>
        <w:r>
          <w:fldChar w:fldCharType="end"/>
        </w:r>
      </w:hyperlink>
    </w:p>
    <w:p>
      <w:pPr>
        <w:pStyle w:val="TOC2"/>
        <w:tabs>
          <w:tab w:val="right" w:leader="dot" w:pos="8306"/>
        </w:tabs>
      </w:pPr>
      <w:hyperlink w:anchor="_Toc1757" w:history="1">
        <w:r>
          <w:rPr>
            <w:rFonts w:ascii="仿宋" w:eastAsia="仿宋" w:hAnsi="仿宋" w:cs="仿宋" w:hint="eastAsia"/>
            <w:lang w:eastAsia="zh-CN"/>
          </w:rPr>
          <w:t>(三)、沟通策略与工具</w:t>
        </w:r>
        <w:r>
          <w:tab/>
        </w:r>
        <w:r>
          <w:fldChar w:fldCharType="begin"/>
        </w:r>
        <w:r>
          <w:instrText xml:space="preserve"> PAGEREF _Toc1757 \h </w:instrText>
        </w:r>
        <w:r>
          <w:fldChar w:fldCharType="separate"/>
        </w:r>
        <w:r>
          <w:t>70</w:t>
        </w:r>
        <w:r>
          <w:fldChar w:fldCharType="end"/>
        </w:r>
      </w:hyperlink>
    </w:p>
    <w:p>
      <w:pPr>
        <w:pStyle w:val="TOC2"/>
        <w:tabs>
          <w:tab w:val="right" w:leader="dot" w:pos="8306"/>
        </w:tabs>
      </w:pPr>
      <w:hyperlink w:anchor="_Toc1033" w:history="1">
        <w:r>
          <w:rPr>
            <w:rFonts w:ascii="仿宋" w:eastAsia="仿宋" w:hAnsi="仿宋" w:cs="仿宋" w:hint="eastAsia"/>
            <w:lang w:eastAsia="zh-CN"/>
          </w:rPr>
          <w:t>(四)、利益相关者满意度测评</w:t>
        </w:r>
        <w:r>
          <w:tab/>
        </w:r>
        <w:r>
          <w:fldChar w:fldCharType="begin"/>
        </w:r>
        <w:r>
          <w:instrText xml:space="preserve"> PAGEREF _Toc1033 \h </w:instrText>
        </w:r>
        <w:r>
          <w:fldChar w:fldCharType="separate"/>
        </w:r>
        <w:r>
          <w:t>71</w:t>
        </w:r>
        <w:r>
          <w:fldChar w:fldCharType="end"/>
        </w:r>
      </w:hyperlink>
    </w:p>
    <w:p>
      <w:pPr>
        <w:pStyle w:val="TOC1"/>
        <w:tabs>
          <w:tab w:val="right" w:leader="dot" w:pos="8306"/>
        </w:tabs>
      </w:pPr>
      <w:hyperlink w:anchor="_Toc11903" w:history="1">
        <w:r>
          <w:rPr>
            <w:rFonts w:ascii="仿宋" w:eastAsia="仿宋" w:hAnsi="仿宋" w:cs="仿宋" w:hint="eastAsia"/>
            <w:lang w:eastAsia="zh-CN"/>
          </w:rPr>
          <w:t>十五、战略与业务计划</w:t>
        </w:r>
        <w:r>
          <w:tab/>
        </w:r>
        <w:r>
          <w:fldChar w:fldCharType="begin"/>
        </w:r>
        <w:r>
          <w:instrText xml:space="preserve"> PAGEREF _Toc11903 \h </w:instrText>
        </w:r>
        <w:r>
          <w:fldChar w:fldCharType="separate"/>
        </w:r>
        <w:r>
          <w:t>71</w:t>
        </w:r>
        <w:r>
          <w:fldChar w:fldCharType="end"/>
        </w:r>
      </w:hyperlink>
    </w:p>
    <w:p>
      <w:pPr>
        <w:pStyle w:val="TOC2"/>
        <w:tabs>
          <w:tab w:val="right" w:leader="dot" w:pos="8306"/>
        </w:tabs>
      </w:pPr>
      <w:hyperlink w:anchor="_Toc23966" w:history="1">
        <w:r>
          <w:rPr>
            <w:rFonts w:ascii="仿宋" w:eastAsia="仿宋" w:hAnsi="仿宋" w:cs="仿宋" w:hint="eastAsia"/>
            <w:lang w:eastAsia="zh-CN"/>
          </w:rPr>
          <w:t>(一)、公司战略设定</w:t>
        </w:r>
        <w:r>
          <w:tab/>
        </w:r>
        <w:r>
          <w:fldChar w:fldCharType="begin"/>
        </w:r>
        <w:r>
          <w:instrText xml:space="preserve"> PAGEREF _Toc23966 \h </w:instrText>
        </w:r>
        <w:r>
          <w:fldChar w:fldCharType="separate"/>
        </w:r>
        <w:r>
          <w:t>71</w:t>
        </w:r>
        <w:r>
          <w:fldChar w:fldCharType="end"/>
        </w:r>
      </w:hyperlink>
    </w:p>
    <w:p>
      <w:pPr>
        <w:pStyle w:val="TOC2"/>
        <w:tabs>
          <w:tab w:val="right" w:leader="dot" w:pos="8306"/>
        </w:tabs>
      </w:pPr>
      <w:hyperlink w:anchor="_Toc18286" w:history="1">
        <w:r>
          <w:rPr>
            <w:rFonts w:ascii="仿宋" w:eastAsia="仿宋" w:hAnsi="仿宋" w:cs="仿宋" w:hint="eastAsia"/>
            <w:lang w:eastAsia="zh-CN"/>
          </w:rPr>
          <w:t>(二)、业务计划制定</w:t>
        </w:r>
        <w:r>
          <w:tab/>
        </w:r>
        <w:r>
          <w:fldChar w:fldCharType="begin"/>
        </w:r>
        <w:r>
          <w:instrText xml:space="preserve"> PAGEREF _Toc18286 \h </w:instrText>
        </w:r>
        <w:r>
          <w:fldChar w:fldCharType="separate"/>
        </w:r>
        <w:r>
          <w:t>72</w:t>
        </w:r>
        <w:r>
          <w:fldChar w:fldCharType="end"/>
        </w:r>
      </w:hyperlink>
    </w:p>
    <w:p>
      <w:pPr>
        <w:pStyle w:val="TOC2"/>
        <w:tabs>
          <w:tab w:val="right" w:leader="dot" w:pos="8306"/>
        </w:tabs>
      </w:pPr>
      <w:hyperlink w:anchor="_Toc23654" w:history="1">
        <w:r>
          <w:rPr>
            <w:rFonts w:ascii="仿宋" w:eastAsia="仿宋" w:hAnsi="仿宋" w:cs="仿宋" w:hint="eastAsia"/>
            <w:lang w:eastAsia="zh-CN"/>
          </w:rPr>
          <w:t>(三)、执行与追踪</w:t>
        </w:r>
        <w:r>
          <w:tab/>
        </w:r>
        <w:r>
          <w:fldChar w:fldCharType="begin"/>
        </w:r>
        <w:r>
          <w:instrText xml:space="preserve"> PAGEREF _Toc23654 \h </w:instrText>
        </w:r>
        <w:r>
          <w:fldChar w:fldCharType="separate"/>
        </w:r>
        <w:r>
          <w:t>73</w:t>
        </w:r>
        <w:r>
          <w:fldChar w:fldCharType="end"/>
        </w:r>
      </w:hyperlink>
    </w:p>
    <w:p>
      <w:pPr>
        <w:pStyle w:val="TOC1"/>
        <w:tabs>
          <w:tab w:val="right" w:leader="dot" w:pos="8306"/>
        </w:tabs>
      </w:pPr>
      <w:hyperlink w:anchor="_Toc15989" w:history="1">
        <w:r>
          <w:rPr>
            <w:rFonts w:ascii="仿宋" w:eastAsia="仿宋" w:hAnsi="仿宋" w:cs="仿宋" w:hint="eastAsia"/>
            <w:lang w:eastAsia="zh-CN"/>
          </w:rPr>
          <w:t>十六、特殊环境影响分析</w:t>
        </w:r>
        <w:r>
          <w:tab/>
        </w:r>
        <w:r>
          <w:fldChar w:fldCharType="begin"/>
        </w:r>
        <w:r>
          <w:instrText xml:space="preserve"> PAGEREF _Toc15989 \h </w:instrText>
        </w:r>
        <w:r>
          <w:fldChar w:fldCharType="separate"/>
        </w:r>
        <w:r>
          <w:t>73</w:t>
        </w:r>
        <w:r>
          <w:fldChar w:fldCharType="end"/>
        </w:r>
      </w:hyperlink>
    </w:p>
    <w:p>
      <w:pPr>
        <w:pStyle w:val="TOC2"/>
        <w:tabs>
          <w:tab w:val="right" w:leader="dot" w:pos="8306"/>
        </w:tabs>
      </w:pPr>
      <w:hyperlink w:anchor="_Toc11476" w:history="1">
        <w:r>
          <w:rPr>
            <w:rFonts w:ascii="仿宋" w:eastAsia="仿宋" w:hAnsi="仿宋" w:cs="仿宋" w:hint="eastAsia"/>
            <w:lang w:eastAsia="zh-CN"/>
          </w:rPr>
          <w:t>(一)、对特殊环境的保护要求</w:t>
        </w:r>
        <w:r>
          <w:tab/>
        </w:r>
        <w:r>
          <w:fldChar w:fldCharType="begin"/>
        </w:r>
        <w:r>
          <w:instrText xml:space="preserve"> PAGEREF _Toc11476 \h </w:instrText>
        </w:r>
        <w:r>
          <w:fldChar w:fldCharType="separate"/>
        </w:r>
        <w:r>
          <w:t>73</w:t>
        </w:r>
        <w:r>
          <w:fldChar w:fldCharType="end"/>
        </w:r>
      </w:hyperlink>
    </w:p>
    <w:p>
      <w:pPr>
        <w:pStyle w:val="TOC2"/>
        <w:tabs>
          <w:tab w:val="right" w:leader="dot" w:pos="8306"/>
        </w:tabs>
      </w:pPr>
      <w:hyperlink w:anchor="_Toc32198" w:history="1">
        <w:r>
          <w:rPr>
            <w:rFonts w:ascii="仿宋" w:eastAsia="仿宋" w:hAnsi="仿宋" w:cs="仿宋" w:hint="eastAsia"/>
            <w:lang w:eastAsia="zh-CN"/>
          </w:rPr>
          <w:t>(二)、对特殊环境的影响分析</w:t>
        </w:r>
        <w:r>
          <w:tab/>
        </w:r>
        <w:r>
          <w:fldChar w:fldCharType="begin"/>
        </w:r>
        <w:r>
          <w:instrText xml:space="preserve"> PAGEREF _Toc32198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7057" w:history="1">
        <w:r>
          <w:rPr>
            <w:rFonts w:ascii="仿宋" w:eastAsia="仿宋" w:hAnsi="仿宋" w:cs="仿宋" w:hint="eastAsia"/>
            <w:lang w:eastAsia="zh-CN"/>
          </w:rPr>
          <w:t>(三)、特殊环境影响缓解措施</w:t>
        </w:r>
        <w:r>
          <w:tab/>
        </w:r>
        <w:r>
          <w:fldChar w:fldCharType="begin"/>
        </w:r>
        <w:r>
          <w:instrText xml:space="preserve"> PAGEREF _Toc27057 \h </w:instrText>
        </w:r>
        <w:r>
          <w:fldChar w:fldCharType="separate"/>
        </w:r>
        <w:r>
          <w:t>76</w:t>
        </w:r>
        <w:r>
          <w:fldChar w:fldCharType="end"/>
        </w:r>
      </w:hyperlink>
    </w:p>
    <w:p>
      <w:pPr>
        <w:pStyle w:val="TOC1"/>
        <w:tabs>
          <w:tab w:val="right" w:leader="dot" w:pos="8306"/>
        </w:tabs>
      </w:pPr>
      <w:hyperlink w:anchor="_Toc12512" w:history="1">
        <w:r>
          <w:rPr>
            <w:rFonts w:ascii="仿宋" w:eastAsia="仿宋" w:hAnsi="仿宋" w:cs="仿宋" w:hint="eastAsia"/>
            <w:lang w:eastAsia="zh-CN"/>
          </w:rPr>
          <w:t>十七、资源开发及综合利用分析</w:t>
        </w:r>
        <w:r>
          <w:tab/>
        </w:r>
        <w:r>
          <w:fldChar w:fldCharType="begin"/>
        </w:r>
        <w:r>
          <w:instrText xml:space="preserve"> PAGEREF _Toc12512 \h </w:instrText>
        </w:r>
        <w:r>
          <w:fldChar w:fldCharType="separate"/>
        </w:r>
        <w:r>
          <w:t>78</w:t>
        </w:r>
        <w:r>
          <w:fldChar w:fldCharType="end"/>
        </w:r>
      </w:hyperlink>
    </w:p>
    <w:p>
      <w:pPr>
        <w:pStyle w:val="TOC2"/>
        <w:tabs>
          <w:tab w:val="right" w:leader="dot" w:pos="8306"/>
        </w:tabs>
      </w:pPr>
      <w:hyperlink w:anchor="_Toc1267" w:history="1">
        <w:r>
          <w:rPr>
            <w:rFonts w:ascii="仿宋" w:eastAsia="仿宋" w:hAnsi="仿宋" w:cs="仿宋" w:hint="eastAsia"/>
            <w:lang w:eastAsia="zh-CN"/>
          </w:rPr>
          <w:t>(一)、资源开发方案。</w:t>
        </w:r>
        <w:r>
          <w:tab/>
        </w:r>
        <w:r>
          <w:fldChar w:fldCharType="begin"/>
        </w:r>
        <w:r>
          <w:instrText xml:space="preserve"> PAGEREF _Toc1267 \h </w:instrText>
        </w:r>
        <w:r>
          <w:fldChar w:fldCharType="separate"/>
        </w:r>
        <w:r>
          <w:t>78</w:t>
        </w:r>
        <w:r>
          <w:fldChar w:fldCharType="end"/>
        </w:r>
      </w:hyperlink>
    </w:p>
    <w:p>
      <w:pPr>
        <w:pStyle w:val="TOC2"/>
        <w:tabs>
          <w:tab w:val="right" w:leader="dot" w:pos="8306"/>
        </w:tabs>
      </w:pPr>
      <w:hyperlink w:anchor="_Toc27785" w:history="1">
        <w:r>
          <w:rPr>
            <w:rFonts w:ascii="仿宋" w:eastAsia="仿宋" w:hAnsi="仿宋" w:cs="仿宋" w:hint="eastAsia"/>
            <w:lang w:eastAsia="zh-CN"/>
          </w:rPr>
          <w:t>(二)、资源利用方案</w:t>
        </w:r>
        <w:r>
          <w:tab/>
        </w:r>
        <w:r>
          <w:fldChar w:fldCharType="begin"/>
        </w:r>
        <w:r>
          <w:instrText xml:space="preserve"> PAGEREF _Toc27785 \h </w:instrText>
        </w:r>
        <w:r>
          <w:fldChar w:fldCharType="separate"/>
        </w:r>
        <w:r>
          <w:t>79</w:t>
        </w:r>
        <w:r>
          <w:fldChar w:fldCharType="end"/>
        </w:r>
      </w:hyperlink>
    </w:p>
    <w:p>
      <w:pPr>
        <w:pStyle w:val="TOC2"/>
        <w:tabs>
          <w:tab w:val="right" w:leader="dot" w:pos="8306"/>
        </w:tabs>
      </w:pPr>
      <w:hyperlink w:anchor="_Toc10314" w:history="1">
        <w:r>
          <w:rPr>
            <w:rFonts w:ascii="仿宋" w:eastAsia="仿宋" w:hAnsi="仿宋" w:cs="仿宋" w:hint="eastAsia"/>
            <w:lang w:eastAsia="zh-CN"/>
          </w:rPr>
          <w:t>(三)、资源节约措施</w:t>
        </w:r>
        <w:r>
          <w:tab/>
        </w:r>
        <w:r>
          <w:fldChar w:fldCharType="begin"/>
        </w:r>
        <w:r>
          <w:instrText xml:space="preserve"> PAGEREF _Toc10314 \h </w:instrText>
        </w:r>
        <w:r>
          <w:fldChar w:fldCharType="separate"/>
        </w:r>
        <w:r>
          <w:t>80</w:t>
        </w:r>
        <w:r>
          <w:fldChar w:fldCharType="end"/>
        </w:r>
      </w:hyperlink>
    </w:p>
    <w:p>
      <w:pPr>
        <w:pStyle w:val="TOC1"/>
        <w:tabs>
          <w:tab w:val="right" w:leader="dot" w:pos="8306"/>
        </w:tabs>
      </w:pPr>
      <w:hyperlink w:anchor="_Toc940" w:history="1">
        <w:r>
          <w:rPr>
            <w:rFonts w:ascii="仿宋" w:eastAsia="仿宋" w:hAnsi="仿宋" w:cs="仿宋" w:hint="eastAsia"/>
            <w:lang w:eastAsia="zh-CN"/>
          </w:rPr>
          <w:t>十八、项目技术流程</w:t>
        </w:r>
        <w:r>
          <w:tab/>
        </w:r>
        <w:r>
          <w:fldChar w:fldCharType="begin"/>
        </w:r>
        <w:r>
          <w:instrText xml:space="preserve"> PAGEREF _Toc940 \h </w:instrText>
        </w:r>
        <w:r>
          <w:fldChar w:fldCharType="separate"/>
        </w:r>
        <w:r>
          <w:t>82</w:t>
        </w:r>
        <w:r>
          <w:fldChar w:fldCharType="end"/>
        </w:r>
      </w:hyperlink>
    </w:p>
    <w:p>
      <w:pPr>
        <w:pStyle w:val="TOC2"/>
        <w:tabs>
          <w:tab w:val="right" w:leader="dot" w:pos="8306"/>
        </w:tabs>
      </w:pPr>
      <w:hyperlink w:anchor="_Toc21255" w:history="1">
        <w:r>
          <w:rPr>
            <w:rFonts w:ascii="仿宋" w:eastAsia="仿宋" w:hAnsi="仿宋" w:cs="仿宋" w:hint="eastAsia"/>
            <w:lang w:eastAsia="zh-CN"/>
          </w:rPr>
          <w:t>(一)、技术方案选择</w:t>
        </w:r>
        <w:r>
          <w:tab/>
        </w:r>
        <w:r>
          <w:fldChar w:fldCharType="begin"/>
        </w:r>
        <w:r>
          <w:instrText xml:space="preserve"> PAGEREF _Toc21255 \h </w:instrText>
        </w:r>
        <w:r>
          <w:fldChar w:fldCharType="separate"/>
        </w:r>
        <w:r>
          <w:t>82</w:t>
        </w:r>
        <w:r>
          <w:fldChar w:fldCharType="end"/>
        </w:r>
      </w:hyperlink>
    </w:p>
    <w:p>
      <w:pPr>
        <w:pStyle w:val="TOC2"/>
        <w:tabs>
          <w:tab w:val="right" w:leader="dot" w:pos="8306"/>
        </w:tabs>
      </w:pPr>
      <w:hyperlink w:anchor="_Toc22559" w:history="1">
        <w:r>
          <w:rPr>
            <w:rFonts w:ascii="仿宋" w:eastAsia="仿宋" w:hAnsi="仿宋" w:cs="仿宋" w:hint="eastAsia"/>
            <w:lang w:eastAsia="zh-CN"/>
          </w:rPr>
          <w:t>(二)、设备选型方案</w:t>
        </w:r>
        <w:r>
          <w:tab/>
        </w:r>
        <w:r>
          <w:fldChar w:fldCharType="begin"/>
        </w:r>
        <w:r>
          <w:instrText xml:space="preserve"> PAGEREF _Toc22559 \h </w:instrText>
        </w:r>
        <w:r>
          <w:fldChar w:fldCharType="separate"/>
        </w:r>
        <w:r>
          <w:t>82</w:t>
        </w:r>
        <w:r>
          <w:fldChar w:fldCharType="end"/>
        </w:r>
      </w:hyperlink>
    </w:p>
    <w:p>
      <w:pPr>
        <w:pStyle w:val="TOC2"/>
        <w:tabs>
          <w:tab w:val="right" w:leader="dot" w:pos="8306"/>
        </w:tabs>
      </w:pPr>
      <w:hyperlink w:anchor="_Toc26700" w:history="1">
        <w:r>
          <w:rPr>
            <w:rFonts w:ascii="仿宋" w:eastAsia="仿宋" w:hAnsi="仿宋" w:cs="仿宋" w:hint="eastAsia"/>
            <w:lang w:eastAsia="zh-CN"/>
          </w:rPr>
          <w:t>(三)、技术流程与工艺设计</w:t>
        </w:r>
        <w:r>
          <w:tab/>
        </w:r>
        <w:r>
          <w:fldChar w:fldCharType="begin"/>
        </w:r>
        <w:r>
          <w:instrText xml:space="preserve"> PAGEREF _Toc26700 \h </w:instrText>
        </w:r>
        <w:r>
          <w:fldChar w:fldCharType="separate"/>
        </w:r>
        <w:r>
          <w:t>83</w:t>
        </w:r>
        <w:r>
          <w:fldChar w:fldCharType="end"/>
        </w:r>
      </w:hyperlink>
    </w:p>
    <w:p>
      <w:pPr>
        <w:pStyle w:val="TOC1"/>
        <w:tabs>
          <w:tab w:val="right" w:leader="dot" w:pos="8306"/>
        </w:tabs>
      </w:pPr>
      <w:hyperlink w:anchor="_Toc11929" w:history="1">
        <w:r>
          <w:rPr>
            <w:rFonts w:ascii="仿宋" w:eastAsia="仿宋" w:hAnsi="仿宋" w:cs="仿宋" w:hint="eastAsia"/>
            <w:lang w:eastAsia="zh-CN"/>
          </w:rPr>
          <w:t>十九、电信和其他信息传输服务项目人才培养与团队建设</w:t>
        </w:r>
        <w:r>
          <w:tab/>
        </w:r>
        <w:r>
          <w:fldChar w:fldCharType="begin"/>
        </w:r>
        <w:r>
          <w:instrText xml:space="preserve"> PAGEREF _Toc11929 \h </w:instrText>
        </w:r>
        <w:r>
          <w:fldChar w:fldCharType="separate"/>
        </w:r>
        <w:r>
          <w:t>85</w:t>
        </w:r>
        <w:r>
          <w:fldChar w:fldCharType="end"/>
        </w:r>
      </w:hyperlink>
    </w:p>
    <w:p>
      <w:pPr>
        <w:pStyle w:val="TOC2"/>
        <w:tabs>
          <w:tab w:val="right" w:leader="dot" w:pos="8306"/>
        </w:tabs>
      </w:pPr>
      <w:hyperlink w:anchor="_Toc14243" w:history="1">
        <w:r>
          <w:rPr>
            <w:rFonts w:ascii="仿宋" w:eastAsia="仿宋" w:hAnsi="仿宋" w:cs="仿宋" w:hint="eastAsia"/>
            <w:lang w:eastAsia="zh-CN"/>
          </w:rPr>
          <w:t>(一)、人才需求分析</w:t>
        </w:r>
        <w:r>
          <w:tab/>
        </w:r>
        <w:r>
          <w:fldChar w:fldCharType="begin"/>
        </w:r>
        <w:r>
          <w:instrText xml:space="preserve"> PAGEREF _Toc14243 \h </w:instrText>
        </w:r>
        <w:r>
          <w:fldChar w:fldCharType="separate"/>
        </w:r>
        <w:r>
          <w:t>85</w:t>
        </w:r>
        <w:r>
          <w:fldChar w:fldCharType="end"/>
        </w:r>
      </w:hyperlink>
    </w:p>
    <w:p>
      <w:pPr>
        <w:pStyle w:val="TOC2"/>
        <w:tabs>
          <w:tab w:val="right" w:leader="dot" w:pos="8306"/>
        </w:tabs>
      </w:pPr>
      <w:hyperlink w:anchor="_Toc1892" w:history="1">
        <w:r>
          <w:rPr>
            <w:rFonts w:ascii="仿宋" w:eastAsia="仿宋" w:hAnsi="仿宋" w:cs="仿宋" w:hint="eastAsia"/>
            <w:lang w:eastAsia="zh-CN"/>
          </w:rPr>
          <w:t>(二)、招聘与选拔计划</w:t>
        </w:r>
        <w:r>
          <w:tab/>
        </w:r>
        <w:r>
          <w:fldChar w:fldCharType="begin"/>
        </w:r>
        <w:r>
          <w:instrText xml:space="preserve"> PAGEREF _Toc1892 \h </w:instrText>
        </w:r>
        <w:r>
          <w:fldChar w:fldCharType="separate"/>
        </w:r>
        <w:r>
          <w:t>87</w:t>
        </w:r>
        <w:r>
          <w:fldChar w:fldCharType="end"/>
        </w:r>
      </w:hyperlink>
    </w:p>
    <w:p>
      <w:pPr>
        <w:pStyle w:val="TOC2"/>
        <w:tabs>
          <w:tab w:val="right" w:leader="dot" w:pos="8306"/>
        </w:tabs>
      </w:pPr>
      <w:hyperlink w:anchor="_Toc7024" w:history="1">
        <w:r>
          <w:rPr>
            <w:rFonts w:ascii="仿宋" w:eastAsia="仿宋" w:hAnsi="仿宋" w:cs="仿宋" w:hint="eastAsia"/>
            <w:lang w:eastAsia="zh-CN"/>
          </w:rPr>
          <w:t>(三)、员工培训与发展</w:t>
        </w:r>
        <w:r>
          <w:tab/>
        </w:r>
        <w:r>
          <w:fldChar w:fldCharType="begin"/>
        </w:r>
        <w:r>
          <w:instrText xml:space="preserve"> PAGEREF _Toc7024 \h </w:instrText>
        </w:r>
        <w:r>
          <w:fldChar w:fldCharType="separate"/>
        </w:r>
        <w:r>
          <w:t>88</w:t>
        </w:r>
        <w:r>
          <w:fldChar w:fldCharType="end"/>
        </w:r>
      </w:hyperlink>
    </w:p>
    <w:p>
      <w:pPr>
        <w:pStyle w:val="TOC2"/>
        <w:tabs>
          <w:tab w:val="right" w:leader="dot" w:pos="8306"/>
        </w:tabs>
      </w:pPr>
      <w:hyperlink w:anchor="_Toc18830" w:history="1">
        <w:r>
          <w:rPr>
            <w:rFonts w:ascii="仿宋" w:eastAsia="仿宋" w:hAnsi="仿宋" w:cs="仿宋" w:hint="eastAsia"/>
            <w:lang w:eastAsia="zh-CN"/>
          </w:rPr>
          <w:t>(四)、团队建设活动规划</w:t>
        </w:r>
        <w:r>
          <w:tab/>
        </w:r>
        <w:r>
          <w:fldChar w:fldCharType="begin"/>
        </w:r>
        <w:r>
          <w:instrText xml:space="preserve"> PAGEREF _Toc18830 \h </w:instrText>
        </w:r>
        <w:r>
          <w:fldChar w:fldCharType="separate"/>
        </w:r>
        <w:r>
          <w:t>89</w:t>
        </w:r>
        <w:r>
          <w:fldChar w:fldCharType="end"/>
        </w:r>
      </w:hyperlink>
    </w:p>
    <w:p>
      <w:pPr>
        <w:pStyle w:val="TOC2"/>
        <w:tabs>
          <w:tab w:val="right" w:leader="dot" w:pos="8306"/>
        </w:tabs>
      </w:pPr>
      <w:hyperlink w:anchor="_Toc25566" w:history="1">
        <w:r>
          <w:rPr>
            <w:rFonts w:ascii="仿宋" w:eastAsia="仿宋" w:hAnsi="仿宋" w:cs="仿宋" w:hint="eastAsia"/>
            <w:lang w:eastAsia="zh-CN"/>
          </w:rPr>
          <w:t>(五)、员工关怀与激励措施</w:t>
        </w:r>
        <w:r>
          <w:tab/>
        </w:r>
        <w:r>
          <w:fldChar w:fldCharType="begin"/>
        </w:r>
        <w:r>
          <w:instrText xml:space="preserve"> PAGEREF _Toc25566 \h </w:instrText>
        </w:r>
        <w:r>
          <w:fldChar w:fldCharType="separate"/>
        </w:r>
        <w:r>
          <w:t>91</w:t>
        </w:r>
        <w:r>
          <w:fldChar w:fldCharType="end"/>
        </w:r>
      </w:hyperlink>
    </w:p>
    <w:p>
      <w:pPr>
        <w:pStyle w:val="TOC1"/>
        <w:tabs>
          <w:tab w:val="right" w:leader="dot" w:pos="8306"/>
        </w:tabs>
      </w:pPr>
      <w:hyperlink w:anchor="_Toc15521" w:history="1">
        <w:r>
          <w:rPr>
            <w:rFonts w:ascii="仿宋" w:eastAsia="仿宋" w:hAnsi="仿宋" w:cs="仿宋" w:hint="eastAsia"/>
            <w:lang w:eastAsia="zh-CN"/>
          </w:rPr>
          <w:t>二十、社会影响分析</w:t>
        </w:r>
        <w:r>
          <w:tab/>
        </w:r>
        <w:r>
          <w:fldChar w:fldCharType="begin"/>
        </w:r>
        <w:r>
          <w:instrText xml:space="preserve"> PAGEREF _Toc15521 \h </w:instrText>
        </w:r>
        <w:r>
          <w:fldChar w:fldCharType="separate"/>
        </w:r>
        <w:r>
          <w:t>91</w:t>
        </w:r>
        <w:r>
          <w:fldChar w:fldCharType="end"/>
        </w:r>
      </w:hyperlink>
    </w:p>
    <w:p>
      <w:pPr>
        <w:pStyle w:val="TOC2"/>
        <w:tabs>
          <w:tab w:val="right" w:leader="dot" w:pos="8306"/>
        </w:tabs>
      </w:pPr>
      <w:hyperlink w:anchor="_Toc14895" w:history="1">
        <w:r>
          <w:rPr>
            <w:rFonts w:ascii="仿宋" w:eastAsia="仿宋" w:hAnsi="仿宋" w:cs="仿宋" w:hint="eastAsia"/>
            <w:lang w:eastAsia="zh-CN"/>
          </w:rPr>
          <w:t>(一)、社会影响效果分析</w:t>
        </w:r>
        <w:r>
          <w:tab/>
        </w:r>
        <w:r>
          <w:fldChar w:fldCharType="begin"/>
        </w:r>
        <w:r>
          <w:instrText xml:space="preserve"> PAGEREF _Toc14895 \h </w:instrText>
        </w:r>
        <w:r>
          <w:fldChar w:fldCharType="separate"/>
        </w:r>
        <w:r>
          <w:t>91</w:t>
        </w:r>
        <w:r>
          <w:fldChar w:fldCharType="end"/>
        </w:r>
      </w:hyperlink>
    </w:p>
    <w:p>
      <w:pPr>
        <w:pStyle w:val="TOC2"/>
        <w:tabs>
          <w:tab w:val="right" w:leader="dot" w:pos="8306"/>
        </w:tabs>
      </w:pPr>
      <w:hyperlink w:anchor="_Toc27953" w:history="1">
        <w:r>
          <w:rPr>
            <w:rFonts w:ascii="仿宋" w:eastAsia="仿宋" w:hAnsi="仿宋" w:cs="仿宋" w:hint="eastAsia"/>
            <w:lang w:eastAsia="zh-CN"/>
          </w:rPr>
          <w:t>(二)、社会适应性分析</w:t>
        </w:r>
        <w:r>
          <w:tab/>
        </w:r>
        <w:r>
          <w:fldChar w:fldCharType="begin"/>
        </w:r>
        <w:r>
          <w:instrText xml:space="preserve"> PAGEREF _Toc27953 \h </w:instrText>
        </w:r>
        <w:r>
          <w:fldChar w:fldCharType="separate"/>
        </w:r>
        <w:r>
          <w:t>92</w:t>
        </w:r>
        <w:r>
          <w:fldChar w:fldCharType="end"/>
        </w:r>
      </w:hyperlink>
    </w:p>
    <w:p>
      <w:pPr>
        <w:pStyle w:val="TOC2"/>
        <w:tabs>
          <w:tab w:val="right" w:leader="dot" w:pos="8306"/>
        </w:tabs>
      </w:pPr>
      <w:hyperlink w:anchor="_Toc18332" w:history="1">
        <w:r>
          <w:rPr>
            <w:rFonts w:ascii="仿宋" w:eastAsia="仿宋" w:hAnsi="仿宋" w:cs="仿宋" w:hint="eastAsia"/>
            <w:lang w:eastAsia="zh-CN"/>
          </w:rPr>
          <w:t>(三)、社会风险及对策分析</w:t>
        </w:r>
        <w:r>
          <w:tab/>
        </w:r>
        <w:r>
          <w:fldChar w:fldCharType="begin"/>
        </w:r>
        <w:r>
          <w:instrText xml:space="preserve"> PAGEREF _Toc18332 \h </w:instrText>
        </w:r>
        <w:r>
          <w:fldChar w:fldCharType="separate"/>
        </w:r>
        <w:r>
          <w:t>93</w:t>
        </w:r>
        <w:r>
          <w:fldChar w:fldCharType="end"/>
        </w:r>
      </w:hyperlink>
    </w:p>
    <w:p>
      <w:pPr>
        <w:pStyle w:val="TOC1"/>
        <w:tabs>
          <w:tab w:val="right" w:leader="dot" w:pos="8306"/>
        </w:tabs>
      </w:pPr>
      <w:hyperlink w:anchor="_Toc15036" w:history="1">
        <w:r>
          <w:rPr>
            <w:rFonts w:ascii="仿宋" w:eastAsia="仿宋" w:hAnsi="仿宋" w:cs="仿宋" w:hint="eastAsia"/>
            <w:lang w:eastAsia="zh-CN"/>
          </w:rPr>
          <w:t>二十一、电信和其他信息传输服务行业行业创新驱动</w:t>
        </w:r>
        <w:r>
          <w:tab/>
        </w:r>
        <w:r>
          <w:fldChar w:fldCharType="begin"/>
        </w:r>
        <w:r>
          <w:instrText xml:space="preserve"> PAGEREF _Toc15036 \h </w:instrText>
        </w:r>
        <w:r>
          <w:fldChar w:fldCharType="separate"/>
        </w:r>
        <w:r>
          <w:t>96</w:t>
        </w:r>
        <w:r>
          <w:fldChar w:fldCharType="end"/>
        </w:r>
      </w:hyperlink>
    </w:p>
    <w:p>
      <w:pPr>
        <w:pStyle w:val="TOC2"/>
        <w:tabs>
          <w:tab w:val="right" w:leader="dot" w:pos="8306"/>
        </w:tabs>
      </w:pPr>
      <w:hyperlink w:anchor="_Toc1063" w:history="1">
        <w:r>
          <w:rPr>
            <w:rFonts w:ascii="仿宋" w:eastAsia="仿宋" w:hAnsi="仿宋" w:cs="仿宋" w:hint="eastAsia"/>
            <w:lang w:eastAsia="zh-CN"/>
          </w:rPr>
          <w:t>(一)、技术创新</w:t>
        </w:r>
        <w:r>
          <w:tab/>
        </w:r>
        <w:r>
          <w:fldChar w:fldCharType="begin"/>
        </w:r>
        <w:r>
          <w:instrText xml:space="preserve"> PAGEREF _Toc1063 \h </w:instrText>
        </w:r>
        <w:r>
          <w:fldChar w:fldCharType="separate"/>
        </w:r>
        <w:r>
          <w:t>96</w:t>
        </w:r>
        <w:r>
          <w:fldChar w:fldCharType="end"/>
        </w:r>
      </w:hyperlink>
    </w:p>
    <w:p>
      <w:pPr>
        <w:pStyle w:val="TOC2"/>
        <w:tabs>
          <w:tab w:val="right" w:leader="dot" w:pos="8306"/>
        </w:tabs>
      </w:pPr>
      <w:hyperlink w:anchor="_Toc436" w:history="1">
        <w:r>
          <w:rPr>
            <w:rFonts w:ascii="仿宋" w:eastAsia="仿宋" w:hAnsi="仿宋" w:cs="仿宋" w:hint="eastAsia"/>
            <w:lang w:eastAsia="zh-CN"/>
          </w:rPr>
          <w:t>(二)、设计创新</w:t>
        </w:r>
        <w:r>
          <w:tab/>
        </w:r>
        <w:r>
          <w:fldChar w:fldCharType="begin"/>
        </w:r>
        <w:r>
          <w:instrText xml:space="preserve"> PAGEREF _Toc436 \h </w:instrText>
        </w:r>
        <w:r>
          <w:fldChar w:fldCharType="separate"/>
        </w:r>
        <w:r>
          <w:t>96</w:t>
        </w:r>
        <w:r>
          <w:fldChar w:fldCharType="end"/>
        </w:r>
      </w:hyperlink>
    </w:p>
    <w:p>
      <w:pPr>
        <w:pStyle w:val="TOC2"/>
        <w:tabs>
          <w:tab w:val="right" w:leader="dot" w:pos="8306"/>
        </w:tabs>
      </w:pPr>
      <w:hyperlink w:anchor="_Toc29967" w:history="1">
        <w:r>
          <w:rPr>
            <w:rFonts w:ascii="仿宋" w:eastAsia="仿宋" w:hAnsi="仿宋" w:cs="仿宋" w:hint="eastAsia"/>
            <w:lang w:eastAsia="zh-CN"/>
          </w:rPr>
          <w:t>(三)、材料创新</w:t>
        </w:r>
        <w:r>
          <w:tab/>
        </w:r>
        <w:r>
          <w:fldChar w:fldCharType="begin"/>
        </w:r>
        <w:r>
          <w:instrText xml:space="preserve"> PAGEREF _Toc29967 \h </w:instrText>
        </w:r>
        <w:r>
          <w:fldChar w:fldCharType="separate"/>
        </w:r>
        <w:r>
          <w:t>97</w:t>
        </w:r>
        <w:r>
          <w:fldChar w:fldCharType="end"/>
        </w:r>
      </w:hyperlink>
    </w:p>
    <w:p>
      <w:pPr>
        <w:pStyle w:val="TOC2"/>
        <w:tabs>
          <w:tab w:val="right" w:leader="dot" w:pos="8306"/>
        </w:tabs>
      </w:pPr>
      <w:hyperlink w:anchor="_Toc10923" w:history="1">
        <w:r>
          <w:rPr>
            <w:rFonts w:ascii="仿宋" w:eastAsia="仿宋" w:hAnsi="仿宋" w:cs="仿宋" w:hint="eastAsia"/>
            <w:lang w:eastAsia="zh-CN"/>
          </w:rPr>
          <w:t>(四)、营销创新</w:t>
        </w:r>
        <w:r>
          <w:tab/>
        </w:r>
        <w:r>
          <w:fldChar w:fldCharType="begin"/>
        </w:r>
        <w:r>
          <w:instrText xml:space="preserve"> PAGEREF _Toc10923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2351"/>
      <w:r>
        <w:rPr>
          <w:rFonts w:ascii="仿宋" w:eastAsia="仿宋" w:hAnsi="仿宋" w:cs="仿宋" w:hint="eastAsia"/>
          <w:sz w:val="28"/>
          <w:lang w:eastAsia="zh-CN"/>
        </w:rPr>
        <w:t>一、电信和其他信息传输服务项目选址方案</w:t>
      </w:r>
      <w:bookmarkEnd w:id="2"/>
    </w:p>
    <w:p>
      <w:pPr>
        <w:pStyle w:val="Heading2"/>
        <w:rPr>
          <w:rFonts w:ascii="仿宋" w:eastAsia="仿宋" w:hAnsi="仿宋" w:cs="仿宋" w:hint="eastAsia"/>
          <w:lang w:eastAsia="zh-CN"/>
        </w:rPr>
      </w:pPr>
      <w:bookmarkStart w:id="3" w:name="_Toc3842"/>
      <w:r>
        <w:rPr>
          <w:rFonts w:ascii="仿宋" w:eastAsia="仿宋" w:hAnsi="仿宋" w:cs="仿宋" w:hint="eastAsia"/>
          <w:lang w:eastAsia="zh-CN"/>
        </w:rPr>
        <w:t>(一)、电信和其他信息传输服务项目选址原则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的选址应该按照城乡规划和相关标准来确定，以满足产业发展的需求，并促进城乡功能的完善和城乡空间资源的合理分配和利用。此外，在选址决策中，我们将遵循节能、环境保护和可持续发展的原则，以确保电信和其他信息传输服务项目在建设和运营过程中不仅能带来经济效益，还会考虑到社会效益和环境效益，实现这三者的统一。最终目标是寻找出土地利用最优化的选址方案，以确保电信和其他信息传输服务项目的可行性和可持续性。</w:t>
      </w:r>
    </w:p>
    <w:p>
      <w:pPr>
        <w:pStyle w:val="Heading2"/>
        <w:ind w:firstLine="560" w:firstLineChars="200"/>
        <w:rPr>
          <w:rFonts w:ascii="仿宋" w:eastAsia="仿宋" w:hAnsi="仿宋" w:cs="仿宋" w:hint="eastAsia"/>
          <w:sz w:val="28"/>
          <w:lang w:eastAsia="zh-CN"/>
        </w:rPr>
      </w:pPr>
      <w:bookmarkStart w:id="4" w:name="_Toc8681"/>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https://d.book118.com/537032142165006045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41279"/>
    <w:rsid w:val="4593521B"/>
    <w:rsid w:val="64041279"/>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7032142165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2024-02-27T17:27:00Z</dcterms:created>
  <dcterms:modified xsi:type="dcterms:W3CDTF">2024-02-27T17:27:31Z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498831AE518F4757B31BAB813A9172C8_11</vt:lpwstr>
  </property>
  <property fmtid="{D5CDD505-2E9C-101B-9397-08002B2CF9AE}" pid="3" name="KSOProductBuildVer">
    <vt:lpwstr>2052-12.1.0.16250</vt:lpwstr>
  </property>
</Properties>
</file>