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34FE5">
        <w:rPr>
          <w:rFonts w:ascii="微软雅黑" w:eastAsia="微软雅黑" w:hAnsi="微软雅黑"/>
          <w:b/>
          <w:sz w:val="28"/>
          <w:szCs w:val="28"/>
        </w:rPr>
        <w:t>建筑防水工程合同(15篇)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34FE5">
        <w:rPr>
          <w:rFonts w:ascii="微软雅黑" w:eastAsia="微软雅黑" w:hAnsi="微软雅黑"/>
          <w:sz w:val="24"/>
          <w:szCs w:val="24"/>
        </w:rPr>
        <w:t xml:space="preserve">    建筑防水工程合同篇一</w:t>
        <w:br/>
        <w:t xml:space="preserve">    (以下简称乙方)</w:t>
        <w:br/>
        <w:t xml:space="preserve">    甲方因承建玉环县坎门苏泊尔紫桂苑工程项目需要。甲方将此工程委托乙方施工，双方经过协商，共同签订合同如下，为了明确双方在施工过程中的权利、义务和责任，按照确保工程质量、工程进度、工程安全的原则，协商确定如下合同条款共同遵守执行：</w:t>
        <w:br/>
        <w:t xml:space="preserve">    1、防水材料的价格：</w:t>
        <w:br/>
        <w:t xml:space="preserve">    (1)、甲方将bac自粘防水卷材包工、包料给乙方施工，国标价格 元/m2，企标价格 元/m2。</w:t>
        <w:br/>
        <w:t xml:space="preserve">    (2)、其它防水材料价格另定，同价格优先考</w:t>
      </w:r>
      <w:r w:rsidR="00334FE5">
        <w:rPr>
          <w:rFonts w:ascii="微软雅黑" w:eastAsia="微软雅黑" w:hAnsi="微软雅黑"/>
          <w:sz w:val="24"/>
          <w:szCs w:val="24"/>
        </w:rPr>
        <w:t>虑。</w:t>
        <w:br/>
        <w:t xml:space="preserve">    (</w:t>
      </w:r>
      <w:r w:rsidR="00334FE5">
        <w:rPr>
          <w:rFonts w:ascii="微软雅黑" w:eastAsia="微软雅黑" w:hAnsi="微软雅黑"/>
          <w:sz w:val="24"/>
          <w:szCs w:val="24"/>
        </w:rPr>
        <w:t>3)、</w:t>
      </w:r>
      <w:r w:rsidR="00334FE5">
        <w:rPr>
          <w:rFonts w:ascii="微软雅黑" w:eastAsia="微软雅黑" w:hAnsi="微软雅黑"/>
          <w:sz w:val="24"/>
          <w:szCs w:val="24"/>
        </w:rPr>
        <w:t>计算方法按实际施工的面积计算《按20__年浙江省建筑工程预算定额》。</w:t>
        <w:br/>
        <w:t xml:space="preserve">    2、工程质量：工程质量确保工程达到合格标准，防水工程现行有关标准及规范施工，保修责任由乙方委托的人代理全权负责，代理人必须精心施工，确保工程质量，按照建设部的规定保证此工程从完工之日起五年内免费保修，若工程质量、安全施工等影响工程拖延时间，保修期限另外协商解决。如人为损坏或整体工程质量出现问题造成渗漏，代理人在五年内保证维修只收成本费。</w:t>
        <w:br/>
        <w:t xml:space="preserve">    3、双方责任：</w:t>
        <w:br/>
        <w:t xml:space="preserve">    (1)</w:t>
      </w:r>
      <w:r w:rsidR="00334FE5">
        <w:rPr>
          <w:rFonts w:ascii="微软雅黑" w:eastAsia="微软雅黑" w:hAnsi="微软雅黑"/>
          <w:sz w:val="24"/>
          <w:szCs w:val="24"/>
        </w:rPr>
        <w:t>、应提前提出施工计划，并将工作面整理达到防</w:t>
      </w:r>
      <w:r w:rsidR="00334FE5">
        <w:rPr>
          <w:rFonts w:ascii="微软雅黑" w:eastAsia="微软雅黑" w:hAnsi="微软雅黑"/>
          <w:sz w:val="24"/>
          <w:szCs w:val="24"/>
        </w:rPr>
        <w:t>水施工标准交乙方施工。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(2)、配合乙方施工，如提供必要的垂直运输、工人工地住宿等。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34FE5">
        <w:rPr>
          <w:rFonts w:ascii="微软雅黑" w:eastAsia="微软雅黑" w:hAnsi="微软雅黑"/>
          <w:sz w:val="24"/>
          <w:szCs w:val="24"/>
        </w:rPr>
        <w:t xml:space="preserve"> (3)、甲方有权对乙方在施工过程中的工程质量进行监督检查，发现问题，提交乙方限时整改。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(4)、听候甲方通知，即时将防水材料进场，提交防水材料合格证、检测报告，由甲方负责人抽检合格后使用，必要时由甲方抽送有检验单位检验合格后使用。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(5)、应遵守施工现场的各项规章管理制度，不得有违规行为，否则甲方有权处罚乙方。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  (6)、应严格按防水工程标准规范施工，发现问题，及时协商解</w:t>
      </w:r>
      <w:r w:rsidR="00334FE5">
        <w:rPr>
          <w:rFonts w:ascii="微软雅黑" w:eastAsia="微软雅黑" w:hAnsi="微软雅黑"/>
          <w:sz w:val="24"/>
          <w:szCs w:val="24"/>
        </w:rPr>
        <w:t>决，确保工程质量，及时进行维</w:t>
      </w:r>
      <w:r w:rsidR="00334FE5">
        <w:rPr>
          <w:rFonts w:ascii="微软雅黑" w:eastAsia="微软雅黑" w:hAnsi="微软雅黑"/>
          <w:sz w:val="24"/>
          <w:szCs w:val="24"/>
        </w:rPr>
        <w:t>修。</w:t>
        <w:br/>
        <w:t xml:space="preserve">    4、结算方式及付款办法：</w:t>
        <w:br/>
        <w:t xml:space="preserve">    (1)、以包工包料计算，防水面积按实结算。材料进入施工现场按工程量进行结算，每月按工程量70%进行付款，中间结构验收后6个月内付到90%，余款到竣工验收后付到97%，其余3%作为保修金，二年内付清。(保修金在工程竣工验收合格后二年无息返还给乙方)。</w:t>
        <w:br/>
        <w:t xml:space="preserve">    (2)、乙方在收取工程款前，需提供收款额等额的税务发票，否则甲方有权拒绝付款。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   5、本修路同一式二份，甲乙双方各执一份，具同等法律效力，待五年保修期满，甲方</w:t>
      </w:r>
      <w:r w:rsidR="00334FE5">
        <w:rPr>
          <w:rFonts w:ascii="微软雅黑" w:eastAsia="微软雅黑" w:hAnsi="微软雅黑"/>
          <w:sz w:val="24"/>
          <w:szCs w:val="24"/>
        </w:rPr>
        <w:t>支付余款后，合同自动失效。未尽事宜双方共同协商解决。</w:t>
        <w:br/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 </w:t>
      </w:r>
      <w:r w:rsidR="00334FE5">
        <w:rPr>
          <w:rFonts w:ascii="微软雅黑" w:eastAsia="微软雅黑" w:hAnsi="微软雅黑"/>
          <w:sz w:val="24"/>
          <w:szCs w:val="24"/>
        </w:rPr>
        <w:t xml:space="preserve"> 甲方(公章)：_________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乙方(公章)：_________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法定代表人(签字)：_________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法定代表人(签字)：_________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_________年____月____日</w:t>
      </w:r>
      <w:r w:rsidR="00334FE5">
        <w:rPr>
          <w:rFonts w:ascii="微软雅黑" w:eastAsia="微软雅黑" w:hAnsi="微软雅黑"/>
          <w:sz w:val="24"/>
          <w:szCs w:val="24"/>
        </w:rPr>
        <w:t xml:space="preserve"> _________年____月____日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建筑防水工程合同篇二</w:t>
        <w:br/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</w:t>
      </w:r>
      <w:r w:rsidR="00334FE5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https://d.book118.com/537063016106006044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34FE5"/>
    <w:rsid w:val="006007CE"/>
    <w:rsid w:val="00707240"/>
    <w:rsid w:val="008636A4"/>
    <w:rsid w:val="00E16624"/>
    <w:rsid w:val="00E540C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37063016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3593</Words>
  <Characters>20482</Characters>
  <Application>Microsoft Office Word</Application>
  <DocSecurity>0</DocSecurity>
  <Lines>170</Lines>
  <Paragraphs>48</Paragraphs>
  <ScaleCrop>false</ScaleCrop>
  <Company/>
  <LinksUpToDate>false</LinksUpToDate>
  <CharactersWithSpaces>24027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