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健康管理服务机构项目计划设计方案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22" w:history="1">
        <w:r>
          <w:rPr>
            <w:rFonts w:ascii="仿宋" w:eastAsia="仿宋" w:hAnsi="仿宋" w:cs="仿宋" w:hint="eastAsia"/>
            <w:lang w:eastAsia="zh-CN"/>
          </w:rPr>
          <w:t>概论</w:t>
        </w:r>
        <w:r>
          <w:tab/>
        </w:r>
        <w:r>
          <w:fldChar w:fldCharType="begin"/>
        </w:r>
        <w:r>
          <w:instrText xml:space="preserve"> PAGEREF _Toc29622 \h </w:instrText>
        </w:r>
        <w:r>
          <w:fldChar w:fldCharType="separate"/>
        </w:r>
        <w:r>
          <w:t>3</w:t>
        </w:r>
        <w:r>
          <w:fldChar w:fldCharType="end"/>
        </w:r>
      </w:hyperlink>
    </w:p>
    <w:p>
      <w:pPr>
        <w:pStyle w:val="TOC1"/>
        <w:tabs>
          <w:tab w:val="right" w:leader="dot" w:pos="8306"/>
        </w:tabs>
      </w:pPr>
      <w:hyperlink w:anchor="_Toc9154" w:history="1">
        <w:r>
          <w:rPr>
            <w:rFonts w:ascii="仿宋" w:eastAsia="仿宋" w:hAnsi="仿宋" w:cs="仿宋" w:hint="eastAsia"/>
            <w:lang w:eastAsia="zh-CN"/>
          </w:rPr>
          <w:t>一、工艺说明</w:t>
        </w:r>
        <w:r>
          <w:tab/>
        </w:r>
        <w:r>
          <w:fldChar w:fldCharType="begin"/>
        </w:r>
        <w:r>
          <w:instrText xml:space="preserve"> PAGEREF _Toc9154 \h </w:instrText>
        </w:r>
        <w:r>
          <w:fldChar w:fldCharType="separate"/>
        </w:r>
        <w:r>
          <w:t>3</w:t>
        </w:r>
        <w:r>
          <w:fldChar w:fldCharType="end"/>
        </w:r>
      </w:hyperlink>
    </w:p>
    <w:p>
      <w:pPr>
        <w:pStyle w:val="TOC2"/>
        <w:tabs>
          <w:tab w:val="right" w:leader="dot" w:pos="8306"/>
        </w:tabs>
      </w:pPr>
      <w:hyperlink w:anchor="_Toc14059" w:history="1">
        <w:r>
          <w:rPr>
            <w:rFonts w:ascii="仿宋" w:eastAsia="仿宋" w:hAnsi="仿宋" w:cs="仿宋" w:hint="eastAsia"/>
            <w:lang w:eastAsia="zh-CN"/>
          </w:rPr>
          <w:t>(一)、技术管理特点</w:t>
        </w:r>
        <w:r>
          <w:tab/>
        </w:r>
        <w:r>
          <w:fldChar w:fldCharType="begin"/>
        </w:r>
        <w:r>
          <w:instrText xml:space="preserve"> PAGEREF _Toc14059 \h </w:instrText>
        </w:r>
        <w:r>
          <w:fldChar w:fldCharType="separate"/>
        </w:r>
        <w:r>
          <w:t>3</w:t>
        </w:r>
        <w:r>
          <w:fldChar w:fldCharType="end"/>
        </w:r>
      </w:hyperlink>
    </w:p>
    <w:p>
      <w:pPr>
        <w:pStyle w:val="TOC2"/>
        <w:tabs>
          <w:tab w:val="right" w:leader="dot" w:pos="8306"/>
        </w:tabs>
      </w:pPr>
      <w:hyperlink w:anchor="_Toc15989" w:history="1">
        <w:r>
          <w:rPr>
            <w:rFonts w:ascii="仿宋" w:eastAsia="仿宋" w:hAnsi="仿宋" w:cs="仿宋" w:hint="eastAsia"/>
            <w:lang w:eastAsia="zh-CN"/>
          </w:rPr>
          <w:t>(二)、健康管理服务机构项目工艺技术设计方案</w:t>
        </w:r>
        <w:r>
          <w:tab/>
        </w:r>
        <w:r>
          <w:fldChar w:fldCharType="begin"/>
        </w:r>
        <w:r>
          <w:instrText xml:space="preserve"> PAGEREF _Toc15989 \h </w:instrText>
        </w:r>
        <w:r>
          <w:fldChar w:fldCharType="separate"/>
        </w:r>
        <w:r>
          <w:t>4</w:t>
        </w:r>
        <w:r>
          <w:fldChar w:fldCharType="end"/>
        </w:r>
      </w:hyperlink>
    </w:p>
    <w:p>
      <w:pPr>
        <w:pStyle w:val="TOC2"/>
        <w:tabs>
          <w:tab w:val="right" w:leader="dot" w:pos="8306"/>
        </w:tabs>
      </w:pPr>
      <w:hyperlink w:anchor="_Toc9206" w:history="1">
        <w:r>
          <w:rPr>
            <w:rFonts w:ascii="仿宋" w:eastAsia="仿宋" w:hAnsi="仿宋" w:cs="仿宋" w:hint="eastAsia"/>
            <w:lang w:eastAsia="zh-CN"/>
          </w:rPr>
          <w:t>(三)、设备选型方案</w:t>
        </w:r>
        <w:r>
          <w:tab/>
        </w:r>
        <w:r>
          <w:fldChar w:fldCharType="begin"/>
        </w:r>
        <w:r>
          <w:instrText xml:space="preserve"> PAGEREF _Toc9206 \h </w:instrText>
        </w:r>
        <w:r>
          <w:fldChar w:fldCharType="separate"/>
        </w:r>
        <w:r>
          <w:t>5</w:t>
        </w:r>
        <w:r>
          <w:fldChar w:fldCharType="end"/>
        </w:r>
      </w:hyperlink>
    </w:p>
    <w:p>
      <w:pPr>
        <w:pStyle w:val="TOC1"/>
        <w:tabs>
          <w:tab w:val="right" w:leader="dot" w:pos="8306"/>
        </w:tabs>
      </w:pPr>
      <w:hyperlink w:anchor="_Toc391" w:history="1">
        <w:r>
          <w:rPr>
            <w:rFonts w:ascii="仿宋" w:eastAsia="仿宋" w:hAnsi="仿宋" w:cs="仿宋" w:hint="eastAsia"/>
            <w:lang w:eastAsia="zh-CN"/>
          </w:rPr>
          <w:t>二、健康管理服务机构项目文档管理</w:t>
        </w:r>
        <w:r>
          <w:tab/>
        </w:r>
        <w:r>
          <w:fldChar w:fldCharType="begin"/>
        </w:r>
        <w:r>
          <w:instrText xml:space="preserve"> PAGEREF _Toc391 \h </w:instrText>
        </w:r>
        <w:r>
          <w:fldChar w:fldCharType="separate"/>
        </w:r>
        <w:r>
          <w:t>7</w:t>
        </w:r>
        <w:r>
          <w:fldChar w:fldCharType="end"/>
        </w:r>
      </w:hyperlink>
    </w:p>
    <w:p>
      <w:pPr>
        <w:pStyle w:val="TOC2"/>
        <w:tabs>
          <w:tab w:val="right" w:leader="dot" w:pos="8306"/>
        </w:tabs>
      </w:pPr>
      <w:hyperlink w:anchor="_Toc30529" w:history="1">
        <w:r>
          <w:rPr>
            <w:rFonts w:ascii="仿宋" w:eastAsia="仿宋" w:hAnsi="仿宋" w:cs="仿宋" w:hint="eastAsia"/>
            <w:lang w:eastAsia="zh-CN"/>
          </w:rPr>
          <w:t>(一)、文档编制与审查</w:t>
        </w:r>
        <w:r>
          <w:tab/>
        </w:r>
        <w:r>
          <w:fldChar w:fldCharType="begin"/>
        </w:r>
        <w:r>
          <w:instrText xml:space="preserve"> PAGEREF _Toc30529 \h </w:instrText>
        </w:r>
        <w:r>
          <w:fldChar w:fldCharType="separate"/>
        </w:r>
        <w:r>
          <w:t>7</w:t>
        </w:r>
        <w:r>
          <w:fldChar w:fldCharType="end"/>
        </w:r>
      </w:hyperlink>
    </w:p>
    <w:p>
      <w:pPr>
        <w:pStyle w:val="TOC2"/>
        <w:tabs>
          <w:tab w:val="right" w:leader="dot" w:pos="8306"/>
        </w:tabs>
      </w:pPr>
      <w:hyperlink w:anchor="_Toc189" w:history="1">
        <w:r>
          <w:rPr>
            <w:rFonts w:ascii="仿宋" w:eastAsia="仿宋" w:hAnsi="仿宋" w:cs="仿宋" w:hint="eastAsia"/>
            <w:lang w:eastAsia="zh-CN"/>
          </w:rPr>
          <w:t>(二)、文档发布与分发</w:t>
        </w:r>
        <w:r>
          <w:tab/>
        </w:r>
        <w:r>
          <w:fldChar w:fldCharType="begin"/>
        </w:r>
        <w:r>
          <w:instrText xml:space="preserve"> PAGEREF _Toc189 \h </w:instrText>
        </w:r>
        <w:r>
          <w:fldChar w:fldCharType="separate"/>
        </w:r>
        <w:r>
          <w:t>8</w:t>
        </w:r>
        <w:r>
          <w:fldChar w:fldCharType="end"/>
        </w:r>
      </w:hyperlink>
    </w:p>
    <w:p>
      <w:pPr>
        <w:pStyle w:val="TOC2"/>
        <w:tabs>
          <w:tab w:val="right" w:leader="dot" w:pos="8306"/>
        </w:tabs>
      </w:pPr>
      <w:hyperlink w:anchor="_Toc8829" w:history="1">
        <w:r>
          <w:rPr>
            <w:rFonts w:ascii="仿宋" w:eastAsia="仿宋" w:hAnsi="仿宋" w:cs="仿宋" w:hint="eastAsia"/>
            <w:lang w:eastAsia="zh-CN"/>
          </w:rPr>
          <w:t>(三)、文档存档与归档</w:t>
        </w:r>
        <w:r>
          <w:tab/>
        </w:r>
        <w:r>
          <w:fldChar w:fldCharType="begin"/>
        </w:r>
        <w:r>
          <w:instrText xml:space="preserve"> PAGEREF _Toc8829 \h </w:instrText>
        </w:r>
        <w:r>
          <w:fldChar w:fldCharType="separate"/>
        </w:r>
        <w:r>
          <w:t>9</w:t>
        </w:r>
        <w:r>
          <w:fldChar w:fldCharType="end"/>
        </w:r>
      </w:hyperlink>
    </w:p>
    <w:p>
      <w:pPr>
        <w:pStyle w:val="TOC1"/>
        <w:tabs>
          <w:tab w:val="right" w:leader="dot" w:pos="8306"/>
        </w:tabs>
      </w:pPr>
      <w:hyperlink w:anchor="_Toc18452" w:history="1">
        <w:r>
          <w:rPr>
            <w:rFonts w:ascii="仿宋" w:eastAsia="仿宋" w:hAnsi="仿宋" w:cs="仿宋" w:hint="eastAsia"/>
            <w:lang w:eastAsia="zh-CN"/>
          </w:rPr>
          <w:t>三、健康管理服务机构项目土建工程</w:t>
        </w:r>
        <w:r>
          <w:tab/>
        </w:r>
        <w:r>
          <w:fldChar w:fldCharType="begin"/>
        </w:r>
        <w:r>
          <w:instrText xml:space="preserve"> PAGEREF _Toc18452 \h </w:instrText>
        </w:r>
        <w:r>
          <w:fldChar w:fldCharType="separate"/>
        </w:r>
        <w:r>
          <w:t>10</w:t>
        </w:r>
        <w:r>
          <w:fldChar w:fldCharType="end"/>
        </w:r>
      </w:hyperlink>
    </w:p>
    <w:p>
      <w:pPr>
        <w:pStyle w:val="TOC2"/>
        <w:tabs>
          <w:tab w:val="right" w:leader="dot" w:pos="8306"/>
        </w:tabs>
      </w:pPr>
      <w:hyperlink w:anchor="_Toc9848" w:history="1">
        <w:r>
          <w:rPr>
            <w:rFonts w:ascii="仿宋" w:eastAsia="仿宋" w:hAnsi="仿宋" w:cs="仿宋" w:hint="eastAsia"/>
            <w:lang w:eastAsia="zh-CN"/>
          </w:rPr>
          <w:t>(一)、建筑工程设计原则</w:t>
        </w:r>
        <w:r>
          <w:tab/>
        </w:r>
        <w:r>
          <w:fldChar w:fldCharType="begin"/>
        </w:r>
        <w:r>
          <w:instrText xml:space="preserve"> PAGEREF _Toc9848 \h </w:instrText>
        </w:r>
        <w:r>
          <w:fldChar w:fldCharType="separate"/>
        </w:r>
        <w:r>
          <w:t>10</w:t>
        </w:r>
        <w:r>
          <w:fldChar w:fldCharType="end"/>
        </w:r>
      </w:hyperlink>
    </w:p>
    <w:p>
      <w:pPr>
        <w:pStyle w:val="TOC2"/>
        <w:tabs>
          <w:tab w:val="right" w:leader="dot" w:pos="8306"/>
        </w:tabs>
      </w:pPr>
      <w:hyperlink w:anchor="_Toc3780" w:history="1">
        <w:r>
          <w:rPr>
            <w:rFonts w:ascii="仿宋" w:eastAsia="仿宋" w:hAnsi="仿宋" w:cs="仿宋" w:hint="eastAsia"/>
            <w:lang w:eastAsia="zh-CN"/>
          </w:rPr>
          <w:t>(二)、土建工程设计年限及安全等级</w:t>
        </w:r>
        <w:r>
          <w:tab/>
        </w:r>
        <w:r>
          <w:fldChar w:fldCharType="begin"/>
        </w:r>
        <w:r>
          <w:instrText xml:space="preserve"> PAGEREF _Toc3780 \h </w:instrText>
        </w:r>
        <w:r>
          <w:fldChar w:fldCharType="separate"/>
        </w:r>
        <w:r>
          <w:t>11</w:t>
        </w:r>
        <w:r>
          <w:fldChar w:fldCharType="end"/>
        </w:r>
      </w:hyperlink>
    </w:p>
    <w:p>
      <w:pPr>
        <w:pStyle w:val="TOC2"/>
        <w:tabs>
          <w:tab w:val="right" w:leader="dot" w:pos="8306"/>
        </w:tabs>
      </w:pPr>
      <w:hyperlink w:anchor="_Toc14500" w:history="1">
        <w:r>
          <w:rPr>
            <w:rFonts w:ascii="仿宋" w:eastAsia="仿宋" w:hAnsi="仿宋" w:cs="仿宋" w:hint="eastAsia"/>
            <w:lang w:eastAsia="zh-CN"/>
          </w:rPr>
          <w:t>(三)、建筑工程设计总体要求</w:t>
        </w:r>
        <w:r>
          <w:tab/>
        </w:r>
        <w:r>
          <w:fldChar w:fldCharType="begin"/>
        </w:r>
        <w:r>
          <w:instrText xml:space="preserve"> PAGEREF _Toc14500 \h </w:instrText>
        </w:r>
        <w:r>
          <w:fldChar w:fldCharType="separate"/>
        </w:r>
        <w:r>
          <w:t>13</w:t>
        </w:r>
        <w:r>
          <w:fldChar w:fldCharType="end"/>
        </w:r>
      </w:hyperlink>
    </w:p>
    <w:p>
      <w:pPr>
        <w:pStyle w:val="TOC2"/>
        <w:tabs>
          <w:tab w:val="right" w:leader="dot" w:pos="8306"/>
        </w:tabs>
      </w:pPr>
      <w:hyperlink w:anchor="_Toc2858" w:history="1">
        <w:r>
          <w:rPr>
            <w:rFonts w:ascii="仿宋" w:eastAsia="仿宋" w:hAnsi="仿宋" w:cs="仿宋" w:hint="eastAsia"/>
            <w:lang w:eastAsia="zh-CN"/>
          </w:rPr>
          <w:t>(四)、土建工程建设指标</w:t>
        </w:r>
        <w:r>
          <w:tab/>
        </w:r>
        <w:r>
          <w:fldChar w:fldCharType="begin"/>
        </w:r>
        <w:r>
          <w:instrText xml:space="preserve"> PAGEREF _Toc2858 \h </w:instrText>
        </w:r>
        <w:r>
          <w:fldChar w:fldCharType="separate"/>
        </w:r>
        <w:r>
          <w:t>13</w:t>
        </w:r>
        <w:r>
          <w:fldChar w:fldCharType="end"/>
        </w:r>
      </w:hyperlink>
    </w:p>
    <w:p>
      <w:pPr>
        <w:pStyle w:val="TOC1"/>
        <w:tabs>
          <w:tab w:val="right" w:leader="dot" w:pos="8306"/>
        </w:tabs>
      </w:pPr>
      <w:hyperlink w:anchor="_Toc31191" w:history="1">
        <w:r>
          <w:rPr>
            <w:rFonts w:ascii="仿宋" w:eastAsia="仿宋" w:hAnsi="仿宋" w:cs="仿宋" w:hint="eastAsia"/>
            <w:lang w:eastAsia="zh-CN"/>
          </w:rPr>
          <w:t>四、健康管理服务机构项目建设单位说明</w:t>
        </w:r>
        <w:r>
          <w:tab/>
        </w:r>
        <w:r>
          <w:fldChar w:fldCharType="begin"/>
        </w:r>
        <w:r>
          <w:instrText xml:space="preserve"> PAGEREF _Toc31191 \h </w:instrText>
        </w:r>
        <w:r>
          <w:fldChar w:fldCharType="separate"/>
        </w:r>
        <w:r>
          <w:t>14</w:t>
        </w:r>
        <w:r>
          <w:fldChar w:fldCharType="end"/>
        </w:r>
      </w:hyperlink>
    </w:p>
    <w:p>
      <w:pPr>
        <w:pStyle w:val="TOC2"/>
        <w:tabs>
          <w:tab w:val="right" w:leader="dot" w:pos="8306"/>
        </w:tabs>
      </w:pPr>
      <w:hyperlink w:anchor="_Toc14084" w:history="1">
        <w:r>
          <w:rPr>
            <w:rFonts w:ascii="仿宋" w:eastAsia="仿宋" w:hAnsi="仿宋" w:cs="仿宋" w:hint="eastAsia"/>
            <w:lang w:eastAsia="zh-CN"/>
          </w:rPr>
          <w:t>(一)、健康管理服务机构项目承办单位基本情况</w:t>
        </w:r>
        <w:r>
          <w:tab/>
        </w:r>
        <w:r>
          <w:fldChar w:fldCharType="begin"/>
        </w:r>
        <w:r>
          <w:instrText xml:space="preserve"> PAGEREF _Toc14084 \h </w:instrText>
        </w:r>
        <w:r>
          <w:fldChar w:fldCharType="separate"/>
        </w:r>
        <w:r>
          <w:t>14</w:t>
        </w:r>
        <w:r>
          <w:fldChar w:fldCharType="end"/>
        </w:r>
      </w:hyperlink>
    </w:p>
    <w:p>
      <w:pPr>
        <w:pStyle w:val="TOC2"/>
        <w:tabs>
          <w:tab w:val="right" w:leader="dot" w:pos="8306"/>
        </w:tabs>
      </w:pPr>
      <w:hyperlink w:anchor="_Toc28685" w:history="1">
        <w:r>
          <w:rPr>
            <w:rFonts w:ascii="仿宋" w:eastAsia="仿宋" w:hAnsi="仿宋" w:cs="仿宋" w:hint="eastAsia"/>
            <w:lang w:eastAsia="zh-CN"/>
          </w:rPr>
          <w:t>(二)、公司经济效益分析</w:t>
        </w:r>
        <w:r>
          <w:tab/>
        </w:r>
        <w:r>
          <w:fldChar w:fldCharType="begin"/>
        </w:r>
        <w:r>
          <w:instrText xml:space="preserve"> PAGEREF _Toc28685 \h </w:instrText>
        </w:r>
        <w:r>
          <w:fldChar w:fldCharType="separate"/>
        </w:r>
        <w:r>
          <w:t>14</w:t>
        </w:r>
        <w:r>
          <w:fldChar w:fldCharType="end"/>
        </w:r>
      </w:hyperlink>
    </w:p>
    <w:p>
      <w:pPr>
        <w:pStyle w:val="TOC1"/>
        <w:tabs>
          <w:tab w:val="right" w:leader="dot" w:pos="8306"/>
        </w:tabs>
      </w:pPr>
      <w:hyperlink w:anchor="_Toc3764" w:history="1">
        <w:r>
          <w:rPr>
            <w:rFonts w:ascii="仿宋" w:eastAsia="仿宋" w:hAnsi="仿宋" w:cs="仿宋" w:hint="eastAsia"/>
            <w:lang w:eastAsia="zh-CN"/>
          </w:rPr>
          <w:t>五、健康管理服务机构项目可持续发展</w:t>
        </w:r>
        <w:r>
          <w:tab/>
        </w:r>
        <w:r>
          <w:fldChar w:fldCharType="begin"/>
        </w:r>
        <w:r>
          <w:instrText xml:space="preserve"> PAGEREF _Toc3764 \h </w:instrText>
        </w:r>
        <w:r>
          <w:fldChar w:fldCharType="separate"/>
        </w:r>
        <w:r>
          <w:t>15</w:t>
        </w:r>
        <w:r>
          <w:fldChar w:fldCharType="end"/>
        </w:r>
      </w:hyperlink>
    </w:p>
    <w:p>
      <w:pPr>
        <w:pStyle w:val="TOC2"/>
        <w:tabs>
          <w:tab w:val="right" w:leader="dot" w:pos="8306"/>
        </w:tabs>
      </w:pPr>
      <w:hyperlink w:anchor="_Toc17199" w:history="1">
        <w:r>
          <w:rPr>
            <w:rFonts w:ascii="仿宋" w:eastAsia="仿宋" w:hAnsi="仿宋" w:cs="仿宋" w:hint="eastAsia"/>
            <w:lang w:eastAsia="zh-CN"/>
          </w:rPr>
          <w:t>(一)、可持续战略与实践</w:t>
        </w:r>
        <w:r>
          <w:tab/>
        </w:r>
        <w:r>
          <w:fldChar w:fldCharType="begin"/>
        </w:r>
        <w:r>
          <w:instrText xml:space="preserve"> PAGEREF _Toc17199 \h </w:instrText>
        </w:r>
        <w:r>
          <w:fldChar w:fldCharType="separate"/>
        </w:r>
        <w:r>
          <w:t>15</w:t>
        </w:r>
        <w:r>
          <w:fldChar w:fldCharType="end"/>
        </w:r>
      </w:hyperlink>
    </w:p>
    <w:p>
      <w:pPr>
        <w:pStyle w:val="TOC2"/>
        <w:tabs>
          <w:tab w:val="right" w:leader="dot" w:pos="8306"/>
        </w:tabs>
      </w:pPr>
      <w:hyperlink w:anchor="_Toc27481" w:history="1">
        <w:r>
          <w:rPr>
            <w:rFonts w:ascii="仿宋" w:eastAsia="仿宋" w:hAnsi="仿宋" w:cs="仿宋" w:hint="eastAsia"/>
            <w:lang w:eastAsia="zh-CN"/>
          </w:rPr>
          <w:t>(二)、环保与社会责任</w:t>
        </w:r>
        <w:r>
          <w:tab/>
        </w:r>
        <w:r>
          <w:fldChar w:fldCharType="begin"/>
        </w:r>
        <w:r>
          <w:instrText xml:space="preserve"> PAGEREF _Toc27481 \h </w:instrText>
        </w:r>
        <w:r>
          <w:fldChar w:fldCharType="separate"/>
        </w:r>
        <w:r>
          <w:t>16</w:t>
        </w:r>
        <w:r>
          <w:fldChar w:fldCharType="end"/>
        </w:r>
      </w:hyperlink>
    </w:p>
    <w:p>
      <w:pPr>
        <w:pStyle w:val="TOC1"/>
        <w:tabs>
          <w:tab w:val="right" w:leader="dot" w:pos="8306"/>
        </w:tabs>
      </w:pPr>
      <w:hyperlink w:anchor="_Toc32053" w:history="1">
        <w:r>
          <w:rPr>
            <w:rFonts w:ascii="仿宋" w:eastAsia="仿宋" w:hAnsi="仿宋" w:cs="仿宋" w:hint="eastAsia"/>
            <w:lang w:eastAsia="zh-CN"/>
          </w:rPr>
          <w:t>六、健康管理服务机构项目概论</w:t>
        </w:r>
        <w:r>
          <w:tab/>
        </w:r>
        <w:r>
          <w:fldChar w:fldCharType="begin"/>
        </w:r>
        <w:r>
          <w:instrText xml:space="preserve"> PAGEREF _Toc32053 \h </w:instrText>
        </w:r>
        <w:r>
          <w:fldChar w:fldCharType="separate"/>
        </w:r>
        <w:r>
          <w:t>17</w:t>
        </w:r>
        <w:r>
          <w:fldChar w:fldCharType="end"/>
        </w:r>
      </w:hyperlink>
    </w:p>
    <w:p>
      <w:pPr>
        <w:pStyle w:val="TOC2"/>
        <w:tabs>
          <w:tab w:val="right" w:leader="dot" w:pos="8306"/>
        </w:tabs>
      </w:pPr>
      <w:hyperlink w:anchor="_Toc22279" w:history="1">
        <w:r>
          <w:rPr>
            <w:rFonts w:ascii="仿宋" w:eastAsia="仿宋" w:hAnsi="仿宋" w:cs="仿宋" w:hint="eastAsia"/>
            <w:lang w:eastAsia="zh-CN"/>
          </w:rPr>
          <w:t>(一)、健康管理服务机构项目概况</w:t>
        </w:r>
        <w:r>
          <w:tab/>
        </w:r>
        <w:r>
          <w:fldChar w:fldCharType="begin"/>
        </w:r>
        <w:r>
          <w:instrText xml:space="preserve"> PAGEREF _Toc22279 \h </w:instrText>
        </w:r>
        <w:r>
          <w:fldChar w:fldCharType="separate"/>
        </w:r>
        <w:r>
          <w:t>17</w:t>
        </w:r>
        <w:r>
          <w:fldChar w:fldCharType="end"/>
        </w:r>
      </w:hyperlink>
    </w:p>
    <w:p>
      <w:pPr>
        <w:pStyle w:val="TOC2"/>
        <w:tabs>
          <w:tab w:val="right" w:leader="dot" w:pos="8306"/>
        </w:tabs>
      </w:pPr>
      <w:hyperlink w:anchor="_Toc20497" w:history="1">
        <w:r>
          <w:rPr>
            <w:rFonts w:ascii="仿宋" w:eastAsia="仿宋" w:hAnsi="仿宋" w:cs="仿宋" w:hint="eastAsia"/>
            <w:lang w:eastAsia="zh-CN"/>
          </w:rPr>
          <w:t>(二)、健康管理服务机构项目目标</w:t>
        </w:r>
        <w:r>
          <w:tab/>
        </w:r>
        <w:r>
          <w:fldChar w:fldCharType="begin"/>
        </w:r>
        <w:r>
          <w:instrText xml:space="preserve"> PAGEREF _Toc20497 \h </w:instrText>
        </w:r>
        <w:r>
          <w:fldChar w:fldCharType="separate"/>
        </w:r>
        <w:r>
          <w:t>19</w:t>
        </w:r>
        <w:r>
          <w:fldChar w:fldCharType="end"/>
        </w:r>
      </w:hyperlink>
    </w:p>
    <w:p>
      <w:pPr>
        <w:pStyle w:val="TOC2"/>
        <w:tabs>
          <w:tab w:val="right" w:leader="dot" w:pos="8306"/>
        </w:tabs>
      </w:pPr>
      <w:hyperlink w:anchor="_Toc29539" w:history="1">
        <w:r>
          <w:rPr>
            <w:rFonts w:ascii="仿宋" w:eastAsia="仿宋" w:hAnsi="仿宋" w:cs="仿宋" w:hint="eastAsia"/>
            <w:lang w:eastAsia="zh-CN"/>
          </w:rPr>
          <w:t>(三)、健康管理服务机构项目提出的理由</w:t>
        </w:r>
        <w:r>
          <w:tab/>
        </w:r>
        <w:r>
          <w:fldChar w:fldCharType="begin"/>
        </w:r>
        <w:r>
          <w:instrText xml:space="preserve"> PAGEREF _Toc29539 \h </w:instrText>
        </w:r>
        <w:r>
          <w:fldChar w:fldCharType="separate"/>
        </w:r>
        <w:r>
          <w:t>20</w:t>
        </w:r>
        <w:r>
          <w:fldChar w:fldCharType="end"/>
        </w:r>
      </w:hyperlink>
    </w:p>
    <w:p>
      <w:pPr>
        <w:pStyle w:val="TOC2"/>
        <w:tabs>
          <w:tab w:val="right" w:leader="dot" w:pos="8306"/>
        </w:tabs>
      </w:pPr>
      <w:hyperlink w:anchor="_Toc14412" w:history="1">
        <w:r>
          <w:rPr>
            <w:rFonts w:ascii="仿宋" w:eastAsia="仿宋" w:hAnsi="仿宋" w:cs="仿宋" w:hint="eastAsia"/>
            <w:lang w:eastAsia="zh-CN"/>
          </w:rPr>
          <w:t>(四)、健康管理服务机构项目意义</w:t>
        </w:r>
        <w:r>
          <w:tab/>
        </w:r>
        <w:r>
          <w:fldChar w:fldCharType="begin"/>
        </w:r>
        <w:r>
          <w:instrText xml:space="preserve"> PAGEREF _Toc14412 \h </w:instrText>
        </w:r>
        <w:r>
          <w:fldChar w:fldCharType="separate"/>
        </w:r>
        <w:r>
          <w:t>22</w:t>
        </w:r>
        <w:r>
          <w:fldChar w:fldCharType="end"/>
        </w:r>
      </w:hyperlink>
    </w:p>
    <w:p>
      <w:pPr>
        <w:pStyle w:val="TOC2"/>
        <w:tabs>
          <w:tab w:val="right" w:leader="dot" w:pos="8306"/>
        </w:tabs>
      </w:pPr>
      <w:hyperlink w:anchor="_Toc3688" w:history="1">
        <w:r>
          <w:rPr>
            <w:rFonts w:ascii="仿宋" w:eastAsia="仿宋" w:hAnsi="仿宋" w:cs="仿宋" w:hint="eastAsia"/>
            <w:lang w:eastAsia="zh-CN"/>
          </w:rPr>
          <w:t>(五)、健康管理服务机构项目背景</w:t>
        </w:r>
        <w:r>
          <w:tab/>
        </w:r>
        <w:r>
          <w:fldChar w:fldCharType="begin"/>
        </w:r>
        <w:r>
          <w:instrText xml:space="preserve"> PAGEREF _Toc3688 \h </w:instrText>
        </w:r>
        <w:r>
          <w:fldChar w:fldCharType="separate"/>
        </w:r>
        <w:r>
          <w:t>23</w:t>
        </w:r>
        <w:r>
          <w:fldChar w:fldCharType="end"/>
        </w:r>
      </w:hyperlink>
    </w:p>
    <w:p>
      <w:pPr>
        <w:pStyle w:val="TOC1"/>
        <w:tabs>
          <w:tab w:val="right" w:leader="dot" w:pos="8306"/>
        </w:tabs>
      </w:pPr>
      <w:hyperlink w:anchor="_Toc18750" w:history="1">
        <w:r>
          <w:rPr>
            <w:rFonts w:ascii="仿宋" w:eastAsia="仿宋" w:hAnsi="仿宋" w:cs="仿宋" w:hint="eastAsia"/>
            <w:lang w:eastAsia="zh-CN"/>
          </w:rPr>
          <w:t>七、健康管理服务机构项目社会影响</w:t>
        </w:r>
        <w:r>
          <w:tab/>
        </w:r>
        <w:r>
          <w:fldChar w:fldCharType="begin"/>
        </w:r>
        <w:r>
          <w:instrText xml:space="preserve"> PAGEREF _Toc18750 \h </w:instrText>
        </w:r>
        <w:r>
          <w:fldChar w:fldCharType="separate"/>
        </w:r>
        <w:r>
          <w:t>24</w:t>
        </w:r>
        <w:r>
          <w:fldChar w:fldCharType="end"/>
        </w:r>
      </w:hyperlink>
    </w:p>
    <w:p>
      <w:pPr>
        <w:pStyle w:val="TOC2"/>
        <w:tabs>
          <w:tab w:val="right" w:leader="dot" w:pos="8306"/>
        </w:tabs>
      </w:pPr>
      <w:hyperlink w:anchor="_Toc7723" w:history="1">
        <w:r>
          <w:rPr>
            <w:rFonts w:ascii="仿宋" w:eastAsia="仿宋" w:hAnsi="仿宋" w:cs="仿宋" w:hint="eastAsia"/>
            <w:lang w:eastAsia="zh-CN"/>
          </w:rPr>
          <w:t>(一)、社会责任与义务</w:t>
        </w:r>
        <w:r>
          <w:tab/>
        </w:r>
        <w:r>
          <w:fldChar w:fldCharType="begin"/>
        </w:r>
        <w:r>
          <w:instrText xml:space="preserve"> PAGEREF _Toc7723 \h </w:instrText>
        </w:r>
        <w:r>
          <w:fldChar w:fldCharType="separate"/>
        </w:r>
        <w:r>
          <w:t>24</w:t>
        </w:r>
        <w:r>
          <w:fldChar w:fldCharType="end"/>
        </w:r>
      </w:hyperlink>
    </w:p>
    <w:p>
      <w:pPr>
        <w:pStyle w:val="TOC2"/>
        <w:tabs>
          <w:tab w:val="right" w:leader="dot" w:pos="8306"/>
        </w:tabs>
      </w:pPr>
      <w:hyperlink w:anchor="_Toc6212" w:history="1">
        <w:r>
          <w:rPr>
            <w:rFonts w:ascii="仿宋" w:eastAsia="仿宋" w:hAnsi="仿宋" w:cs="仿宋" w:hint="eastAsia"/>
            <w:lang w:eastAsia="zh-CN"/>
          </w:rPr>
          <w:t>(二)、社会参与与沟通</w:t>
        </w:r>
        <w:r>
          <w:tab/>
        </w:r>
        <w:r>
          <w:fldChar w:fldCharType="begin"/>
        </w:r>
        <w:r>
          <w:instrText xml:space="preserve"> PAGEREF _Toc6212 \h </w:instrText>
        </w:r>
        <w:r>
          <w:fldChar w:fldCharType="separate"/>
        </w:r>
        <w:r>
          <w:t>25</w:t>
        </w:r>
        <w:r>
          <w:fldChar w:fldCharType="end"/>
        </w:r>
      </w:hyperlink>
    </w:p>
    <w:p>
      <w:pPr>
        <w:pStyle w:val="TOC1"/>
        <w:tabs>
          <w:tab w:val="right" w:leader="dot" w:pos="8306"/>
        </w:tabs>
      </w:pPr>
      <w:hyperlink w:anchor="_Toc25550" w:history="1">
        <w:r>
          <w:rPr>
            <w:rFonts w:ascii="仿宋" w:eastAsia="仿宋" w:hAnsi="仿宋" w:cs="仿宋" w:hint="eastAsia"/>
            <w:lang w:eastAsia="zh-CN"/>
          </w:rPr>
          <w:t>八、健康管理服务机构项目环境影响分析</w:t>
        </w:r>
        <w:r>
          <w:tab/>
        </w:r>
        <w:r>
          <w:fldChar w:fldCharType="begin"/>
        </w:r>
        <w:r>
          <w:instrText xml:space="preserve"> PAGEREF _Toc25550 \h </w:instrText>
        </w:r>
        <w:r>
          <w:fldChar w:fldCharType="separate"/>
        </w:r>
        <w:r>
          <w:t>26</w:t>
        </w:r>
        <w:r>
          <w:fldChar w:fldCharType="end"/>
        </w:r>
      </w:hyperlink>
    </w:p>
    <w:p>
      <w:pPr>
        <w:pStyle w:val="TOC2"/>
        <w:tabs>
          <w:tab w:val="right" w:leader="dot" w:pos="8306"/>
        </w:tabs>
      </w:pPr>
      <w:hyperlink w:anchor="_Toc9823" w:history="1">
        <w:r>
          <w:rPr>
            <w:rFonts w:ascii="仿宋" w:eastAsia="仿宋" w:hAnsi="仿宋" w:cs="仿宋" w:hint="eastAsia"/>
            <w:lang w:eastAsia="zh-CN"/>
          </w:rPr>
          <w:t>(一)、建设区域环境质量现状</w:t>
        </w:r>
        <w:r>
          <w:tab/>
        </w:r>
        <w:r>
          <w:fldChar w:fldCharType="begin"/>
        </w:r>
        <w:r>
          <w:instrText xml:space="preserve"> PAGEREF _Toc9823 \h </w:instrText>
        </w:r>
        <w:r>
          <w:fldChar w:fldCharType="separate"/>
        </w:r>
        <w:r>
          <w:t>26</w:t>
        </w:r>
        <w:r>
          <w:fldChar w:fldCharType="end"/>
        </w:r>
      </w:hyperlink>
    </w:p>
    <w:p>
      <w:pPr>
        <w:pStyle w:val="TOC2"/>
        <w:tabs>
          <w:tab w:val="right" w:leader="dot" w:pos="8306"/>
        </w:tabs>
      </w:pPr>
      <w:hyperlink w:anchor="_Toc14089" w:history="1">
        <w:r>
          <w:rPr>
            <w:rFonts w:ascii="仿宋" w:eastAsia="仿宋" w:hAnsi="仿宋" w:cs="仿宋" w:hint="eastAsia"/>
            <w:lang w:eastAsia="zh-CN"/>
          </w:rPr>
          <w:t>(二)、建设期环境保护</w:t>
        </w:r>
        <w:r>
          <w:tab/>
        </w:r>
        <w:r>
          <w:fldChar w:fldCharType="begin"/>
        </w:r>
        <w:r>
          <w:instrText xml:space="preserve"> PAGEREF _Toc14089 \h </w:instrText>
        </w:r>
        <w:r>
          <w:fldChar w:fldCharType="separate"/>
        </w:r>
        <w:r>
          <w:t>27</w:t>
        </w:r>
        <w:r>
          <w:fldChar w:fldCharType="end"/>
        </w:r>
      </w:hyperlink>
    </w:p>
    <w:p>
      <w:pPr>
        <w:pStyle w:val="TOC2"/>
        <w:tabs>
          <w:tab w:val="right" w:leader="dot" w:pos="8306"/>
        </w:tabs>
      </w:pPr>
      <w:hyperlink w:anchor="_Toc25640" w:history="1">
        <w:r>
          <w:rPr>
            <w:rFonts w:ascii="仿宋" w:eastAsia="仿宋" w:hAnsi="仿宋" w:cs="仿宋" w:hint="eastAsia"/>
            <w:lang w:eastAsia="zh-CN"/>
          </w:rPr>
          <w:t>(三)、运营期环境保护</w:t>
        </w:r>
        <w:r>
          <w:tab/>
        </w:r>
        <w:r>
          <w:fldChar w:fldCharType="begin"/>
        </w:r>
        <w:r>
          <w:instrText xml:space="preserve"> PAGEREF _Toc25640 \h </w:instrText>
        </w:r>
        <w:r>
          <w:fldChar w:fldCharType="separate"/>
        </w:r>
        <w:r>
          <w:t>28</w:t>
        </w:r>
        <w:r>
          <w:fldChar w:fldCharType="end"/>
        </w:r>
      </w:hyperlink>
    </w:p>
    <w:p>
      <w:pPr>
        <w:pStyle w:val="TOC2"/>
        <w:tabs>
          <w:tab w:val="right" w:leader="dot" w:pos="8306"/>
        </w:tabs>
      </w:pPr>
      <w:hyperlink w:anchor="_Toc18154" w:history="1">
        <w:r>
          <w:rPr>
            <w:rFonts w:ascii="仿宋" w:eastAsia="仿宋" w:hAnsi="仿宋" w:cs="仿宋" w:hint="eastAsia"/>
            <w:lang w:eastAsia="zh-CN"/>
          </w:rPr>
          <w:t>(四)、健康管理服务机构项目建设对区域经济的影响</w:t>
        </w:r>
        <w:r>
          <w:tab/>
        </w:r>
        <w:r>
          <w:fldChar w:fldCharType="begin"/>
        </w:r>
        <w:r>
          <w:instrText xml:space="preserve"> PAGEREF _Toc18154 \h </w:instrText>
        </w:r>
        <w:r>
          <w:fldChar w:fldCharType="separate"/>
        </w:r>
        <w:r>
          <w:t>30</w:t>
        </w:r>
        <w:r>
          <w:fldChar w:fldCharType="end"/>
        </w:r>
      </w:hyperlink>
    </w:p>
    <w:p>
      <w:pPr>
        <w:pStyle w:val="TOC2"/>
        <w:tabs>
          <w:tab w:val="right" w:leader="dot" w:pos="8306"/>
        </w:tabs>
      </w:pPr>
      <w:hyperlink w:anchor="_Toc2551" w:history="1">
        <w:r>
          <w:rPr>
            <w:rFonts w:ascii="仿宋" w:eastAsia="仿宋" w:hAnsi="仿宋" w:cs="仿宋" w:hint="eastAsia"/>
            <w:lang w:eastAsia="zh-CN"/>
          </w:rPr>
          <w:t>(五)、废弃物处理</w:t>
        </w:r>
        <w:r>
          <w:tab/>
        </w:r>
        <w:r>
          <w:fldChar w:fldCharType="begin"/>
        </w:r>
        <w:r>
          <w:instrText xml:space="preserve"> PAGEREF _Toc2551 \h </w:instrText>
        </w:r>
        <w:r>
          <w:fldChar w:fldCharType="separate"/>
        </w:r>
        <w:r>
          <w:t>32</w:t>
        </w:r>
        <w:r>
          <w:fldChar w:fldCharType="end"/>
        </w:r>
      </w:hyperlink>
    </w:p>
    <w:p>
      <w:pPr>
        <w:pStyle w:val="TOC2"/>
        <w:tabs>
          <w:tab w:val="right" w:leader="dot" w:pos="8306"/>
        </w:tabs>
      </w:pPr>
      <w:hyperlink w:anchor="_Toc16837" w:history="1">
        <w:r>
          <w:rPr>
            <w:rFonts w:ascii="仿宋" w:eastAsia="仿宋" w:hAnsi="仿宋" w:cs="仿宋" w:hint="eastAsia"/>
            <w:lang w:eastAsia="zh-CN"/>
          </w:rPr>
          <w:t>(六)、特殊环境影响分析</w:t>
        </w:r>
        <w:r>
          <w:tab/>
        </w:r>
        <w:r>
          <w:fldChar w:fldCharType="begin"/>
        </w:r>
        <w:r>
          <w:instrText xml:space="preserve"> PAGEREF _Toc16837 \h </w:instrText>
        </w:r>
        <w:r>
          <w:fldChar w:fldCharType="separate"/>
        </w:r>
        <w:r>
          <w:t>33</w:t>
        </w:r>
        <w:r>
          <w:fldChar w:fldCharType="end"/>
        </w:r>
      </w:hyperlink>
    </w:p>
    <w:p>
      <w:pPr>
        <w:pStyle w:val="TOC2"/>
        <w:tabs>
          <w:tab w:val="right" w:leader="dot" w:pos="8306"/>
        </w:tabs>
      </w:pPr>
      <w:hyperlink w:anchor="_Toc3759" w:history="1">
        <w:r>
          <w:rPr>
            <w:rFonts w:ascii="仿宋" w:eastAsia="仿宋" w:hAnsi="仿宋" w:cs="仿宋" w:hint="eastAsia"/>
            <w:lang w:eastAsia="zh-CN"/>
          </w:rPr>
          <w:t>(七)、清洁生产</w:t>
        </w:r>
        <w:r>
          <w:tab/>
        </w:r>
        <w:r>
          <w:fldChar w:fldCharType="begin"/>
        </w:r>
        <w:r>
          <w:instrText xml:space="preserve"> PAGEREF _Toc3759 \h </w:instrText>
        </w:r>
        <w:r>
          <w:fldChar w:fldCharType="separate"/>
        </w:r>
        <w:r>
          <w:t>34</w:t>
        </w:r>
        <w:r>
          <w:fldChar w:fldCharType="end"/>
        </w:r>
      </w:hyperlink>
    </w:p>
    <w:p>
      <w:pPr>
        <w:pStyle w:val="TOC2"/>
        <w:tabs>
          <w:tab w:val="right" w:leader="dot" w:pos="8306"/>
        </w:tabs>
      </w:pPr>
      <w:hyperlink w:anchor="_Toc9573" w:history="1">
        <w:r>
          <w:rPr>
            <w:rFonts w:ascii="仿宋" w:eastAsia="仿宋" w:hAnsi="仿宋" w:cs="仿宋" w:hint="eastAsia"/>
            <w:lang w:eastAsia="zh-CN"/>
          </w:rPr>
          <w:t>(八)、环境保护综合评价</w:t>
        </w:r>
        <w:r>
          <w:tab/>
        </w:r>
        <w:r>
          <w:fldChar w:fldCharType="begin"/>
        </w:r>
        <w:r>
          <w:instrText xml:space="preserve"> PAGEREF _Toc9573 \h </w:instrText>
        </w:r>
        <w:r>
          <w:fldChar w:fldCharType="separate"/>
        </w:r>
        <w:r>
          <w:t>35</w:t>
        </w:r>
        <w:r>
          <w:fldChar w:fldCharType="end"/>
        </w:r>
      </w:hyperlink>
    </w:p>
    <w:p>
      <w:pPr>
        <w:pStyle w:val="TOC1"/>
        <w:tabs>
          <w:tab w:val="right" w:leader="dot" w:pos="8306"/>
        </w:tabs>
      </w:pPr>
      <w:hyperlink w:anchor="_Toc6549" w:history="1">
        <w:r>
          <w:rPr>
            <w:rFonts w:ascii="仿宋" w:eastAsia="仿宋" w:hAnsi="仿宋" w:cs="仿宋" w:hint="eastAsia"/>
            <w:lang w:eastAsia="zh-CN"/>
          </w:rPr>
          <w:t>九、健康管理服务机构项目技术管理</w:t>
        </w:r>
        <w:r>
          <w:tab/>
        </w:r>
        <w:r>
          <w:fldChar w:fldCharType="begin"/>
        </w:r>
        <w:r>
          <w:instrText xml:space="preserve"> PAGEREF _Toc6549 \h </w:instrText>
        </w:r>
        <w:r>
          <w:fldChar w:fldCharType="separate"/>
        </w:r>
        <w:r>
          <w:t>37</w:t>
        </w:r>
        <w:r>
          <w:fldChar w:fldCharType="end"/>
        </w:r>
      </w:hyperlink>
    </w:p>
    <w:p>
      <w:pPr>
        <w:pStyle w:val="TOC2"/>
        <w:tabs>
          <w:tab w:val="right" w:leader="dot" w:pos="8306"/>
        </w:tabs>
      </w:pPr>
      <w:hyperlink w:anchor="_Toc16892" w:history="1">
        <w:r>
          <w:rPr>
            <w:rFonts w:ascii="仿宋" w:eastAsia="仿宋" w:hAnsi="仿宋" w:cs="仿宋" w:hint="eastAsia"/>
            <w:lang w:eastAsia="zh-CN"/>
          </w:rPr>
          <w:t>(一)、技术方案选用方向</w:t>
        </w:r>
        <w:r>
          <w:tab/>
        </w:r>
        <w:r>
          <w:fldChar w:fldCharType="begin"/>
        </w:r>
        <w:r>
          <w:instrText xml:space="preserve"> PAGEREF _Toc16892 \h </w:instrText>
        </w:r>
        <w:r>
          <w:fldChar w:fldCharType="separate"/>
        </w:r>
        <w:r>
          <w:t>37</w:t>
        </w:r>
        <w:r>
          <w:fldChar w:fldCharType="end"/>
        </w:r>
      </w:hyperlink>
    </w:p>
    <w:p>
      <w:pPr>
        <w:pStyle w:val="TOC2"/>
        <w:tabs>
          <w:tab w:val="right" w:leader="dot" w:pos="8306"/>
        </w:tabs>
      </w:pPr>
      <w:hyperlink w:anchor="_Toc28689" w:history="1">
        <w:r>
          <w:rPr>
            <w:rFonts w:ascii="仿宋" w:eastAsia="仿宋" w:hAnsi="仿宋" w:cs="仿宋" w:hint="eastAsia"/>
            <w:lang w:eastAsia="zh-CN"/>
          </w:rPr>
          <w:t>(二)、工艺技术方案选用原则</w:t>
        </w:r>
        <w:r>
          <w:tab/>
        </w:r>
        <w:r>
          <w:fldChar w:fldCharType="begin"/>
        </w:r>
        <w:r>
          <w:instrText xml:space="preserve"> PAGEREF _Toc28689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33" w:history="1">
        <w:r>
          <w:rPr>
            <w:rFonts w:ascii="仿宋" w:eastAsia="仿宋" w:hAnsi="仿宋" w:cs="仿宋" w:hint="eastAsia"/>
            <w:lang w:eastAsia="zh-CN"/>
          </w:rPr>
          <w:t>(三)、工艺技术方案要求</w:t>
        </w:r>
        <w:r>
          <w:tab/>
        </w:r>
        <w:r>
          <w:fldChar w:fldCharType="begin"/>
        </w:r>
        <w:r>
          <w:instrText xml:space="preserve"> PAGEREF _Toc3433 \h </w:instrText>
        </w:r>
        <w:r>
          <w:fldChar w:fldCharType="separate"/>
        </w:r>
        <w:r>
          <w:t>41</w:t>
        </w:r>
        <w:r>
          <w:fldChar w:fldCharType="end"/>
        </w:r>
      </w:hyperlink>
    </w:p>
    <w:p>
      <w:pPr>
        <w:pStyle w:val="TOC1"/>
        <w:tabs>
          <w:tab w:val="right" w:leader="dot" w:pos="8306"/>
        </w:tabs>
      </w:pPr>
      <w:hyperlink w:anchor="_Toc9806" w:history="1">
        <w:r>
          <w:rPr>
            <w:rFonts w:ascii="仿宋" w:eastAsia="仿宋" w:hAnsi="仿宋" w:cs="仿宋" w:hint="eastAsia"/>
            <w:lang w:eastAsia="zh-CN"/>
          </w:rPr>
          <w:t>十、健康管理服务机构项目投资规划</w:t>
        </w:r>
        <w:r>
          <w:tab/>
        </w:r>
        <w:r>
          <w:fldChar w:fldCharType="begin"/>
        </w:r>
        <w:r>
          <w:instrText xml:space="preserve"> PAGEREF _Toc9806 \h </w:instrText>
        </w:r>
        <w:r>
          <w:fldChar w:fldCharType="separate"/>
        </w:r>
        <w:r>
          <w:t>43</w:t>
        </w:r>
        <w:r>
          <w:fldChar w:fldCharType="end"/>
        </w:r>
      </w:hyperlink>
    </w:p>
    <w:p>
      <w:pPr>
        <w:pStyle w:val="TOC2"/>
        <w:tabs>
          <w:tab w:val="right" w:leader="dot" w:pos="8306"/>
        </w:tabs>
      </w:pPr>
      <w:hyperlink w:anchor="_Toc4549" w:history="1">
        <w:r>
          <w:rPr>
            <w:rFonts w:ascii="仿宋" w:eastAsia="仿宋" w:hAnsi="仿宋" w:cs="仿宋" w:hint="eastAsia"/>
            <w:lang w:eastAsia="zh-CN"/>
          </w:rPr>
          <w:t>(一)、健康管理服务机构项目总投资估算</w:t>
        </w:r>
        <w:r>
          <w:tab/>
        </w:r>
        <w:r>
          <w:fldChar w:fldCharType="begin"/>
        </w:r>
        <w:r>
          <w:instrText xml:space="preserve"> PAGEREF _Toc4549 \h </w:instrText>
        </w:r>
        <w:r>
          <w:fldChar w:fldCharType="separate"/>
        </w:r>
        <w:r>
          <w:t>43</w:t>
        </w:r>
        <w:r>
          <w:fldChar w:fldCharType="end"/>
        </w:r>
      </w:hyperlink>
    </w:p>
    <w:p>
      <w:pPr>
        <w:pStyle w:val="TOC2"/>
        <w:tabs>
          <w:tab w:val="right" w:leader="dot" w:pos="8306"/>
        </w:tabs>
      </w:pPr>
      <w:hyperlink w:anchor="_Toc21017" w:history="1">
        <w:r>
          <w:rPr>
            <w:rFonts w:ascii="仿宋" w:eastAsia="仿宋" w:hAnsi="仿宋" w:cs="仿宋" w:hint="eastAsia"/>
            <w:lang w:eastAsia="zh-CN"/>
          </w:rPr>
          <w:t>(二)、资金筹措</w:t>
        </w:r>
        <w:r>
          <w:tab/>
        </w:r>
        <w:r>
          <w:fldChar w:fldCharType="begin"/>
        </w:r>
        <w:r>
          <w:instrText xml:space="preserve"> PAGEREF _Toc21017 \h </w:instrText>
        </w:r>
        <w:r>
          <w:fldChar w:fldCharType="separate"/>
        </w:r>
        <w:r>
          <w:t>44</w:t>
        </w:r>
        <w:r>
          <w:fldChar w:fldCharType="end"/>
        </w:r>
      </w:hyperlink>
    </w:p>
    <w:p>
      <w:pPr>
        <w:pStyle w:val="TOC1"/>
        <w:tabs>
          <w:tab w:val="right" w:leader="dot" w:pos="8306"/>
        </w:tabs>
      </w:pPr>
      <w:hyperlink w:anchor="_Toc22882" w:history="1">
        <w:r>
          <w:rPr>
            <w:rFonts w:ascii="仿宋" w:eastAsia="仿宋" w:hAnsi="仿宋" w:cs="仿宋" w:hint="eastAsia"/>
            <w:lang w:eastAsia="zh-CN"/>
          </w:rPr>
          <w:t>十一、健康管理服务机构项目计划安排</w:t>
        </w:r>
        <w:r>
          <w:tab/>
        </w:r>
        <w:r>
          <w:fldChar w:fldCharType="begin"/>
        </w:r>
        <w:r>
          <w:instrText xml:space="preserve"> PAGEREF _Toc22882 \h </w:instrText>
        </w:r>
        <w:r>
          <w:fldChar w:fldCharType="separate"/>
        </w:r>
        <w:r>
          <w:t>45</w:t>
        </w:r>
        <w:r>
          <w:fldChar w:fldCharType="end"/>
        </w:r>
      </w:hyperlink>
    </w:p>
    <w:p>
      <w:pPr>
        <w:pStyle w:val="TOC2"/>
        <w:tabs>
          <w:tab w:val="right" w:leader="dot" w:pos="8306"/>
        </w:tabs>
      </w:pPr>
      <w:hyperlink w:anchor="_Toc14698" w:history="1">
        <w:r>
          <w:rPr>
            <w:rFonts w:ascii="仿宋" w:eastAsia="仿宋" w:hAnsi="仿宋" w:cs="仿宋" w:hint="eastAsia"/>
            <w:lang w:eastAsia="zh-CN"/>
          </w:rPr>
          <w:t>(一)、建设周期</w:t>
        </w:r>
        <w:r>
          <w:tab/>
        </w:r>
        <w:r>
          <w:fldChar w:fldCharType="begin"/>
        </w:r>
        <w:r>
          <w:instrText xml:space="preserve"> PAGEREF _Toc14698 \h </w:instrText>
        </w:r>
        <w:r>
          <w:fldChar w:fldCharType="separate"/>
        </w:r>
        <w:r>
          <w:t>45</w:t>
        </w:r>
        <w:r>
          <w:fldChar w:fldCharType="end"/>
        </w:r>
      </w:hyperlink>
    </w:p>
    <w:p>
      <w:pPr>
        <w:pStyle w:val="TOC2"/>
        <w:tabs>
          <w:tab w:val="right" w:leader="dot" w:pos="8306"/>
        </w:tabs>
      </w:pPr>
      <w:hyperlink w:anchor="_Toc2965" w:history="1">
        <w:r>
          <w:rPr>
            <w:rFonts w:ascii="仿宋" w:eastAsia="仿宋" w:hAnsi="仿宋" w:cs="仿宋" w:hint="eastAsia"/>
            <w:lang w:eastAsia="zh-CN"/>
          </w:rPr>
          <w:t>(二)、建设进度</w:t>
        </w:r>
        <w:r>
          <w:tab/>
        </w:r>
        <w:r>
          <w:fldChar w:fldCharType="begin"/>
        </w:r>
        <w:r>
          <w:instrText xml:space="preserve"> PAGEREF _Toc2965 \h </w:instrText>
        </w:r>
        <w:r>
          <w:fldChar w:fldCharType="separate"/>
        </w:r>
        <w:r>
          <w:t>46</w:t>
        </w:r>
        <w:r>
          <w:fldChar w:fldCharType="end"/>
        </w:r>
      </w:hyperlink>
    </w:p>
    <w:p>
      <w:pPr>
        <w:pStyle w:val="TOC2"/>
        <w:tabs>
          <w:tab w:val="right" w:leader="dot" w:pos="8306"/>
        </w:tabs>
      </w:pPr>
      <w:hyperlink w:anchor="_Toc635" w:history="1">
        <w:r>
          <w:rPr>
            <w:rFonts w:ascii="仿宋" w:eastAsia="仿宋" w:hAnsi="仿宋" w:cs="仿宋" w:hint="eastAsia"/>
            <w:lang w:eastAsia="zh-CN"/>
          </w:rPr>
          <w:t>(三)、进度安排注意事项</w:t>
        </w:r>
        <w:r>
          <w:tab/>
        </w:r>
        <w:r>
          <w:fldChar w:fldCharType="begin"/>
        </w:r>
        <w:r>
          <w:instrText xml:space="preserve"> PAGEREF _Toc635 \h </w:instrText>
        </w:r>
        <w:r>
          <w:fldChar w:fldCharType="separate"/>
        </w:r>
        <w:r>
          <w:t>47</w:t>
        </w:r>
        <w:r>
          <w:fldChar w:fldCharType="end"/>
        </w:r>
      </w:hyperlink>
    </w:p>
    <w:p>
      <w:pPr>
        <w:pStyle w:val="TOC2"/>
        <w:tabs>
          <w:tab w:val="right" w:leader="dot" w:pos="8306"/>
        </w:tabs>
      </w:pPr>
      <w:hyperlink w:anchor="_Toc18694" w:history="1">
        <w:r>
          <w:rPr>
            <w:rFonts w:ascii="仿宋" w:eastAsia="仿宋" w:hAnsi="仿宋" w:cs="仿宋" w:hint="eastAsia"/>
            <w:lang w:eastAsia="zh-CN"/>
          </w:rPr>
          <w:t>(四)、人力资源配置</w:t>
        </w:r>
        <w:r>
          <w:tab/>
        </w:r>
        <w:r>
          <w:fldChar w:fldCharType="begin"/>
        </w:r>
        <w:r>
          <w:instrText xml:space="preserve"> PAGEREF _Toc18694 \h </w:instrText>
        </w:r>
        <w:r>
          <w:fldChar w:fldCharType="separate"/>
        </w:r>
        <w:r>
          <w:t>49</w:t>
        </w:r>
        <w:r>
          <w:fldChar w:fldCharType="end"/>
        </w:r>
      </w:hyperlink>
    </w:p>
    <w:p>
      <w:pPr>
        <w:pStyle w:val="TOC1"/>
        <w:tabs>
          <w:tab w:val="right" w:leader="dot" w:pos="8306"/>
        </w:tabs>
      </w:pPr>
      <w:hyperlink w:anchor="_Toc22878" w:history="1">
        <w:r>
          <w:rPr>
            <w:rFonts w:ascii="仿宋" w:eastAsia="仿宋" w:hAnsi="仿宋" w:cs="仿宋" w:hint="eastAsia"/>
            <w:lang w:eastAsia="zh-CN"/>
          </w:rPr>
          <w:t>十二、健康管理服务机构项目人力资源培养与发展</w:t>
        </w:r>
        <w:r>
          <w:tab/>
        </w:r>
        <w:r>
          <w:fldChar w:fldCharType="begin"/>
        </w:r>
        <w:r>
          <w:instrText xml:space="preserve"> PAGEREF _Toc22878 \h </w:instrText>
        </w:r>
        <w:r>
          <w:fldChar w:fldCharType="separate"/>
        </w:r>
        <w:r>
          <w:t>49</w:t>
        </w:r>
        <w:r>
          <w:fldChar w:fldCharType="end"/>
        </w:r>
      </w:hyperlink>
    </w:p>
    <w:p>
      <w:pPr>
        <w:pStyle w:val="TOC2"/>
        <w:tabs>
          <w:tab w:val="right" w:leader="dot" w:pos="8306"/>
        </w:tabs>
      </w:pPr>
      <w:hyperlink w:anchor="_Toc2912" w:history="1">
        <w:r>
          <w:rPr>
            <w:rFonts w:ascii="仿宋" w:eastAsia="仿宋" w:hAnsi="仿宋" w:cs="仿宋" w:hint="eastAsia"/>
            <w:lang w:eastAsia="zh-CN"/>
          </w:rPr>
          <w:t>(一)、人才需求与规划</w:t>
        </w:r>
        <w:r>
          <w:tab/>
        </w:r>
        <w:r>
          <w:fldChar w:fldCharType="begin"/>
        </w:r>
        <w:r>
          <w:instrText xml:space="preserve"> PAGEREF _Toc2912 \h </w:instrText>
        </w:r>
        <w:r>
          <w:fldChar w:fldCharType="separate"/>
        </w:r>
        <w:r>
          <w:t>49</w:t>
        </w:r>
        <w:r>
          <w:fldChar w:fldCharType="end"/>
        </w:r>
      </w:hyperlink>
    </w:p>
    <w:p>
      <w:pPr>
        <w:pStyle w:val="TOC2"/>
        <w:tabs>
          <w:tab w:val="right" w:leader="dot" w:pos="8306"/>
        </w:tabs>
      </w:pPr>
      <w:hyperlink w:anchor="_Toc24425" w:history="1">
        <w:r>
          <w:rPr>
            <w:rFonts w:ascii="仿宋" w:eastAsia="仿宋" w:hAnsi="仿宋" w:cs="仿宋" w:hint="eastAsia"/>
            <w:lang w:eastAsia="zh-CN"/>
          </w:rPr>
          <w:t>(二)、培训与发展计划</w:t>
        </w:r>
        <w:r>
          <w:tab/>
        </w:r>
        <w:r>
          <w:fldChar w:fldCharType="begin"/>
        </w:r>
        <w:r>
          <w:instrText xml:space="preserve"> PAGEREF _Toc24425 \h </w:instrText>
        </w:r>
        <w:r>
          <w:fldChar w:fldCharType="separate"/>
        </w:r>
        <w:r>
          <w:t>50</w:t>
        </w:r>
        <w:r>
          <w:fldChar w:fldCharType="end"/>
        </w:r>
      </w:hyperlink>
    </w:p>
    <w:p>
      <w:pPr>
        <w:pStyle w:val="TOC1"/>
        <w:tabs>
          <w:tab w:val="right" w:leader="dot" w:pos="8306"/>
        </w:tabs>
      </w:pPr>
      <w:hyperlink w:anchor="_Toc11155" w:history="1">
        <w:r>
          <w:rPr>
            <w:rFonts w:ascii="仿宋" w:eastAsia="仿宋" w:hAnsi="仿宋" w:cs="仿宋" w:hint="eastAsia"/>
            <w:lang w:eastAsia="zh-CN"/>
          </w:rPr>
          <w:t>十三、健康管理服务机构项目工程方案分析</w:t>
        </w:r>
        <w:r>
          <w:tab/>
        </w:r>
        <w:r>
          <w:fldChar w:fldCharType="begin"/>
        </w:r>
        <w:r>
          <w:instrText xml:space="preserve"> PAGEREF _Toc11155 \h </w:instrText>
        </w:r>
        <w:r>
          <w:fldChar w:fldCharType="separate"/>
        </w:r>
        <w:r>
          <w:t>51</w:t>
        </w:r>
        <w:r>
          <w:fldChar w:fldCharType="end"/>
        </w:r>
      </w:hyperlink>
    </w:p>
    <w:p>
      <w:pPr>
        <w:pStyle w:val="TOC2"/>
        <w:tabs>
          <w:tab w:val="right" w:leader="dot" w:pos="8306"/>
        </w:tabs>
      </w:pPr>
      <w:hyperlink w:anchor="_Toc6907" w:history="1">
        <w:r>
          <w:rPr>
            <w:rFonts w:ascii="仿宋" w:eastAsia="仿宋" w:hAnsi="仿宋" w:cs="仿宋" w:hint="eastAsia"/>
            <w:lang w:eastAsia="zh-CN"/>
          </w:rPr>
          <w:t>(一)、建筑工程设计原则</w:t>
        </w:r>
        <w:r>
          <w:tab/>
        </w:r>
        <w:r>
          <w:fldChar w:fldCharType="begin"/>
        </w:r>
        <w:r>
          <w:instrText xml:space="preserve"> PAGEREF _Toc6907 \h </w:instrText>
        </w:r>
        <w:r>
          <w:fldChar w:fldCharType="separate"/>
        </w:r>
        <w:r>
          <w:t>51</w:t>
        </w:r>
        <w:r>
          <w:fldChar w:fldCharType="end"/>
        </w:r>
      </w:hyperlink>
    </w:p>
    <w:p>
      <w:pPr>
        <w:pStyle w:val="TOC2"/>
        <w:tabs>
          <w:tab w:val="right" w:leader="dot" w:pos="8306"/>
        </w:tabs>
      </w:pPr>
      <w:hyperlink w:anchor="_Toc2817" w:history="1">
        <w:r>
          <w:rPr>
            <w:rFonts w:ascii="仿宋" w:eastAsia="仿宋" w:hAnsi="仿宋" w:cs="仿宋" w:hint="eastAsia"/>
            <w:lang w:eastAsia="zh-CN"/>
          </w:rPr>
          <w:t>(二)、土建工程建设指标</w:t>
        </w:r>
        <w:r>
          <w:tab/>
        </w:r>
        <w:r>
          <w:fldChar w:fldCharType="begin"/>
        </w:r>
        <w:r>
          <w:instrText xml:space="preserve"> PAGEREF _Toc2817 \h </w:instrText>
        </w:r>
        <w:r>
          <w:fldChar w:fldCharType="separate"/>
        </w:r>
        <w:r>
          <w:t>54</w:t>
        </w:r>
        <w:r>
          <w:fldChar w:fldCharType="end"/>
        </w:r>
      </w:hyperlink>
    </w:p>
    <w:p>
      <w:pPr>
        <w:pStyle w:val="TOC1"/>
        <w:tabs>
          <w:tab w:val="right" w:leader="dot" w:pos="8306"/>
        </w:tabs>
      </w:pPr>
      <w:hyperlink w:anchor="_Toc4705" w:history="1">
        <w:r>
          <w:rPr>
            <w:rFonts w:ascii="仿宋" w:eastAsia="仿宋" w:hAnsi="仿宋" w:cs="仿宋" w:hint="eastAsia"/>
            <w:lang w:eastAsia="zh-CN"/>
          </w:rPr>
          <w:t>十四、健康管理服务机构项目治理与监督</w:t>
        </w:r>
        <w:r>
          <w:tab/>
        </w:r>
        <w:r>
          <w:fldChar w:fldCharType="begin"/>
        </w:r>
        <w:r>
          <w:instrText xml:space="preserve"> PAGEREF _Toc4705 \h </w:instrText>
        </w:r>
        <w:r>
          <w:fldChar w:fldCharType="separate"/>
        </w:r>
        <w:r>
          <w:t>56</w:t>
        </w:r>
        <w:r>
          <w:fldChar w:fldCharType="end"/>
        </w:r>
      </w:hyperlink>
    </w:p>
    <w:p>
      <w:pPr>
        <w:pStyle w:val="TOC2"/>
        <w:tabs>
          <w:tab w:val="right" w:leader="dot" w:pos="8306"/>
        </w:tabs>
      </w:pPr>
      <w:hyperlink w:anchor="_Toc32599" w:history="1">
        <w:r>
          <w:rPr>
            <w:rFonts w:ascii="仿宋" w:eastAsia="仿宋" w:hAnsi="仿宋" w:cs="仿宋" w:hint="eastAsia"/>
            <w:lang w:eastAsia="zh-CN"/>
          </w:rPr>
          <w:t>(一)、健康管理服务机构项目治理结构</w:t>
        </w:r>
        <w:r>
          <w:tab/>
        </w:r>
        <w:r>
          <w:fldChar w:fldCharType="begin"/>
        </w:r>
        <w:r>
          <w:instrText xml:space="preserve"> PAGEREF _Toc32599 \h </w:instrText>
        </w:r>
        <w:r>
          <w:fldChar w:fldCharType="separate"/>
        </w:r>
        <w:r>
          <w:t>56</w:t>
        </w:r>
        <w:r>
          <w:fldChar w:fldCharType="end"/>
        </w:r>
      </w:hyperlink>
    </w:p>
    <w:p>
      <w:pPr>
        <w:pStyle w:val="TOC2"/>
        <w:tabs>
          <w:tab w:val="right" w:leader="dot" w:pos="8306"/>
        </w:tabs>
      </w:pPr>
      <w:hyperlink w:anchor="_Toc21220" w:history="1">
        <w:r>
          <w:rPr>
            <w:rFonts w:ascii="仿宋" w:eastAsia="仿宋" w:hAnsi="仿宋" w:cs="仿宋" w:hint="eastAsia"/>
            <w:lang w:eastAsia="zh-CN"/>
          </w:rPr>
          <w:t>(二)、监督与审计</w:t>
        </w:r>
        <w:r>
          <w:tab/>
        </w:r>
        <w:r>
          <w:fldChar w:fldCharType="begin"/>
        </w:r>
        <w:r>
          <w:instrText xml:space="preserve"> PAGEREF _Toc21220 \h </w:instrText>
        </w:r>
        <w:r>
          <w:fldChar w:fldCharType="separate"/>
        </w:r>
        <w:r>
          <w:t>57</w:t>
        </w:r>
        <w:r>
          <w:fldChar w:fldCharType="end"/>
        </w:r>
      </w:hyperlink>
    </w:p>
    <w:p>
      <w:pPr>
        <w:pStyle w:val="TOC1"/>
        <w:tabs>
          <w:tab w:val="right" w:leader="dot" w:pos="8306"/>
        </w:tabs>
      </w:pPr>
      <w:hyperlink w:anchor="_Toc24028" w:history="1">
        <w:r>
          <w:rPr>
            <w:rFonts w:ascii="仿宋" w:eastAsia="仿宋" w:hAnsi="仿宋" w:cs="仿宋" w:hint="eastAsia"/>
            <w:lang w:eastAsia="zh-CN"/>
          </w:rPr>
          <w:t>十五、健康管理服务机构项目实施保障措施</w:t>
        </w:r>
        <w:r>
          <w:tab/>
        </w:r>
        <w:r>
          <w:fldChar w:fldCharType="begin"/>
        </w:r>
        <w:r>
          <w:instrText xml:space="preserve"> PAGEREF _Toc24028 \h </w:instrText>
        </w:r>
        <w:r>
          <w:fldChar w:fldCharType="separate"/>
        </w:r>
        <w:r>
          <w:t>59</w:t>
        </w:r>
        <w:r>
          <w:fldChar w:fldCharType="end"/>
        </w:r>
      </w:hyperlink>
    </w:p>
    <w:p>
      <w:pPr>
        <w:pStyle w:val="TOC2"/>
        <w:tabs>
          <w:tab w:val="right" w:leader="dot" w:pos="8306"/>
        </w:tabs>
      </w:pPr>
      <w:hyperlink w:anchor="_Toc27977" w:history="1">
        <w:r>
          <w:rPr>
            <w:rFonts w:ascii="仿宋" w:eastAsia="仿宋" w:hAnsi="仿宋" w:cs="仿宋" w:hint="eastAsia"/>
            <w:lang w:eastAsia="zh-CN"/>
          </w:rPr>
          <w:t>(一)、健康管理服务机构项目实施保障机制</w:t>
        </w:r>
        <w:r>
          <w:tab/>
        </w:r>
        <w:r>
          <w:fldChar w:fldCharType="begin"/>
        </w:r>
        <w:r>
          <w:instrText xml:space="preserve"> PAGEREF _Toc27977 \h </w:instrText>
        </w:r>
        <w:r>
          <w:fldChar w:fldCharType="separate"/>
        </w:r>
        <w:r>
          <w:t>59</w:t>
        </w:r>
        <w:r>
          <w:fldChar w:fldCharType="end"/>
        </w:r>
      </w:hyperlink>
    </w:p>
    <w:p>
      <w:pPr>
        <w:pStyle w:val="TOC2"/>
        <w:tabs>
          <w:tab w:val="right" w:leader="dot" w:pos="8306"/>
        </w:tabs>
      </w:pPr>
      <w:hyperlink w:anchor="_Toc10870" w:history="1">
        <w:r>
          <w:rPr>
            <w:rFonts w:ascii="仿宋" w:eastAsia="仿宋" w:hAnsi="仿宋" w:cs="仿宋" w:hint="eastAsia"/>
            <w:lang w:eastAsia="zh-CN"/>
          </w:rPr>
          <w:t>(二)、健康管理服务机构项目法律合规要求</w:t>
        </w:r>
        <w:r>
          <w:tab/>
        </w:r>
        <w:r>
          <w:fldChar w:fldCharType="begin"/>
        </w:r>
        <w:r>
          <w:instrText xml:space="preserve"> PAGEREF _Toc10870 \h </w:instrText>
        </w:r>
        <w:r>
          <w:fldChar w:fldCharType="separate"/>
        </w:r>
        <w:r>
          <w:t>62</w:t>
        </w:r>
        <w:r>
          <w:fldChar w:fldCharType="end"/>
        </w:r>
      </w:hyperlink>
    </w:p>
    <w:p>
      <w:pPr>
        <w:pStyle w:val="TOC2"/>
        <w:tabs>
          <w:tab w:val="right" w:leader="dot" w:pos="8306"/>
        </w:tabs>
      </w:pPr>
      <w:hyperlink w:anchor="_Toc31557" w:history="1">
        <w:r>
          <w:rPr>
            <w:rFonts w:ascii="仿宋" w:eastAsia="仿宋" w:hAnsi="仿宋" w:cs="仿宋" w:hint="eastAsia"/>
            <w:lang w:eastAsia="zh-CN"/>
          </w:rPr>
          <w:t>(三)、健康管理服务机构项目合同管理与法律事务</w:t>
        </w:r>
        <w:r>
          <w:tab/>
        </w:r>
        <w:r>
          <w:fldChar w:fldCharType="begin"/>
        </w:r>
        <w:r>
          <w:instrText xml:space="preserve"> PAGEREF _Toc31557 \h </w:instrText>
        </w:r>
        <w:r>
          <w:fldChar w:fldCharType="separate"/>
        </w:r>
        <w:r>
          <w:t>67</w:t>
        </w:r>
        <w:r>
          <w:fldChar w:fldCharType="end"/>
        </w:r>
      </w:hyperlink>
    </w:p>
    <w:p>
      <w:pPr>
        <w:pStyle w:val="TOC2"/>
        <w:tabs>
          <w:tab w:val="right" w:leader="dot" w:pos="8306"/>
        </w:tabs>
      </w:pPr>
      <w:hyperlink w:anchor="_Toc20418" w:history="1">
        <w:r>
          <w:rPr>
            <w:rFonts w:ascii="仿宋" w:eastAsia="仿宋" w:hAnsi="仿宋" w:cs="仿宋" w:hint="eastAsia"/>
            <w:lang w:eastAsia="zh-CN"/>
          </w:rPr>
          <w:t>(四)、健康管理服务机构项目知识产权保护策略</w:t>
        </w:r>
        <w:r>
          <w:tab/>
        </w:r>
        <w:r>
          <w:fldChar w:fldCharType="begin"/>
        </w:r>
        <w:r>
          <w:instrText xml:space="preserve"> PAGEREF _Toc20418 \h </w:instrText>
        </w:r>
        <w:r>
          <w:fldChar w:fldCharType="separate"/>
        </w:r>
        <w:r>
          <w:t>73</w:t>
        </w:r>
        <w:r>
          <w:fldChar w:fldCharType="end"/>
        </w:r>
      </w:hyperlink>
    </w:p>
    <w:p>
      <w:pPr>
        <w:pStyle w:val="TOC1"/>
        <w:tabs>
          <w:tab w:val="right" w:leader="dot" w:pos="8306"/>
        </w:tabs>
      </w:pPr>
      <w:hyperlink w:anchor="_Toc7613" w:history="1">
        <w:r>
          <w:rPr>
            <w:rFonts w:ascii="仿宋" w:eastAsia="仿宋" w:hAnsi="仿宋" w:cs="仿宋" w:hint="eastAsia"/>
            <w:lang w:eastAsia="zh-CN"/>
          </w:rPr>
          <w:t>十六、风险识别与分类</w:t>
        </w:r>
        <w:r>
          <w:tab/>
        </w:r>
        <w:r>
          <w:fldChar w:fldCharType="begin"/>
        </w:r>
        <w:r>
          <w:instrText xml:space="preserve"> PAGEREF _Toc7613 \h </w:instrText>
        </w:r>
        <w:r>
          <w:fldChar w:fldCharType="separate"/>
        </w:r>
        <w:r>
          <w:t>76</w:t>
        </w:r>
        <w:r>
          <w:fldChar w:fldCharType="end"/>
        </w:r>
      </w:hyperlink>
    </w:p>
    <w:p>
      <w:pPr>
        <w:pStyle w:val="TOC2"/>
        <w:tabs>
          <w:tab w:val="right" w:leader="dot" w:pos="8306"/>
        </w:tabs>
      </w:pPr>
      <w:hyperlink w:anchor="_Toc12520" w:history="1">
        <w:r>
          <w:rPr>
            <w:rFonts w:ascii="仿宋" w:eastAsia="仿宋" w:hAnsi="仿宋" w:cs="仿宋" w:hint="eastAsia"/>
            <w:lang w:eastAsia="zh-CN"/>
          </w:rPr>
          <w:t>(一)、风险识别</w:t>
        </w:r>
        <w:r>
          <w:tab/>
        </w:r>
        <w:r>
          <w:fldChar w:fldCharType="begin"/>
        </w:r>
        <w:r>
          <w:instrText xml:space="preserve"> PAGEREF _Toc12520 \h </w:instrText>
        </w:r>
        <w:r>
          <w:fldChar w:fldCharType="separate"/>
        </w:r>
        <w:r>
          <w:t>76</w:t>
        </w:r>
        <w:r>
          <w:fldChar w:fldCharType="end"/>
        </w:r>
      </w:hyperlink>
    </w:p>
    <w:p>
      <w:pPr>
        <w:pStyle w:val="TOC2"/>
        <w:tabs>
          <w:tab w:val="right" w:leader="dot" w:pos="8306"/>
        </w:tabs>
      </w:pPr>
      <w:hyperlink w:anchor="_Toc8642" w:history="1">
        <w:r>
          <w:rPr>
            <w:rFonts w:ascii="仿宋" w:eastAsia="仿宋" w:hAnsi="仿宋" w:cs="仿宋" w:hint="eastAsia"/>
            <w:lang w:eastAsia="zh-CN"/>
          </w:rPr>
          <w:t>(二)、风险分类</w:t>
        </w:r>
        <w:r>
          <w:tab/>
        </w:r>
        <w:r>
          <w:fldChar w:fldCharType="begin"/>
        </w:r>
        <w:r>
          <w:instrText xml:space="preserve"> PAGEREF _Toc8642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5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05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健康管理服务机构项目的技术管理特点体现在其创新导向。通过引入最先进的技术趋势和解决方案，健康管理服务机构项目致力于提升科技含量、提高质量和效率水平。这意味着我们将采用最新的工具和方法，确保健康管理服务机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健康管理服务机构项目技术管理的显著特征。通过整合不同领域的技术资源，我们实现了跨学科的协同工作。这有助于优化技术架构，提高整体效能。此外，整合性策略还促进了不同技术团队之间的紧密沟通和高效合作，确保健康管理服务机构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健康管理服务机构项目所采用的技术。通过不断优化技术方案，健康管理服务机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健康管理服务机构项目团队将在健康管理服务机构项目初期识别可能的技术风险，并采取相应的预防和应对措施。通过建立健全的风险评估机制，健康管理服务机构项目能够在实施过程中及时发现并解决潜在的技术问题，保障健康管理服务机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健康管理服务机构项目中，技术将成为健康管理服务机构项目成功的有力支持。这一深度剖析揭示了技术管理在健康管理服务机构项目实施中的关键作用，为健康管理服务机构项目的技术基础奠定了坚实的基础。</w:t>
      </w:r>
    </w:p>
    <w:p>
      <w:pPr>
        <w:pStyle w:val="Heading2"/>
        <w:ind w:firstLine="560" w:firstLineChars="200"/>
        <w:rPr>
          <w:rFonts w:ascii="仿宋" w:eastAsia="仿宋" w:hAnsi="仿宋" w:cs="仿宋" w:hint="eastAsia"/>
          <w:sz w:val="28"/>
          <w:lang w:eastAsia="zh-CN"/>
        </w:rPr>
      </w:pPr>
      <w:bookmarkStart w:id="4" w:name="_Toc15989"/>
      <w:r>
        <w:rPr>
          <w:rFonts w:ascii="仿宋" w:eastAsia="仿宋" w:hAnsi="仿宋" w:cs="仿宋" w:hint="eastAsia"/>
          <w:sz w:val="28"/>
          <w:lang w:eastAsia="zh-CN"/>
        </w:rPr>
        <w:t>(二)、健康管理服务机构项目工艺技术设计方案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健康管理服务机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健康管理服务机构项目将严格按照相关行业规范要求进行组织。通过有效控制产品质量，健康管理服务机构项目将致力于为顾客提供优质的健康管理服务机构项目产品和良好的服务。这体现了健康管理服务机构项目对于生产活动合规性和质量标准的高度重视，为健康管理服务机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健康管理服务机构项目注重生态效益和清洁生产原则。健康管理服务机构项目建设将紧密结合地方特色经济发展，与社会经济发展规划和区域环境保护规划方案相协调一致。通过与当地区域自然生态系统的结合，健康管理服务机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健康管理服务机构项目产品具有多样化的客户需求和个性化的特点。因此，健康管理服务机构项目产品规格品种多样，且单批生产数量较小。为满足这一特点，健康管理服务机构项目承办单位将建设先进的柔性制造生产线。通过广泛应用柔性制造技术，健康管理服务机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健康管理服务机构项目采用的技术具有较高的技术含量和自动化水平，处于国内先进水平。这一技术选用不仅体现了对生产效率、质量和环境友好性的高标准要求，同时为健康管理服务机构项目的可持续发展奠定了坚实的基础。</w:t>
      </w:r>
    </w:p>
    <w:p>
      <w:pPr>
        <w:pStyle w:val="Heading2"/>
        <w:ind w:firstLine="560" w:firstLineChars="200"/>
        <w:rPr>
          <w:rFonts w:ascii="仿宋" w:eastAsia="仿宋" w:hAnsi="仿宋" w:cs="仿宋" w:hint="eastAsia"/>
          <w:sz w:val="28"/>
          <w:lang w:eastAsia="zh-CN"/>
        </w:rPr>
      </w:pPr>
      <w:bookmarkStart w:id="5" w:name="_Toc920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为确保健康管理服务机构项目的高效生产和技术实施，我们制定了一套精心设计的设备选型方案，以满足健康管理服务机构项目生产、质量和环保的要求。该方案的主要特点如下：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健康管理服务机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针对健康管理服务机构项目产品的多样性和小批量生产的特点，我们将建设柔性制造生产线。通过在设备选型中考虑柔性制造技术，可以灵活应对不同产品规格和生产需求，实现生产线的高度灵活性和适应性。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91"/>
      <w:r>
        <w:rPr>
          <w:rFonts w:ascii="仿宋" w:eastAsia="仿宋" w:hAnsi="仿宋" w:cs="仿宋" w:hint="eastAsia"/>
          <w:sz w:val="28"/>
          <w:lang w:eastAsia="zh-CN"/>
        </w:rPr>
        <w:t>二、健康管理服务机构项目文档管理</w:t>
      </w:r>
      <w:bookmarkEnd w:id="6"/>
    </w:p>
    <w:p>
      <w:pPr>
        <w:pStyle w:val="Heading2"/>
        <w:rPr>
          <w:rFonts w:ascii="仿宋" w:eastAsia="仿宋" w:hAnsi="仿宋" w:cs="仿宋" w:hint="eastAsia"/>
          <w:lang w:eastAsia="zh-CN"/>
        </w:rPr>
      </w:pPr>
      <w:bookmarkStart w:id="7" w:name="_Toc3052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健康管理服务机构项目高度重视文档的质量和准确性，以支持健康管理服务机构项目的各项活动和决策。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管理服务机构项目文档的编制始于健康管理服务机构项目计划的初期，我们制定了详细的文档编制计划，明确了每个文档的内容、格式和编写责任人。在健康管理服务机构项目启动阶段，我们首先编制了健康管理服务机构项目章程，明确定义了健康管理服务机构项目的目标、范围、风险等关键要素。随后，健康管理服务机构项目团队根据计划陆续编制了需求文档、设计文档、测试文档等各类文档，确保健康管理服务机构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健康管理服务机构项目管理中的重要环节，旨在确保健康管理服务机构项目文档符合质量标准和健康管理服务机构项目需求。在健康管理服务机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健康管理服务机构项目相关利益方和专业领域的专家对文档进行独立审查。这有助于获取更全面、客观的反馈，确保健康管理服务机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管理服务机构项目在文档编制与审查方面建立了严格的管理机制，通过规范的流程和多维度的审查，确保健康管理服务机构项目文档的质量、准确性和可靠性，为健康管理服务机构项目的顺利推进提供了有力支持。</w:t>
      </w:r>
    </w:p>
    <w:p>
      <w:pPr>
        <w:pStyle w:val="Heading2"/>
        <w:ind w:firstLine="560" w:firstLineChars="200"/>
        <w:rPr>
          <w:rFonts w:ascii="仿宋" w:eastAsia="仿宋" w:hAnsi="仿宋" w:cs="仿宋" w:hint="eastAsia"/>
          <w:sz w:val="28"/>
          <w:lang w:eastAsia="zh-CN"/>
        </w:rPr>
      </w:pPr>
      <w:bookmarkStart w:id="8" w:name="_Toc18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在健康管理服务机构项目中，我们致力于优化文档发布与分发过程，以确保信息的高效传递和团队间协作的顺畅进行。以下是我们采取的关键优化策略：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我们通过多渠道发布文档，包括电子邮件、健康管理服务机构项目管理平台、内部网站等，以满足不同团队成员的偏好和需求。多渠道发布确保了信息的全面覆盖。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我们采用了精细的权限控制，确保只有授权人员可以访问敏感信息。这种安全措施保护了健康管理服务机构项目文档的机密性，防止了未经授权的信息泄露。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882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健康管理服务机构项目生命周期中一个至关重要的环节，直接关系到健康管理服务机构项目信息的长期保存和历史记录的完整性。在健康管理服务机构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8452"/>
      <w:r>
        <w:rPr>
          <w:rFonts w:ascii="仿宋" w:eastAsia="仿宋" w:hAnsi="仿宋" w:cs="仿宋" w:hint="eastAsia"/>
          <w:sz w:val="28"/>
          <w:lang w:eastAsia="zh-CN"/>
        </w:rPr>
        <w:t>三、健康管理服务机构项目土建工程</w:t>
      </w:r>
      <w:bookmarkEnd w:id="10"/>
    </w:p>
    <w:p>
      <w:pPr>
        <w:pStyle w:val="Heading2"/>
        <w:rPr>
          <w:rFonts w:ascii="仿宋" w:eastAsia="仿宋" w:hAnsi="仿宋" w:cs="仿宋" w:hint="eastAsia"/>
          <w:lang w:eastAsia="zh-CN"/>
        </w:rPr>
      </w:pPr>
      <w:bookmarkStart w:id="11" w:name="_Toc9848"/>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在健康管理服务机构项目的建筑工程设计中，我们将秉承一系列重要的设计原则，以确保健康管理服务机构项目建筑在功能、美观、可持续性等方面达到最佳效果。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首要原则是确保建筑的功能性得到最大化的发挥。我们将充分理解健康管理服务机构项目的实际需求，合理布局各个功能区域，保证建筑在满足业务需求的同时，提供高效的工作环境。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在建筑设计中，我们将综合考虑建设和运营成本。通过精细的经济效益分析，确保设计方案在高效利用资源的同时，对健康管理服务机构项目的长期盈利能力有积极的贡献。</w:t>
      </w:r>
    </w:p>
    <w:p>
      <w:pPr>
        <w:pStyle w:val="Heading2"/>
        <w:ind w:firstLine="560" w:firstLineChars="200"/>
        <w:rPr>
          <w:rFonts w:ascii="仿宋" w:eastAsia="仿宋" w:hAnsi="仿宋" w:cs="仿宋" w:hint="eastAsia"/>
          <w:sz w:val="28"/>
          <w:lang w:eastAsia="zh-CN"/>
        </w:rPr>
      </w:pPr>
      <w:bookmarkStart w:id="12" w:name="_Toc3780"/>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康管理服务机构项目的土建工程设计中，我们将精准设定设计年限，结合健康管理服务机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健康管理服务机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14500"/>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健康管理服务机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健康管理服务机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健康管理服务机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858"/>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本期工程健康管理服务机构项目预计总建筑面积XXX平方米，其中：计容建筑面积XXX平方米，计划建筑工程投资XX万元，占健康管理服务机构项目总投资的XX%。</w:t>
      </w:r>
    </w:p>
    <w:p>
      <w:pPr>
        <w:pStyle w:val="Heading1"/>
        <w:ind w:firstLine="560" w:firstLineChars="200"/>
        <w:rPr>
          <w:rFonts w:ascii="仿宋" w:eastAsia="仿宋" w:hAnsi="仿宋" w:cs="仿宋" w:hint="eastAsia"/>
          <w:sz w:val="28"/>
          <w:lang w:eastAsia="zh-CN"/>
        </w:rPr>
      </w:pPr>
      <w:bookmarkStart w:id="15" w:name="_Toc31191"/>
      <w:r>
        <w:rPr>
          <w:rFonts w:ascii="仿宋" w:eastAsia="仿宋" w:hAnsi="仿宋" w:cs="仿宋" w:hint="eastAsia"/>
          <w:sz w:val="28"/>
          <w:lang w:eastAsia="zh-CN"/>
        </w:rPr>
        <w:t>四、健康管理服务机构项目建设单位说明</w:t>
      </w:r>
      <w:bookmarkEnd w:id="15"/>
    </w:p>
    <w:p>
      <w:pPr>
        <w:pStyle w:val="Heading2"/>
        <w:rPr>
          <w:rFonts w:ascii="仿宋" w:eastAsia="仿宋" w:hAnsi="仿宋" w:cs="仿宋" w:hint="eastAsia"/>
          <w:lang w:eastAsia="zh-CN"/>
        </w:rPr>
      </w:pPr>
      <w:bookmarkStart w:id="16" w:name="_Toc14084"/>
      <w:r>
        <w:rPr>
          <w:rFonts w:ascii="仿宋" w:eastAsia="仿宋" w:hAnsi="仿宋" w:cs="仿宋" w:hint="eastAsia"/>
          <w:lang w:eastAsia="zh-CN"/>
        </w:rPr>
        <w:t>(一)、健康管理服务机构项目承办单位基本情况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868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健康管理服务机构项目承办单位的XXXX，我们着眼于实现可持续的经济效益。通过技术创新和解决方案的提供，公司预计在健康管理服务机构项目执行期间将获得可观的收入增长。这一收入来源主要包括健康管理服务机构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同时，我们注重成本控制和效率提升，以确保健康管理服务机构项目的可持续盈利。透过精细的管理和资源优化，公司期望实现健康管理服务机构项目利润最大化。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健康管理服务机构项目实施进行全面的投资评估，包括健康管理服务机构项目启动阶段的资金投入和后续运营成本。通过对健康管理服务机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健康管理服务机构项目实施过程中具备足够的资金流动性，公司将进行详尽的现金流分析。这包括资金需求的合理预测、健康管理服务机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764"/>
      <w:r>
        <w:rPr>
          <w:rFonts w:ascii="仿宋" w:eastAsia="仿宋" w:hAnsi="仿宋" w:cs="仿宋" w:hint="eastAsia"/>
          <w:sz w:val="28"/>
          <w:lang w:eastAsia="zh-CN"/>
        </w:rPr>
        <w:t>五、健康管理服务机构项目可持续发展</w:t>
      </w:r>
      <w:bookmarkEnd w:id="18"/>
    </w:p>
    <w:p>
      <w:pPr>
        <w:pStyle w:val="Heading2"/>
        <w:rPr>
          <w:rFonts w:ascii="仿宋" w:eastAsia="仿宋" w:hAnsi="仿宋" w:cs="仿宋" w:hint="eastAsia"/>
          <w:lang w:eastAsia="zh-CN"/>
        </w:rPr>
      </w:pPr>
      <w:bookmarkStart w:id="19" w:name="_Toc1719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健康管理服务机构项目中，健康管理服务机构项目团队着眼于未来，明确了可持续发展的战略方向。制定的具体可持续发展目标包括降低资源使用、采用环保技术、最大化社会效益等。这一步骤不仅有助于健康管理服务机构项目在环保和社会责任方面达到最高标准，也为未来提供了明确的指引，确保健康管理服务机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可持续实践的融入健康管理服务机构项目管理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健康管理服务机构项目管理周期。从健康管理服务机构项目规划开始，健康管理服务机构项目团队就考虑了环境和社会的因素。在执行阶段，健康管理服务机构项目团队积极推动绿色技术的应用，优化资源利用。此外，关注员工的社会责任，通过培训和沟通活动提高员工对可持续发展的认知，使他们能够在日常工作中践行可持续实践。这些举措不仅为健康管理服务机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7481"/>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健康管理服务机构项目的可持续发展理念，我们深信环保与社会责任是健康管理服务机构项目成功的关键支柱。在健康管理服务机构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管理服务机构项目团队通过引入先进的环保技术、建立高效的废物处理系统以及推动能源节约措施，积极履行环保责任。定期的环保监测和评估确保健康管理服务机构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https://d.book118.com/537064051010006034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健康管理服务机构项目计划设计方案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健康管理服务机构项目计划设计方案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健康管理服务机构项目计划设计方案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健康管理服务机构项目计划设计方案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健康管理服务机构项目计划设计方案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健康管理服务机构项目计划设计方案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健康管理服务机构项目计划设计方案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健康管理服务机构项目计划设计方案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健康管理服务机构项目计划设计方案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健康管理服务机构项目计划设计方案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健康管理服务机构项目计划设计方案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健康管理服务机构项目计划设计方案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健康管理服务机构项目计划设计方案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健康管理服务机构项目计划设计方案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健康管理服务机构项目计划设计方案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健康管理服务机构项目计划设计方案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健康管理服务机构项目计划设计方案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6D531C"/>
    <w:rsid w:val="076D53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06405101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2024-01-23T03:33:00Z</dcterms:created>
  <dcterms:modified xsi:type="dcterms:W3CDTF">2024-01-23T03:34:12Z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B8C1307CAB1449E1B2240FF3D2865193_11</vt:lpwstr>
  </property>
  <property fmtid="{D5CDD505-2E9C-101B-9397-08002B2CF9AE}" pid="3" name="KSOProductBuildVer">
    <vt:lpwstr>2052-12.1.0.16120</vt:lpwstr>
  </property>
</Properties>
</file>