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1、某11层办公楼，其排水立管仅设置伸顶通气管时，最低排水横支管与立管连接处距排水立管管底垂直距离不得小于(  )。</w:t>
        <w:br/>
        <w:t>A.1.2m</w:t>
        <w:br/>
        <w:t>B.1.0m</w:t>
        <w:br/>
        <w:t>C.1.5m</w:t>
        <w:br/>
        <w:t>D.0.7m</w:t>
        <w:br/>
        <w:br/>
        <w:t xml:space="preserve">【答案】：A </w:t>
      </w:r>
    </w:p>
    <w:p>
      <w:r>
        <w:t>2、现代组合投资理论认为，有效边界与投资者的无差异曲线的切点所代表的组合是该投资者的()。</w:t>
        <w:br/>
        <w:t>A.最大期望收益组合</w:t>
        <w:br/>
        <w:t>B.最小方差组合</w:t>
        <w:br/>
        <w:t>C.最优证券组合</w:t>
        <w:br/>
        <w:t>D.有效证券组合</w:t>
        <w:br/>
        <w:br/>
        <w:t xml:space="preserve">【答案】：C </w:t>
      </w:r>
    </w:p>
    <w:p>
      <w:r>
        <w:t>3、经济租金等于要素收入与其()之差。</w:t>
        <w:br/>
        <w:t>A.固定成本</w:t>
        <w:br/>
        <w:t>B.变动成本</w:t>
        <w:br/>
        <w:t>C.机会成本</w:t>
        <w:br/>
        <w:t>D.平均成本</w:t>
        <w:br/>
        <w:br/>
        <w:t xml:space="preserve">【答案】：C </w:t>
      </w:r>
    </w:p>
    <w:p>
      <w:pPr>
        <w:sectPr w:rsidSect="00034616">
          <w:pgSz w:w="12240" w:h="15840"/>
          <w:pgMar w:top="1440" w:right="1800" w:bottom="1440" w:left="1800" w:header="720" w:footer="720" w:gutter="0"/>
          <w:cols w:space="720"/>
          <w:docGrid w:linePitch="360"/>
        </w:sectPr>
      </w:pPr>
    </w:p>
    <w:p>
      <w:r>
        <w:t>4、当总效用达到最大值时，边际效用是()。</w:t>
        <w:br/>
        <w:t>A.正值</w:t>
        <w:br/>
        <w:t>B.负值</w:t>
        <w:br/>
        <w:t>C.达到最大值</w:t>
        <w:br/>
        <w:t>D.0</w:t>
        <w:br/>
        <w:br/>
        <w:t>【答案】：D</w:t>
      </w:r>
      <w:r>
        <w:t xml:space="preserve"> </w:t>
      </w:r>
    </w:p>
    <w:p>
      <w:r>
        <w:t>5、一国的国内生产总值大于国民生产总值，说明该国公民从外国取得的收入()外国公民从该国取得的收入。</w:t>
        <w:br/>
        <w:t>A.大于</w:t>
        <w:br/>
        <w:t>B.小于</w:t>
        <w:br/>
        <w:t>C.等于</w:t>
        <w:br/>
        <w:t>D.可能大于也可能小于</w:t>
        <w:br/>
        <w:br/>
        <w:t xml:space="preserve">【答案】：B </w:t>
      </w:r>
    </w:p>
    <w:p>
      <w:r>
        <w:t>6、建筑物内给水管与排水管平行埋设时，其最小净距不宜小于(  )m。</w:t>
        <w:br/>
        <w:t>A.0.3m</w:t>
        <w:br/>
        <w:t>B.0.5m</w:t>
        <w:br/>
        <w:t>C.0.8m</w:t>
        <w:br/>
        <w:t>D.l.0m</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7、外汇管理起源于()。</w:t>
        <w:br/>
        <w:t>A.第一次世界大战期间</w:t>
        <w:br/>
        <w:t>B.两次世界大战之间</w:t>
        <w:br/>
        <w:t>C.第二次世界大战期间</w:t>
        <w:br/>
        <w:t>D.第二次世界大战以后</w:t>
        <w:br/>
        <w:br/>
        <w:t xml:space="preserve">【答案】：A </w:t>
      </w:r>
    </w:p>
    <w:p>
      <w:r>
        <w:t>8、下列高层民用建筑特定部位应设排烟设施的是(  )。</w:t>
        <w:br/>
        <w:t>A.高层建筑</w:t>
        <w:br/>
        <w:t>B.一类高层建筑和二类高层建筑</w:t>
        <w:br/>
        <w:t>C.-类高层建筑和建筑高度超过32m的二类高层建筑</w:t>
        <w:br/>
        <w:t>D.超过50m的一类公建和建筑高度超过100m的居住建筑</w:t>
        <w:br/>
        <w:br/>
        <w:t xml:space="preserve">【答案】：C </w:t>
      </w:r>
    </w:p>
    <w:p>
      <w:r>
        <w:t>9、某企业的产量为100单位时，其总同定成本、总可变成本分别是15000元和5000元，则企业的平均总成本是()。</w:t>
        <w:br/>
        <w:t>A.150元</w:t>
        <w:br/>
        <w:t>B.200元</w:t>
        <w:br/>
        <w:t>C.50元</w:t>
        <w:br/>
        <w:t>D.100元</w:t>
        <w:br/>
        <w:br/>
        <w:t xml:space="preserve">【答案】：B </w:t>
      </w:r>
    </w:p>
    <w:p>
      <w:r>
        <w:t>10、在一个大型开放经济中，扩张性财政政策对投资的“挤出效应”相对于封闭经济的情形()。</w:t>
        <w:br/>
        <w:t>A.缩小</w:t>
        <w:br/>
        <w:t>B.放大</w:t>
        <w:br/>
        <w:t>C.不变</w:t>
        <w:br/>
        <w:t>D.不确定</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11、当垄断竞争行业达到长期均衡时，则()。</w:t>
        <w:br/>
        <w:t>A.企业没有垄断能力</w:t>
        <w:br/>
        <w:t>B.企业没有利润</w:t>
        <w:br/>
        <w:t>C.企业充分利用了生产能力</w:t>
        <w:br/>
        <w:t>D.以上均不对</w:t>
        <w:br/>
        <w:br/>
        <w:t>【答案】：B</w:t>
      </w:r>
      <w:r>
        <w:t xml:space="preserve"> </w:t>
      </w:r>
    </w:p>
    <w:p>
      <w:r>
        <w:t>12、某工厂向保险公司投保，保险公司经过对该工厂的考察，同意为其保险。之后，在该工厂内进行防灾防火宣传，帮助制定风险管理计划方案，最终在合同期内没有任何灾情发生。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r>
        <w:t>13、下列管道中(  )不得从建筑物和大型构筑物的下面穿越。</w:t>
        <w:br/>
        <w:t>A.自来水管道</w:t>
        <w:br/>
        <w:t>B.燃气管道</w:t>
        <w:br/>
        <w:t>C.采暖供热管道</w:t>
        <w:br/>
        <w:t>D.下水管道</w:t>
        <w:br/>
        <w:br/>
        <w:t xml:space="preserve">【答案】：B </w:t>
      </w:r>
    </w:p>
    <w:p>
      <w:r>
        <w:t>14、下列各项中，不属于被称为拉动我国经济发展的“三驾马车”的是()。</w:t>
        <w:br/>
        <w:t>A.消费</w:t>
        <w:br/>
        <w:t>B.进口</w:t>
        <w:br/>
        <w:t>C.投资</w:t>
        <w:br/>
        <w:t>D.出口</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15、车间工人的生活用水定额应根据(</w:t>
      </w:r>
      <w:r>
        <w:t xml:space="preserve"> </w:t>
      </w:r>
    </w:p>
    <w:p>
      <w:r>
        <w:t xml:space="preserve"> )确定。</w:t>
        <w:br/>
        <w:t>A.工艺要求</w:t>
        <w:br/>
        <w:t>B.车间性质</w:t>
        <w:br/>
        <w:t>C.计划用水指标</w:t>
        <w:br/>
        <w:t>D.设备要求</w:t>
        <w:br/>
        <w:br/>
        <w:t>【答案】：B</w:t>
      </w:r>
      <w:r>
        <w:t xml:space="preserve"> </w:t>
      </w:r>
    </w:p>
    <w:p>
      <w:r>
        <w:t>16、财政政策在财政收入方面采取的措施是()。</w:t>
        <w:br/>
        <w:t>A.增税或减税</w:t>
        <w:br/>
        <w:t>B.增加政府开支和减少政府开支</w:t>
        <w:br/>
        <w:t>C.增税</w:t>
        <w:br/>
        <w:t>D.减税</w:t>
        <w:br/>
        <w:br/>
        <w:t xml:space="preserve">【答案】：A </w:t>
      </w:r>
    </w:p>
    <w:p>
      <w:r>
        <w:t>17、国际收支出现巨额逆差时会导致下列哪种经济现象？()</w:t>
        <w:br/>
        <w:t>A.本币汇率上浮，出口增加</w:t>
        <w:br/>
        <w:t>B.本币汇率上浮，出口减少</w:t>
        <w:br/>
        <w:t>C.本币汇率下浮，出口增加</w:t>
        <w:br/>
        <w:t>D.本币汇率下浮，出口减少</w:t>
        <w:br/>
        <w:br/>
        <w:t xml:space="preserve">【答案】：C </w:t>
      </w:r>
    </w:p>
    <w:p>
      <w:r>
        <w:t>18、下列哪条不是空调节能措施？(  )</w:t>
        <w:br/>
        <w:t>A.南窗设固定遮阳</w:t>
        <w:br/>
        <w:t>B.墙导热系数小</w:t>
        <w:br/>
        <w:t>C.门窗密封</w:t>
        <w:br/>
        <w:t>D.装修明亮</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19、其他条件不变，债券的价格与收益率()。</w:t>
        <w:br/>
        <w:t>A.正相关</w:t>
        <w:br/>
        <w:t>B.反相关</w:t>
        <w:br/>
        <w:t>C.有时正相关，有时反相关</w:t>
        <w:br/>
        <w:t>D.无关</w:t>
        <w:br/>
        <w:br/>
        <w:t>【答案】：B</w:t>
      </w:r>
      <w:r>
        <w:t xml:space="preserve"> </w:t>
      </w:r>
    </w:p>
    <w:p>
      <w:r>
        <w:t>20、建筑高度大于50m的普通住宅的室外消火栓数应为(  )个。</w:t>
        <w:br/>
        <w:t>A.1</w:t>
        <w:br/>
        <w:t>B.2</w:t>
        <w:br/>
        <w:t>C.3</w:t>
        <w:br/>
        <w:t>D.4</w:t>
        <w:br/>
        <w:br/>
        <w:t xml:space="preserve">【答案】：A </w:t>
      </w:r>
    </w:p>
    <w:p>
      <w:r>
        <w:t>21、货币主义认为，扩张性的财政政策如果没有相应的货币政策配合，就会产生()。</w:t>
        <w:br/>
        <w:t>A.收缩效应</w:t>
        <w:br/>
        <w:t>B.挤出效应</w:t>
        <w:br/>
        <w:t>C.流动性陷阱</w:t>
        <w:br/>
        <w:t>D.货币幻觉</w:t>
        <w:br/>
        <w:br/>
        <w:t xml:space="preserve">【答案】：B </w:t>
      </w:r>
    </w:p>
    <w:p>
      <w:r>
        <w:t>22、采用闭式喷头的自动喷水灭火系统的每个报警阀控制喷头数，下述有误的是(  )。</w:t>
        <w:br/>
        <w:t>A.湿式自动喷水系统为800个</w:t>
        <w:br/>
        <w:t>B.预作用喷水系统为800个</w:t>
        <w:br/>
        <w:t>C.干式喷水灭火系统为500个</w:t>
        <w:br/>
        <w:t>D.干式喷水灭火系统为250个</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23、债券价格波动的基本特征是()。</w:t>
        <w:br/>
        <w:t>A.债券的价格与它所要求的收益率呈反方向变动</w:t>
        <w:br/>
        <w:t>B.债券的价格与它所要求的收益率呈正方向变动</w:t>
        <w:br/>
        <w:t>C.利率上升，债券价格上涨</w:t>
        <w:br/>
        <w:t>D.利率下降，债券价格下跌</w:t>
        <w:br/>
        <w:br/>
        <w:t>【答案】：A</w:t>
      </w:r>
      <w:r>
        <w:t xml:space="preserve"> </w:t>
      </w:r>
    </w:p>
    <w:p>
      <w:r>
        <w:t>24、在社会经济运行中，当通货膨胀率上升时，一般会导致()。</w:t>
        <w:br/>
        <w:t>A.失业率上升</w:t>
        <w:br/>
        <w:t>B.失业率保持稳定不变</w:t>
        <w:br/>
        <w:t>C.失业率下降</w:t>
        <w:br/>
        <w:t>D.失业率波动不定</w:t>
        <w:br/>
        <w:br/>
        <w:t xml:space="preserve">【答案】：C </w:t>
      </w:r>
    </w:p>
    <w:p>
      <w:r>
        <w:t>25、下列各项中()项属于生产要素供给的增长。</w:t>
        <w:br/>
        <w:t>A.劳动者教育年限的增加</w:t>
        <w:br/>
        <w:t>B.实行劳动专业化</w:t>
        <w:br/>
        <w:t>C.规模经济</w:t>
        <w:br/>
        <w:t>D.电子计算机的迅速应用</w:t>
        <w:br/>
        <w:br/>
        <w:t xml:space="preserve">【答案】：A </w:t>
      </w:r>
    </w:p>
    <w:p>
      <w:r>
        <w:t>26、低压线路一般指(  )Ⅴ以下的配电线路。</w:t>
        <w:br/>
        <w:t>A.200</w:t>
        <w:br/>
        <w:t>B.380</w:t>
        <w:br/>
        <w:t>C.660</w:t>
        <w:br/>
        <w:t>D.1000</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27、寡头垄断厂商的产品是()。</w:t>
        <w:br/>
        <w:t>A.同质的</w:t>
        <w:br/>
        <w:t>B.有差异的</w:t>
        <w:br/>
        <w:t>C.既可以是同质的，也可以是有差异的</w:t>
        <w:br/>
        <w:t>D.以上都不对</w:t>
        <w:br/>
        <w:br/>
        <w:t>【答案】：C</w:t>
      </w:r>
      <w:r>
        <w:t xml:space="preserve"> </w:t>
      </w:r>
    </w:p>
    <w:p>
      <w:r>
        <w:t>28、国际收支平衡表中的资本转移项目包括一国的()。</w:t>
        <w:br/>
        <w:t>A.对外借款</w:t>
        <w:br/>
        <w:t>B.对外贷款</w:t>
        <w:br/>
        <w:t>C.对外投资</w:t>
        <w:br/>
        <w:t>D.投资捐赠</w:t>
        <w:br/>
        <w:br/>
        <w:t xml:space="preserve">【答案】：D </w:t>
      </w:r>
    </w:p>
    <w:p>
      <w:r>
        <w:t>29、对应于边际报酬递增的阶段，短期总成本曲线()。</w:t>
        <w:br/>
        <w:t>A.以递增的速率上升</w:t>
        <w:br/>
        <w:t>B.以递增的速率下降</w:t>
        <w:br/>
        <w:t>C.以递减的速率上升</w:t>
        <w:br/>
        <w:t>D.以递减的速率下降</w:t>
        <w:br/>
        <w:br/>
        <w:t xml:space="preserve">【答案】：C </w:t>
      </w:r>
    </w:p>
    <w:p>
      <w:r>
        <w:t>30、某工人在工资率为每小时10美元的时候每周挣400美元，每小时15美元的时候每周挣450美元，由此可以断定()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31、某低档商品的价格下降，在其他情况不变时，()。</w:t>
        <w:br/>
        <w:t>A.替代效应和收入效应相互加强导致该商品需求量增加</w:t>
        <w:br/>
        <w:t>B.替代效应和收入效应相互加强导致该商品需求量减少</w:t>
        <w:br/>
        <w:t>C.替代效应倾向与增加该商品的需求量，而收入效应倾向于减少其需求量</w:t>
        <w:br/>
        <w:t>D.替代效应倾向与减少该商品的需求量，而收入效应倾向于增加其需求量</w:t>
        <w:br/>
        <w:br/>
        <w:t>【答案】：C</w:t>
      </w:r>
      <w:r>
        <w:t xml:space="preserve"> </w:t>
      </w:r>
    </w:p>
    <w:p>
      <w:r>
        <w:t>32、我国公布的外汇牌价为100美元等于695.50元人民币，这种标价方法属于()。</w:t>
        <w:br/>
        <w:t>A.直接标价法</w:t>
        <w:br/>
        <w:t>B.间接标价法</w:t>
        <w:br/>
        <w:t>C.美元标价法</w:t>
        <w:br/>
        <w:t>D.人民币标价法</w:t>
        <w:br/>
        <w:br/>
        <w:t xml:space="preserve">【答案】：A </w:t>
      </w:r>
    </w:p>
    <w:p>
      <w:r>
        <w:t>33、土地的供给曲线是一条()。</w:t>
        <w:br/>
        <w:t>A.向右上方倾斜的曲线</w:t>
        <w:br/>
        <w:t>B.向右下方倾斜的曲线</w:t>
        <w:br/>
        <w:t>C.与横轴平行的线</w:t>
        <w:br/>
        <w:t>D.与横轴垂直的线</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【答案】：D</w:t>
      </w:r>
      <w:r>
        <w:t xml:space="preserve"> </w:t>
      </w:r>
    </w:p>
    <w:p>
      <w:r>
        <w:t>35、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 xml:space="preserve">【答案】：A </w:t>
      </w:r>
    </w:p>
    <w:p>
      <w:r>
        <w:t>36、哈罗德一多马模型认为促进经济增长最重要的因素是()。</w:t>
        <w:br/>
        <w:t>A.新型的生产技术和销售技术</w:t>
        <w:br/>
        <w:t>B.劳动者的知识和能力</w:t>
        <w:br/>
        <w:t>C.储蓄和投资</w:t>
        <w:br/>
        <w:t>D.拥有大量的资源</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【答案】：D</w:t>
      </w:r>
      <w:r>
        <w:t xml:space="preserve"> </w:t>
      </w:r>
    </w:p>
    <w:p>
      <w:r>
        <w:t>38、斯坦利？杰文斯提出的“太阳黑子理论”是()。</w:t>
        <w:br/>
        <w:t>A.关于经济周期形成的内部原因的一种解释</w:t>
        <w:br/>
        <w:t>B.关于经济周期形成的外部原因的一种解释</w:t>
        <w:br/>
        <w:t>C.关于经济增长的内部原因的一种解释</w:t>
        <w:br/>
        <w:t>D.关于经济增长的外部原因的一种解释</w:t>
        <w:br/>
        <w:br/>
        <w:t xml:space="preserve">【答案】：B </w:t>
      </w:r>
    </w:p>
    <w:p>
      <w:r>
        <w:t>39、经济周期的四个阶段依次是()。</w:t>
        <w:br/>
        <w:t>A.繁荣、萧条、衰退、复苏</w:t>
        <w:br/>
        <w:t>B.繁荣、衰退、萧条、复苏</w:t>
        <w:br/>
        <w:t>C.复苏、衰退、萧条、繁荣</w:t>
        <w:br/>
        <w:t>D.衰退、萧条、复苏、繁荣</w:t>
        <w:br/>
        <w:br/>
        <w:t xml:space="preserve">【答案】：B </w:t>
      </w:r>
    </w:p>
    <w:p>
      <w:r>
        <w:t>40、火灾自动报警系统保护对象应根据其使用性质、火灾危险性，疏散和扑救难度等分为(  )。</w:t>
        <w:br/>
        <w:t>A.一级和二级</w:t>
        <w:br/>
        <w:t>B.一级、二级和三级</w:t>
        <w:br/>
        <w:t>C.特级、一级和二级</w:t>
        <w:br/>
        <w:t>D.特级、一级、二级和三级</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41、总需求曲线向下倾斜的原因是()。</w:t>
        <w:br/>
        <w:t>A.随着价格水平的下降，居民的实际财富下降，他们将增加消费</w:t>
        <w:br/>
        <w:t>B.随着价格水平的上升，居民的实际财富下降，他们将增加消费</w:t>
        <w:br/>
        <w:t>C.随着价格水平的上升，居民的实际财富上升，他们将降低消费</w:t>
        <w:br/>
        <w:t>D.随着价格水平的下降，居民的实际财富增加，他们将增加消费</w:t>
        <w:br/>
        <w:br/>
        <w:t>【答案】：D</w:t>
      </w:r>
      <w:r>
        <w:t xml:space="preserve"> </w:t>
      </w:r>
    </w:p>
    <w:p>
      <w:r>
        <w:t>42、某生活区用电设备容量为300kW，宜采用(  )Ⅴ向该生活区供电。</w:t>
        <w:br/>
        <w:t>A.12U220</w:t>
        <w:br/>
        <w:t>B.220/380</w:t>
        <w:br/>
        <w:t>C.6k</w:t>
        <w:br/>
        <w:t>D.10k</w:t>
        <w:br/>
        <w:br/>
        <w:t xml:space="preserve">【答案】：D </w:t>
      </w:r>
    </w:p>
    <w:p>
      <w:r>
        <w:t>43、预计某股票明年每股支付股利2美元，并且年末价格将达到40美元。如果必要收益率是15%，股票价值是()</w:t>
        <w:br/>
        <w:t>A.33.54美元</w:t>
        <w:br/>
        <w:t>B.36.52美元</w:t>
        <w:br/>
        <w:t>C.43.95美元</w:t>
        <w:br/>
        <w:t>D.47.88美元</w:t>
        <w:br/>
        <w:br/>
        <w:t xml:space="preserve">【答案】：B </w:t>
      </w:r>
    </w:p>
    <w:p>
      <w:r>
        <w:t>44、剧场、电影院应设消火栓系统的座位是(  )。</w:t>
        <w:br/>
        <w:t>A.800个</w:t>
        <w:br/>
        <w:t>B.＞800个</w:t>
        <w:br/>
        <w:t>C.700个</w:t>
        <w:br/>
        <w:t>D.＞700个</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45、钢管、钢罐一旦被雷击穿，其介质对周围环境造成危险时，其壁厚不得小于多少毫米允许作为接闪器？(</w:t>
      </w:r>
      <w:r>
        <w:t xml:space="preserve"> </w:t>
      </w:r>
    </w:p>
    <w:p>
      <w:r>
        <w:t xml:space="preserve"> )</w:t>
        <w:br/>
        <w:t>A.0.5mm</w:t>
        <w:br/>
        <w:t>B.2mm</w:t>
        <w:br/>
        <w:t>C.2.5mm</w:t>
        <w:br/>
        <w:t>D.4mm</w:t>
        <w:br/>
        <w:br/>
        <w:t>【答案】：D</w:t>
      </w:r>
      <w:r>
        <w:t xml:space="preserve"> </w:t>
      </w:r>
    </w:p>
    <w:p>
      <w:r>
        <w:t>46、一国居民可以在国际收支所有项目下，自由地将本国货币与外国货币相兑换，则该国实现了()可兑换。</w:t>
        <w:br/>
        <w:t>A.经常项目</w:t>
        <w:br/>
        <w:t>B.资本项目</w:t>
        <w:br/>
        <w:t>C.贸易项目</w:t>
        <w:br/>
        <w:t>D.完全</w:t>
        <w:br/>
        <w:br/>
        <w:t xml:space="preserve">【答案】：D </w:t>
      </w:r>
    </w:p>
    <w:p>
      <w:r>
        <w:t>47、循环水泵的设计下列要求不符合规范的是(  )。</w:t>
        <w:br/>
        <w:t>A.应尽量靠近游泳池</w:t>
        <w:br/>
        <w:t>B.宜与循环水净化设备在同一房间内</w:t>
        <w:br/>
        <w:t>C.水泵机组和管道应有减振和降噪措施</w:t>
        <w:br/>
        <w:t>D.水泵吸水管内的水流速度采用1.5-2.Om/s，出水管内的水流速度采用1.8m/s</w:t>
        <w:br/>
        <w:br/>
        <w:t xml:space="preserve">【答案】：D </w:t>
      </w:r>
    </w:p>
    <w:p>
      <w:r>
        <w:t>48、期权的价格是指()。</w:t>
        <w:br/>
        <w:t>A.期货合约的价格</w:t>
        <w:br/>
        <w:t>B.期权的执行价格</w:t>
        <w:br/>
        <w:t>C.现货合约的价格</w:t>
        <w:br/>
        <w:t>D.期权的期权费</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49、详细可行性研究中通常使用的固定资产投资估算方法是()。</w:t>
        <w:br/>
        <w:t>A.单位生产能力投资系数法</w:t>
        <w:br/>
        <w:t>B.生产能力指数法</w:t>
        <w:br/>
        <w:t>C.主要部分投资比率估算法</w:t>
        <w:br/>
        <w:t>D.主要部分投资系数估算法</w:t>
        <w:br/>
        <w:t>E.概算指标估算法</w:t>
        <w:br/>
        <w:t>【答案】：A</w:t>
      </w:r>
      <w:r>
        <w:t xml:space="preserve"> </w:t>
      </w:r>
    </w:p>
    <w:p>
      <w:r>
        <w:t>50、某国2011年第一季度的国际收支状况是：贸易账户差额为逆差583亿美元，劳务账户差额为顺差227亿美元，单方转移账户差额为顺差104亿美元，长期资本账户差额为顺差196亿美元，短期资本账户差额为逆差63亿美元。请问：</w:t>
        <w:br/>
        <w:t>A.－119</w:t>
        <w:br/>
        <w:t>B.119</w:t>
        <w:br/>
        <w:t>C.－385</w:t>
        <w:br/>
        <w:t>D.385</w:t>
        <w:br/>
        <w:br/>
        <w:t xml:space="preserve">【答案】：A </w:t>
      </w:r>
    </w:p>
    <w:p>
      <w:r>
        <w:t>51、假设价格水平不变，下列()正确描述了货币政策影响产出的所有步骤。</w:t>
        <w:br/>
        <w:t>A.货币供给增加使得利率上升，投资增加，从而总支出和产出增加</w:t>
        <w:br/>
        <w:t>B.货币供给增加使得利率下降，投资减少，从而总支出和产出减少</w:t>
        <w:br/>
        <w:t>C.货币供给增加使得利率下降，投资增加，从而总支出和产出增加</w:t>
        <w:br/>
        <w:t>D.货币供给增加使得利率下降，投资增加，从而总支出和产出减少</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52、对某大型工程的电梯，应选择供电的方式是(  )。</w:t>
        <w:br/>
        <w:t>A.由楼层配电箱供电</w:t>
        <w:br/>
        <w:t>B.由竖向公共电源干线供电</w:t>
        <w:br/>
        <w:t>C.由低压配电室直接供电</w:t>
        <w:br/>
        <w:t>D.由水泵房配电室供电</w:t>
        <w:br/>
        <w:br/>
        <w:t xml:space="preserve">【答案】：C </w:t>
      </w:r>
    </w:p>
    <w:p>
      <w:r>
        <w:t>53、以下选项中，不是摩擦性失业产生原因的是()。</w:t>
        <w:br/>
        <w:t>A.企业间的劳动需求变动</w:t>
        <w:br/>
        <w:t>B.不同行业或地区之间的需求构成变动</w:t>
        <w:br/>
        <w:t>C.最低工资法</w:t>
        <w:br/>
        <w:t>D.失业保障计划</w:t>
        <w:br/>
        <w:br/>
        <w:t xml:space="preserve">【答案】：C </w:t>
      </w:r>
    </w:p>
    <w:p>
      <w:r>
        <w:t>54、下列关于长期平均成本和短期平均成本关系的说法，正确的是()。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r>
        <w:t>55、恩格尔系数是指()占消费总支出的比例。</w:t>
        <w:br/>
        <w:t>A.食物消费</w:t>
        <w:br/>
        <w:t>B.房租与燃料费</w:t>
        <w:br/>
        <w:t>C.教育支出</w:t>
        <w:br/>
        <w:t>D.卫生与休闲支出</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56、下列不属于博弈中通常包括的内容的是()。</w:t>
        <w:br/>
        <w:t>A.局中人</w:t>
        <w:br/>
        <w:t>B.策略</w:t>
        <w:br/>
        <w:t>C.占优战略均衡</w:t>
        <w:br/>
        <w:t>D.支付</w:t>
        <w:br/>
        <w:br/>
        <w:t>【答案】：C</w:t>
      </w:r>
      <w:r>
        <w:t xml:space="preserve"> </w:t>
      </w:r>
    </w:p>
    <w:p>
      <w:r>
        <w:t>57、为组织自然通风，设计时可不考虑(  )。</w:t>
        <w:br/>
        <w:t>A.朝向</w:t>
        <w:br/>
        <w:t>B.建筑物之间间距</w:t>
        <w:br/>
        <w:t>C.立面色彩</w:t>
        <w:br/>
        <w:t>D.建筑物的合理布置</w:t>
        <w:br/>
        <w:br/>
        <w:t xml:space="preserve">【答案】：C </w:t>
      </w:r>
    </w:p>
    <w:p>
      <w:r>
        <w:t>58、在促销季过后，空气净化器在市场上的供给与需求均出现了下降，那么这些商品的()。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 xml:space="preserve">【答案】：C </w:t>
      </w:r>
    </w:p>
    <w:p>
      <w:r>
        <w:t>59、下列系统中为热水采暖机械循环上供下回单立管同程式系统的是(  )。</w:t>
        <w:br/>
        <w:t>A.</w:t>
        <w:br/>
        <w:t>B.</w:t>
        <w:br/>
        <w:t>C.</w:t>
        <w:br/>
        <w:t>D.</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60、把投资当作利率的函数以后，西方学者进一步用IS曲线来说明产品市场均衡的条件，通过对IS曲线的移动来达到产品市场的均衡。下列各项中，会使IS曲线向右移动的是()。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【答案】：B</w:t>
      </w:r>
      <w:r>
        <w:t xml:space="preserve"> </w:t>
      </w:r>
    </w:p>
    <w:p>
      <w:r>
        <w:t>61、下面哪个理论不是宏观经济学的理论。()</w:t>
        <w:br/>
        <w:t>A.鲍莫尔模型</w:t>
        <w:br/>
        <w:t>B.IS-LM模型</w:t>
        <w:br/>
        <w:t>C.AS-AD模型</w:t>
        <w:br/>
        <w:t>D.布雷利一迈尔斯第二定理</w:t>
        <w:br/>
        <w:br/>
        <w:t xml:space="preserve">【答案】：D </w:t>
      </w:r>
    </w:p>
    <w:p>
      <w:r>
        <w:t>62、远期汇率由即期汇率和国内外利差决定，高利率货币远期()。</w:t>
        <w:br/>
        <w:t>A.升水</w:t>
        <w:br/>
        <w:t>B.外汇贴水</w:t>
        <w:br/>
        <w:t>C.稳定</w:t>
        <w:br/>
        <w:t>D.贴水</w:t>
        <w:br/>
        <w:br/>
        <w:t xml:space="preserve">【答案】：D </w:t>
      </w:r>
    </w:p>
    <w:p>
      <w:r>
        <w:t>63、下列属于国际资本市场的是()。</w:t>
        <w:br/>
        <w:t>A.银行中长期信贷市场</w:t>
        <w:br/>
        <w:t>B.贴现市场</w:t>
        <w:br/>
        <w:t>C.短期证券市场</w:t>
        <w:br/>
        <w:t>D.国库券市场</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r>
        <w:t>64、当高层建筑不超过100m时，高层建筑最不利点的消防静水压力不应低于(</w:t>
      </w:r>
      <w:r>
        <w:t xml:space="preserve"> </w:t>
      </w:r>
    </w:p>
    <w:p>
      <w:r>
        <w:t xml:space="preserve"> )。</w:t>
        <w:br/>
        <w:t>A.0.07MPa</w:t>
        <w:br/>
        <w:t>B.O.10MPa</w:t>
        <w:br/>
        <w:t>C.0.15MPa</w:t>
        <w:br/>
        <w:t>D.0.20MPa</w:t>
        <w:br/>
        <w:br/>
        <w:t>【答案】：A</w:t>
      </w:r>
      <w:r>
        <w:t xml:space="preserve"> </w:t>
      </w:r>
    </w:p>
    <w:p>
      <w:r>
        <w:t>65、生活污水集水池应设坡向水泵吸水坑的坡度，其坡度为(  )。</w:t>
        <w:br/>
        <w:t>A.≮0，01</w:t>
        <w:br/>
        <w:t>B.≮0.02</w:t>
        <w:br/>
        <w:t>C.≮0.03</w:t>
        <w:br/>
        <w:t>D.≮0.05</w:t>
        <w:br/>
        <w:br/>
        <w:t xml:space="preserve">【答案】：D </w:t>
      </w:r>
    </w:p>
    <w:p>
      <w:r>
        <w:t>66、在建筑物内下列几种场所中，哪种场所允许敷设生活给水管道？(  )</w:t>
        <w:br/>
        <w:t>A.生产设备基础下面</w:t>
        <w:br/>
        <w:t>B.烟道、风道内</w:t>
        <w:br/>
        <w:t>C.排水沟内</w:t>
        <w:br/>
        <w:t>D.吊顶内</w:t>
        <w:br/>
        <w:br/>
        <w:t xml:space="preserve">【答案】：D </w:t>
      </w:r>
    </w:p>
    <w:p>
      <w:r>
        <w:t>67、下列行业中哪一个最接近于完全竞争市场？()</w:t>
        <w:br/>
        <w:t>A.卷烟</w:t>
        <w:br/>
        <w:t>B.农产品</w:t>
        <w:br/>
        <w:t>C.汽车</w:t>
        <w:br/>
        <w:t>D.洗发水</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68、货币政策最终目标之间基本统一的是()。</w:t>
        <w:br/>
        <w:t>A.经济增长与充分就业</w:t>
        <w:br/>
        <w:t>B.稳定物价与充分就业</w:t>
        <w:br/>
        <w:t>C.稳定物价与经济增长</w:t>
        <w:br/>
        <w:t>D.经济增长与国际收支平衡</w:t>
        <w:br/>
        <w:br/>
        <w:t>【答案】：A</w:t>
      </w:r>
      <w:r>
        <w:t xml:space="preserve"> </w:t>
      </w:r>
    </w:p>
    <w:p>
      <w:r>
        <w:t>69、国际收支不均衡调节的必要性不包括()。</w:t>
        <w:br/>
        <w:t>A.稳定物价的要求</w:t>
        <w:br/>
        <w:t>B.稳定汇率的要求</w:t>
        <w:br/>
        <w:t>C.货币政策有效的要求</w:t>
        <w:br/>
        <w:t>D.保有适量外汇储备的要求</w:t>
        <w:br/>
        <w:br/>
        <w:t xml:space="preserve">【答案】：C </w:t>
      </w:r>
    </w:p>
    <w:p>
      <w:r>
        <w:t>70、制冷机的水冷式冷凝器的冷凝温度宜比冷却水进出口平均温度高(  )。</w:t>
        <w:br/>
        <w:t>A.3%～5%</w:t>
        <w:br/>
        <w:t>B.5%～7%</w:t>
        <w:br/>
        <w:t>C.7℃～9℃</w:t>
        <w:br/>
        <w:t>D.10%</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71、财政政策和货币政策可以用来调节市场经济。一般的财政政策和货币政策()。</w:t>
        <w:br/>
        <w:t>A.对控制结构性通货膨胀作用很小</w:t>
        <w:br/>
        <w:t>B.能够控制结构性通货膨胀</w:t>
        <w:br/>
        <w:t>C.能够抑制成本推动性通货膨胀</w:t>
        <w:br/>
        <w:t>D.对控制需求拉动性通货膨胀无效</w:t>
        <w:br/>
        <w:br/>
        <w:t xml:space="preserve">【答案】：A </w:t>
      </w:r>
    </w:p>
    <w:p>
      <w:r>
        <w:t>72、欧洲中长期贷款的主要形式是()。</w:t>
        <w:br/>
        <w:t>A.双边贷款</w:t>
        <w:br/>
        <w:t>B.银团贷款</w:t>
        <w:br/>
        <w:t>C.独家银行贷款</w:t>
        <w:br/>
        <w:t>D.银行贷款</w:t>
        <w:br/>
        <w:br/>
        <w:t xml:space="preserve">【答案】：B </w:t>
      </w:r>
    </w:p>
    <w:p>
      <w:r>
        <w:t>73、一般民用的单层锅炉房，当采用铸铁锅炉时，其房间的净高是(  )m。</w:t>
        <w:br/>
        <w:t>A.4.0～4.5</w:t>
        <w:br/>
        <w:t>B.4.5～5.0</w:t>
        <w:br/>
        <w:t>C.5.0～5.5</w:t>
        <w:br/>
        <w:t>D.6.5～7.5</w:t>
        <w:br/>
        <w:br/>
        <w:t xml:space="preserve">【答案】：A </w:t>
      </w:r>
    </w:p>
    <w:p>
      <w:r>
        <w:t>74、在其他条件不变的情况下，如果某产品需求价格弹性系数等于1，则该商品的价格提高时，()。</w:t>
        <w:br/>
        <w:t>A.不会影响生产者的销售收入</w:t>
        <w:br/>
        <w:t>B.会使生产者的销售收入增加</w:t>
        <w:br/>
        <w:t>C.会使生产者的销售收入减少</w:t>
        <w:br/>
        <w:t>D.生产者的销售收入可能增加也可能减少</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75、为欧洲货币联盟制定了详细的时间表的条约是()。</w:t>
        <w:br/>
        <w:t>A.《马约》</w:t>
        <w:br/>
        <w:t>B.《罗马条约》</w:t>
        <w:br/>
        <w:t>C.《德洛尔报告》</w:t>
        <w:br/>
        <w:t>D.“牙买加协议”</w:t>
        <w:br/>
        <w:br/>
        <w:t>【答案】：A</w:t>
      </w:r>
      <w:r>
        <w:t xml:space="preserve"> </w:t>
      </w:r>
    </w:p>
    <w:p>
      <w:r>
        <w:t>76、在Excel中，当计算公式中出现被零除的现象时，产生的错误值是()。</w:t>
        <w:br/>
        <w:t>A.#N/A!</w:t>
        <w:br/>
        <w:t>B.#DIV/0!</w:t>
        <w:br/>
        <w:t>C.#NUM!</w:t>
        <w:br/>
        <w:t>D.#NUM!</w:t>
        <w:br/>
        <w:br/>
        <w:t xml:space="preserve">【答案】：B </w:t>
      </w:r>
    </w:p>
    <w:p>
      <w:r>
        <w:t>77、在下列应设有应急照明的条件中，(  )是错误的。</w:t>
        <w:br/>
        <w:t>A.面积大于200㎡的演播室</w:t>
        <w:br/>
        <w:t>B.面积大于300㎡的地下建筑</w:t>
        <w:br/>
        <w:t>C.面积大于400㎡的展厅</w:t>
        <w:br/>
        <w:t>D.面积大于500㎡的观众厅</w:t>
        <w:br/>
        <w:br/>
        <w:t xml:space="preserve">【答案】：D </w:t>
      </w:r>
    </w:p>
    <w:p>
      <w:r>
        <w:t>78、当进口汽车价格升高，GDP平减指数和CPI分别将会如何变化？()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79、安全出口标志灯和疏散标志灯的安装高度分别以(</w:t>
      </w:r>
      <w:r>
        <w:t xml:space="preserve"> </w:t>
      </w:r>
    </w:p>
    <w:p>
      <w:r>
        <w:t xml:space="preserve">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【答案】：D</w:t>
      </w:r>
      <w:r>
        <w:t xml:space="preserve"> </w:t>
      </w:r>
    </w:p>
    <w:p>
      <w:r>
        <w:t>80、由少数几家厂商控制整个市场产品生产和销售的是()市场。</w:t>
        <w:br/>
        <w:t>A.完全竞争</w:t>
        <w:br/>
        <w:t>B.完全垄断</w:t>
        <w:br/>
        <w:t>C.垄断竞争</w:t>
        <w:br/>
        <w:t>D.寡头垄断</w:t>
        <w:br/>
        <w:br/>
        <w:t xml:space="preserve">【答案】：D </w:t>
      </w:r>
    </w:p>
    <w:p>
      <w:r>
        <w:t>81、居民消费不取决于现期收入的绝对水平，也不取决于现期收入和以前最高收入的关系，而是取决于居民的持久收入，即在相当长时间里可以得到的收入，这种观点的提出者是()。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82、奥肯定理说明了()。</w:t>
        <w:br/>
        <w:t>A.失业率和总产出之间高度负相关的关系</w:t>
        <w:br/>
        <w:t>B.失业率和总产出之间高度正相关的关系</w:t>
        <w:br/>
        <w:t>C.失业率和物价水平之间高度负相关的关系</w:t>
        <w:br/>
        <w:t>D.失业率和物价水平之间高度正相关的关系</w:t>
        <w:br/>
        <w:br/>
        <w:t xml:space="preserve">【答案】：A </w:t>
      </w:r>
    </w:p>
    <w:p>
      <w:r>
        <w:t>83、下列各项中，能计入GDP的有()。</w:t>
        <w:br/>
        <w:t>A.家庭主妇的家务劳动折合价值</w:t>
        <w:br/>
        <w:t>B.出售股票的收入</w:t>
        <w:br/>
        <w:t>C.拍卖毕加索作品的收入</w:t>
        <w:br/>
        <w:t>D.为他人提供服务所得的收入</w:t>
        <w:br/>
        <w:br/>
        <w:t xml:space="preserve">【答案】：D </w:t>
      </w:r>
    </w:p>
    <w:p>
      <w:r>
        <w:t>84、雷电活动是在特定的气象、地质、地形及地貌条件下产生的(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r>
        <w:t>85、总效用最大化时边际效用()。</w:t>
        <w:br/>
        <w:t>A.等于0</w:t>
        <w:br/>
        <w:t>B.大于0</w:t>
        <w:br/>
        <w:t>C.小于0</w:t>
        <w:br/>
        <w:t>D.不等于0</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86、基数效用论和序数效用论的主要区别是()。</w:t>
        <w:br/>
        <w:t>A.边际效用是否递减</w:t>
        <w:br/>
        <w:t>B.效用是否可加总</w:t>
        <w:br/>
        <w:t>C.效用函数是否线性</w:t>
        <w:br/>
        <w:t>D.效用是否客观</w:t>
        <w:br/>
        <w:br/>
        <w:t xml:space="preserve">【答案】：B </w:t>
      </w:r>
    </w:p>
    <w:p>
      <w:r>
        <w:t>87、如果厂商在产品市场上是一个完全竞争者，那么对于该厂商而言()。</w:t>
        <w:br/>
        <w:t>A.MRP=P</w:t>
        <w:br/>
        <w:t>B.MR=P</w:t>
        <w:br/>
        <w:t>C.VMP=P</w:t>
        <w:br/>
        <w:t>D.MRP=P？VMP</w:t>
        <w:br/>
        <w:br/>
        <w:t xml:space="preserve">【答案】：B </w:t>
      </w:r>
    </w:p>
    <w:p>
      <w:r>
        <w:t>88、一般来说，可能降低本币国际地位，导致短期资本外逃的是国际收支()。</w:t>
        <w:br/>
        <w:t>A.顺差</w:t>
        <w:br/>
        <w:t>B.逆差</w:t>
        <w:br/>
        <w:t>C.平衡</w:t>
        <w:br/>
        <w:t>D.无法判断</w:t>
        <w:br/>
        <w:br/>
        <w:t xml:space="preserve">【答案】：B </w:t>
      </w:r>
    </w:p>
    <w:p>
      <w:r>
        <w:t>89、下列关于两部门经济的IS曲线的说法，正确的是()。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90、下列关于企业成本曲线的表述中，不正确的是()。</w:t>
        <w:br/>
        <w:t>A.厂商短期平均成本曲线的最低点总是位于长期平均成本曲线上</w:t>
        <w:br/>
        <w:t>B.厂商的长期边际成本曲线不是短期边际成本曲线的包络线</w:t>
        <w:br/>
        <w:t>C.企业长期平均成本曲线的最低点一定位于厂商某一条短期平均成本曲线的最低点</w:t>
        <w:br/>
        <w:t>D.在平均成本递减的阶段，边际成本曲线位于平均成本曲线的下方</w:t>
        <w:br/>
        <w:br/>
        <w:t>【答案】：A</w:t>
      </w:r>
      <w:r>
        <w:t xml:space="preserve"> </w:t>
      </w:r>
    </w:p>
    <w:p>
      <w:r>
        <w:t>91、由企业购买或雇佣任何生产要素所发生的成本是()。</w:t>
        <w:br/>
        <w:t>A.显性成本</w:t>
        <w:br/>
        <w:t>B.隐性成本</w:t>
        <w:br/>
        <w:t>C.机会成本</w:t>
        <w:br/>
        <w:t>D.边际成本</w:t>
        <w:br/>
        <w:br/>
        <w:t xml:space="preserve">【答案】：A </w:t>
      </w:r>
    </w:p>
    <w:p>
      <w:r>
        <w:t>92、下列选项中，属于三级价格歧视的是()。</w:t>
        <w:br/>
        <w:t>A.个体服装经营者对每位购买者出售同样服装的价格存在差别</w:t>
        <w:br/>
        <w:t>B.某网站推出团购活动，对批量购买者给予一定的优惠</w:t>
        <w:br/>
        <w:t>C.某品牌电器在不同省份有不同价格</w:t>
        <w:br/>
        <w:t>D.某地方政府拟对电力和水利等公用事业进行分段(不同消费量)差别定价</w:t>
        <w:br/>
        <w:br/>
        <w:t xml:space="preserve">【答案】：C </w:t>
      </w:r>
    </w:p>
    <w:p>
      <w:r>
        <w:t>93、当经济出现通货膨胀但不十分严重的时候，可以()。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94、重力流雨水排水悬吊管管径不宜小于(</w:t>
      </w:r>
      <w:r>
        <w:t xml:space="preserve"> </w:t>
      </w:r>
    </w:p>
    <w:p>
      <w:r>
        <w:t xml:space="preserve"> )mm。</w:t>
        <w:br/>
        <w:t>A.50</w:t>
        <w:br/>
        <w:t>B.75</w:t>
        <w:br/>
        <w:t>C.100</w:t>
        <w:br/>
        <w:t>D.125</w:t>
        <w:br/>
        <w:br/>
        <w:t>【答案】：B</w:t>
      </w:r>
      <w:r>
        <w:t xml:space="preserve"> </w:t>
      </w:r>
    </w:p>
    <w:p>
      <w:r>
        <w:t>95、下列表述中，与边际效用相对应的是()。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r>
        <w:t>96、以下哪种情况会引起贵金属Ag(T+D)的需求曲线向右移动？()</w:t>
        <w:br/>
        <w:t>A.Ag(T+D)价格上升</w:t>
        <w:br/>
        <w:t>B.消费收入增加</w:t>
        <w:br/>
        <w:t>C.Ag(T+D)价格下降</w:t>
        <w:br/>
        <w:t>D.交易手续费增加</w:t>
        <w:br/>
        <w:br/>
        <w:t xml:space="preserve">【答案】：B </w:t>
      </w:r>
    </w:p>
    <w:p>
      <w:r>
        <w:t>97、在下列项目中，应记入国际收支平衡表借方的是()。</w:t>
        <w:br/>
        <w:t>A.货物出口</w:t>
        <w:br/>
        <w:t>B.外商投资企业利润再投资</w:t>
        <w:br/>
        <w:t>C.外汇储备减少</w:t>
        <w:br/>
        <w:t>D.对外提供无偿援助</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98、在跨期消费选择中，利率升高会导致()。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【答案】：D</w:t>
      </w:r>
      <w:r>
        <w:t xml:space="preserve"> </w:t>
      </w:r>
    </w:p>
    <w:p>
      <w:r>
        <w:t>99、某20层的办公楼选用的较好的热水供暖系统是(  )。</w:t>
        <w:br/>
        <w:t>A.上供下回单双管混合式</w:t>
        <w:br/>
        <w:t>B.垂直单管顺流式</w:t>
        <w:br/>
        <w:t>C.分区式单管跨越式</w:t>
        <w:br/>
        <w:t>D.水平单管跨越式</w:t>
        <w:br/>
        <w:br/>
        <w:t xml:space="preserve">【答案】：C </w:t>
      </w:r>
    </w:p>
    <w:p>
      <w:r>
        <w:t>100、等产量曲线上某一点的切线的斜率值等于()。</w:t>
        <w:br/>
        <w:t>A.预算线的斜率</w:t>
        <w:br/>
        <w:t>B.等成本线的斜率</w:t>
        <w:br/>
        <w:t>C.边际技术替代率</w:t>
        <w:br/>
        <w:t>D.边际产量</w:t>
        <w:br/>
        <w:br/>
        <w:t xml:space="preserve">【答案】：C </w:t>
      </w:r>
    </w:p>
    <w:p>
      <w:r>
        <w:t>101、没有固定的票面利率，只设定一个参考利率，并随参考利率的变化而变化，也称“指数债券”的是()。</w:t>
        <w:br/>
        <w:t>A.附息债券</w:t>
        <w:br/>
        <w:t>B.贴现债券</w:t>
        <w:br/>
        <w:t>C.浮动利率债券</w:t>
        <w:br/>
        <w:t>D.零息债券</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102、供求定理，在其他条件下不变的情况下，需求变动分别引起均衡价格和均衡数量的()的变动，供给变动引起均衡价格的()的变动，引起均衡数量的()的变动。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【答案】：B</w:t>
      </w:r>
      <w:r>
        <w:t xml:space="preserve"> </w:t>
      </w:r>
    </w:p>
    <w:p>
      <w:r>
        <w:t>103、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 xml:space="preserve">【答案】：C </w:t>
      </w:r>
    </w:p>
    <w:p>
      <w:r>
        <w:t>104、下列(  )场所的乘客电梯列为一级电力负荷。</w:t>
        <w:br/>
        <w:t>A.重要的高层办公室</w:t>
        <w:br/>
        <w:t>B.计算中心</w:t>
        <w:br/>
        <w:t>C.大型百货商场</w:t>
        <w:br/>
        <w:t>D.高等学校教学楼</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105、假定大学生决定参加外语培训班而放弃获取1000元收入的打工机会，参加培训班需要花费1000元，课本费为500元，参加培训班期间的生活费为500元，请问参加培训班的机会成本为()。</w:t>
        <w:br/>
        <w:t>A.1500元</w:t>
        <w:br/>
        <w:t>B.2000元</w:t>
        <w:br/>
        <w:t>C.2500元</w:t>
        <w:br/>
        <w:t>D.3000元</w:t>
        <w:br/>
        <w:br/>
        <w:t>【答案】：C</w:t>
      </w:r>
      <w:r>
        <w:t xml:space="preserve"> </w:t>
      </w:r>
    </w:p>
    <w:p>
      <w:r>
        <w:t>106、离岸金融活动的主要业务是()。</w:t>
        <w:br/>
        <w:t>A.货币业务</w:t>
        <w:br/>
        <w:t>B.债券业务</w:t>
        <w:br/>
        <w:t>C.股票业务</w:t>
        <w:br/>
        <w:t>D.期货业务</w:t>
        <w:br/>
        <w:br/>
        <w:t xml:space="preserve">【答案】：A </w:t>
      </w:r>
    </w:p>
    <w:p>
      <w:r>
        <w:t>107、宏观调控是指政府在市场经济运行的基础上，对()进行调节和控制。</w:t>
        <w:br/>
        <w:t>A.经济总量</w:t>
        <w:br/>
        <w:t>B.企业生产经营</w:t>
        <w:br/>
        <w:t>C.公共物品的生产</w:t>
        <w:br/>
        <w:t>D.市场失灵区</w:t>
        <w:br/>
        <w:br/>
        <w:t xml:space="preserve">【答案】：A </w:t>
      </w:r>
    </w:p>
    <w:p>
      <w:r>
        <w:t>108、自然失业率()。</w:t>
        <w:br/>
        <w:t>A.恒为零</w:t>
        <w:br/>
        <w:t>B.是历史上最低限度水平的失业率</w:t>
        <w:br/>
        <w:t>C.恒定不变</w:t>
        <w:br/>
        <w:t>D.是经济处于潜在产出水平时的失业率</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109、物价稳定是指()。</w:t>
        <w:br/>
        <w:t>A.保持物价总水平的大体稳定</w:t>
        <w:br/>
        <w:t>B.零通货膨胀</w:t>
        <w:br/>
        <w:t>C.零通货紧缩</w:t>
        <w:br/>
        <w:t>D.保持基本生活资料价格不变</w:t>
        <w:br/>
        <w:br/>
        <w:t>【答案】：A</w:t>
      </w:r>
      <w:r>
        <w:t xml:space="preserve"> </w:t>
      </w:r>
    </w:p>
    <w:p>
      <w:r>
        <w:t>110、国家标准规定的荧光灯格栅灯具的灯具效率不应低于(  )。</w:t>
        <w:br/>
        <w:t>A.55%</w:t>
        <w:br/>
        <w:t>B.60%</w:t>
        <w:br/>
        <w:t>C.65%</w:t>
        <w:br/>
        <w:t>D.70%</w:t>
        <w:br/>
        <w:br/>
        <w:t xml:space="preserve">【答案】：B </w:t>
      </w:r>
    </w:p>
    <w:p>
      <w:r>
        <w:t>111、下列关于财政政策的说法，不正确的是()。</w:t>
        <w:br/>
        <w:t>A.在LM曲线不变时，IS曲线越陡峭，则财政政策效果越大</w:t>
        <w:br/>
        <w:t>B.在LM曲线不变时，IS曲线越平坦，则财政政策效果越小</w:t>
        <w:br/>
        <w:t>C.在IS曲线不变时，LM曲线越陡峭，则财政政策效果越大</w:t>
        <w:br/>
        <w:t>D.在IS曲线不变时，LM曲线越陡峭，则财政政策效果越小</w:t>
        <w:br/>
        <w:br/>
        <w:t xml:space="preserve">【答案】：C </w:t>
      </w:r>
    </w:p>
    <w:p>
      <w:r>
        <w:t>112、目前国产窗式恒温空调器，其产冷量为(  )kW。</w:t>
        <w:br/>
        <w:t>A.2.5</w:t>
        <w:br/>
        <w:t>B.3.5</w:t>
        <w:br/>
        <w:t>C.4.0</w:t>
        <w:br/>
        <w:t>D.5.0</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113、关于影响需求价格弹性因素，以下说法错误的是()。</w:t>
        <w:br/>
        <w:t>A.商品的可代替性，一种商品的可代品越多，相似程度越高，则该商品的需求价格弹性往往越大，相反，该商品的需求价格弹性往往减少</w:t>
        <w:br/>
        <w:t>B.商品用途的广泛性，一种商品的用途越广泛，它的需求价格弹性就可越大，相反，用途越狭窄，它的需求价格弹性就可能越小</w:t>
        <w:br/>
        <w:t>C.商品对消费者生活的重要性，一般来说，生活必需品的需求价格弹性较大，非必需品的需求价格弹性较小</w:t>
        <w:br/>
        <w:t>D.商品的消费支出在消费总预算总支出中所占的比重，消费者在某商品上的消费支出预算总支出中所占的比重越大，该商品的需求价格弹性就越大，反之，需求价格弹性就越小</w:t>
        <w:br/>
        <w:br/>
        <w:t>【答案】：C</w:t>
      </w:r>
      <w:r>
        <w:t xml:space="preserve"> </w:t>
      </w:r>
    </w:p>
    <w:p>
      <w:r>
        <w:t>114、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A.稳定人民币对美元的双边汇率</w:t>
        <w:br/>
        <w:t>B.稳定人民币的名义有效汇率</w:t>
        <w:br/>
        <w:t>C.盯住美元</w:t>
        <w:br/>
        <w:t>D.盯住一篮子货币</w:t>
        <w:br/>
        <w:br/>
        <w:t xml:space="preserve">【答案】：B </w:t>
      </w:r>
    </w:p>
    <w:p>
      <w:r>
        <w:t>115、在生产可能性曲线以内的任何一点都表示()。</w:t>
        <w:br/>
        <w:t>A.资源没有得到充分利用</w:t>
        <w:br/>
        <w:t>B.资源得到了充分利用</w:t>
        <w:br/>
        <w:t>C.可以利用的资源稀缺</w:t>
        <w:br/>
        <w:t>D.现有条件下无法实现的生产组合</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116、下面哪一个是微观经济描述？()</w:t>
        <w:br/>
        <w:t>A.去年实际国内生产总值增加了9%</w:t>
        <w:br/>
        <w:t>B.去年失业人口占劳动人口的12%</w:t>
        <w:br/>
        <w:t>C.去年小麦平均价格上涨了7%</w:t>
        <w:br/>
        <w:t>D.去年全国物价总水平上涨幅度达5.4%</w:t>
        <w:br/>
        <w:br/>
        <w:t>【答案】：C</w:t>
      </w:r>
      <w:r>
        <w:t xml:space="preserve"> </w:t>
      </w:r>
    </w:p>
    <w:p>
      <w:r>
        <w:t>117、2013年爆发禽流感，大量的鸡鸭被杀掉深埋。人们转而购买鱼肉，以替代鸡肉、鸭肉的短缺。那么，鸡鸭肉市场的供需曲线变化情况是()。</w:t>
        <w:br/>
        <w:t>A.需求曲线向右移动</w:t>
        <w:br/>
        <w:t>B.供给曲线不变</w:t>
        <w:br/>
        <w:t>C.需求曲线不变</w:t>
        <w:br/>
        <w:t>D.供给曲线向左移动</w:t>
        <w:br/>
        <w:br/>
        <w:t xml:space="preserve">【答案】：D </w:t>
      </w:r>
    </w:p>
    <w:p>
      <w:r>
        <w:t>118、已知某企业生产的商品价格为10元，平均成本11元，平均可变成本8元，则该企业在短期内()。</w:t>
        <w:br/>
        <w:t>A.停止生产且亏损</w:t>
        <w:br/>
        <w:t>B.继续生产且有利润</w:t>
        <w:br/>
        <w:t>C.继续生产且亏损</w:t>
        <w:br/>
        <w:t>D.停止生产且不亏损</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119、下面哪组经济目标所对应的衡量指标是错误的？()</w:t>
        <w:br/>
        <w:t>A.经济增长--国民生产总值</w:t>
        <w:br/>
        <w:t>B.充分就业--失业率</w:t>
        <w:br/>
        <w:t>C.物价稳定--通货膨胀</w:t>
        <w:br/>
        <w:t>D.国际收支平衡--国际收支</w:t>
        <w:br/>
        <w:br/>
        <w:t xml:space="preserve">【答案】：A </w:t>
      </w:r>
    </w:p>
    <w:p>
      <w:r>
        <w:t>120、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 xml:space="preserve">【答案】：C </w:t>
      </w:r>
    </w:p>
    <w:p>
      <w:r>
        <w:t>121、作为供热系统的热媒，(  )是不对的。</w:t>
        <w:br/>
        <w:t>A.热水</w:t>
        <w:br/>
        <w:t>B.热风</w:t>
        <w:br/>
        <w:t>C.电热</w:t>
        <w:br/>
        <w:t>D.蒸汽</w:t>
        <w:br/>
        <w:br/>
        <w:t xml:space="preserve">【答案】：C </w:t>
      </w:r>
    </w:p>
    <w:p>
      <w:r>
        <w:t>122、以下关于室内生活污水量确定的叙述正确的是(  )。</w:t>
        <w:br/>
        <w:t>A.室内生活污水的最大小时流量与生活用水的最大小时流量相同</w:t>
        <w:br/>
        <w:t>B.室内生活污水的最大小时流量比生活用水的最大小时流量小</w:t>
        <w:br/>
        <w:t>C.室内生活污水的最大小时流量比生活用水的最大小时流量大</w:t>
        <w:br/>
        <w:t>D.室内生活污水的最大小时流量有时比生活用水的最大小时流量小，有时与生活用水的最大小时流量相同</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123、我国外汇储备总量在2011年3月底就已经突破3万亿美元。主流观点认为我国外汇储备总量已经过多。为遏制外汇储备过快增长，我国可以采取的措施()。</w:t>
        <w:br/>
        <w:t>A.实行外汇储备货币多元化</w:t>
        <w:br/>
        <w:t>B.实行持有的国外债券多元化</w:t>
        <w:br/>
        <w:t>C.实行外汇储备资产结构的优化</w:t>
        <w:br/>
        <w:t>D.鼓励民间持有外汇</w:t>
        <w:br/>
        <w:br/>
        <w:t>【答案】：D</w:t>
      </w:r>
      <w:r>
        <w:t xml:space="preserve"> </w:t>
      </w:r>
    </w:p>
    <w:p>
      <w:r>
        <w:t>124、当采暖管道穿过防火墙时，在管道穿过处，应采取的措施为(  )。</w:t>
        <w:br/>
        <w:t>A.设补偿器和封堵措施</w:t>
        <w:br/>
        <w:t>B.设固定支架和封堵措施</w:t>
        <w:br/>
        <w:t>C.保温</w:t>
        <w:br/>
        <w:t>D.不保温设封堵措施</w:t>
        <w:br/>
        <w:br/>
        <w:t xml:space="preserve">【答案】：B </w:t>
      </w:r>
    </w:p>
    <w:p>
      <w:r>
        <w:t>125、实行严格外汇管制的国家，储备保有量可相对()。</w:t>
        <w:br/>
        <w:t>A.较多</w:t>
        <w:br/>
        <w:t>B.较少</w:t>
        <w:br/>
        <w:t>C.关系不大</w:t>
        <w:br/>
        <w:t>D.无法判断</w:t>
        <w:br/>
        <w:br/>
        <w:t xml:space="preserve">【答案】：B </w:t>
      </w:r>
    </w:p>
    <w:p>
      <w:r>
        <w:t>126、下列财政政策中，最有效的手段是()。</w:t>
        <w:br/>
        <w:t>A.改变税收</w:t>
        <w:br/>
        <w:t>B.改变转移支付</w:t>
        <w:br/>
        <w:t>C.改变政府购买水平</w:t>
        <w:br/>
        <w:t>D.以上都正确</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127、在经济学中，短期和长期的划分标准是()。</w:t>
        <w:br/>
        <w:t>A.厂商是否可以调整其产量</w:t>
        <w:br/>
        <w:t>B.厂商是否可以调整其产品价格</w:t>
        <w:br/>
        <w:t>C.厂商生产时间的长短</w:t>
        <w:br/>
        <w:t>D.厂商是否可以调整全部生产要素的投入数量</w:t>
        <w:br/>
        <w:br/>
        <w:t>【答案】：D</w:t>
      </w:r>
      <w:r>
        <w:t xml:space="preserve"> </w:t>
      </w:r>
    </w:p>
    <w:p>
      <w:r>
        <w:t>128、完全竞争市场上，单个企业的需求曲线是()。</w:t>
        <w:br/>
        <w:t>A.与整个行业的需求曲线一致</w:t>
        <w:br/>
        <w:t>B.向右下方倾斜的</w:t>
        <w:br/>
        <w:t>C.与横轴平行的</w:t>
        <w:br/>
        <w:t>D.不影响市场价格</w:t>
        <w:br/>
        <w:br/>
        <w:t xml:space="preserve">【答案】：C </w:t>
      </w:r>
    </w:p>
    <w:p>
      <w:r>
        <w:t>129、通常辨认债券估价是否发生偏离的依据是()。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r>
        <w:t>130、短期劳动力供给曲线()。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131、洛伦兹曲线代表()。</w:t>
        <w:br/>
        <w:t>A.税收体制的效率</w:t>
        <w:br/>
        <w:t>B.税收体制的透明度</w:t>
        <w:br/>
        <w:t>C.贫困程度</w:t>
        <w:br/>
        <w:t>D.收入不平均的程度</w:t>
        <w:br/>
        <w:br/>
        <w:t>【答案】：D</w:t>
      </w:r>
      <w:r>
        <w:t xml:space="preserve"> </w:t>
      </w:r>
    </w:p>
    <w:p>
      <w:r>
        <w:t>132、IS曲线上的点表示()。</w:t>
        <w:br/>
        <w:t>A.商品市场和货币市场同时均衡</w:t>
        <w:br/>
        <w:t>B.资本市场达到均衡</w:t>
        <w:br/>
        <w:t>C.商品市场达到均衡</w:t>
        <w:br/>
        <w:t>D.货币市场达到均衡</w:t>
        <w:br/>
        <w:br/>
        <w:t xml:space="preserve">【答案】：C </w:t>
      </w:r>
    </w:p>
    <w:p>
      <w:r>
        <w:t>133、下列那一项不会使咖啡的需求曲线右移？()</w:t>
        <w:br/>
        <w:t>A.袋泡茶价格上升</w:t>
        <w:br/>
        <w:t>B.咖啡伴侣价格下降</w:t>
        <w:br/>
        <w:t>C.消费者收入增加</w:t>
        <w:br/>
        <w:t>D.咖啡价格下降</w:t>
        <w:br/>
        <w:t>E.对咖啡因害处的关注减少</w:t>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r>
        <w:t>134、为了防止雷电波侵入，一级防雷建筑要求进入建筑物的各种电气线路及金属管道尽量采用全线埋地引入，并在入户端接地。如电气线路不能全线埋地，则必须在入户前将一段长度不小于(  )m的埋地电缆作为进线保护。</w:t>
        <w:br/>
        <w:t>A.5</w:t>
        <w:br/>
        <w:t>B.10</w:t>
        <w:br/>
        <w:t>C.15</w:t>
        <w:br/>
        <w:t>D.20</w:t>
        <w:br/>
        <w:br/>
        <w:t xml:space="preserve">【答案】：C </w:t>
      </w:r>
    </w:p>
    <w:p>
      <w:r>
        <w:t>135、影响室内气流组织最主要的是(  )。</w:t>
        <w:br/>
        <w:t>A.回风口的位置和形式</w:t>
        <w:br/>
        <w:t>B.送风口的位置和形式</w:t>
        <w:br/>
        <w:t>C.房间的温湿度</w:t>
        <w:br/>
        <w:t>D.房间的几何尺寸</w:t>
        <w:br/>
        <w:br/>
        <w:t xml:space="preserve">【答案】：B </w:t>
      </w:r>
    </w:p>
    <w:p>
      <w:r>
        <w:t>136、下列行业中哪一个最接近于完全竞争市场。()</w:t>
        <w:br/>
        <w:t>A.电力</w:t>
        <w:br/>
        <w:t>B.水稻</w:t>
        <w:br/>
        <w:t>C.铁路</w:t>
        <w:br/>
        <w:t>D.飞机</w:t>
        <w:br/>
        <w:br/>
        <w:t xml:space="preserve">【答案】：B </w:t>
      </w:r>
    </w:p>
    <w:p>
      <w:r>
        <w:t>137、消费者预算线发生平移时，连接消费者均衡点的曲线称为()。</w:t>
        <w:br/>
        <w:t>A.需求曲线</w:t>
        <w:br/>
        <w:t>B.收入-消费曲线</w:t>
        <w:br/>
        <w:t>C.价格-消费曲线</w:t>
        <w:br/>
        <w:t>D.恩格尔曲线</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138、下列对古典经济周期表述正确的是()。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【答案】：A</w:t>
      </w:r>
      <w:r>
        <w:t xml:space="preserve"> </w:t>
      </w:r>
    </w:p>
    <w:p>
      <w:r>
        <w:t>139、厂商的收益是指()。</w:t>
        <w:br/>
        <w:t>A.成本加利润</w:t>
        <w:br/>
        <w:t>B.成本</w:t>
        <w:br/>
        <w:t>C.利润</w:t>
        <w:br/>
        <w:t>D.利润减成本</w:t>
        <w:br/>
        <w:br/>
        <w:t xml:space="preserve">【答案】：A </w:t>
      </w:r>
    </w:p>
    <w:p>
      <w:r>
        <w:t>140、100人以下的工业企业生活间男厕所1个大便器的服务人数为(  )。</w:t>
        <w:br/>
        <w:t>A.5人以下</w:t>
        <w:br/>
        <w:t>B.10人以下</w:t>
        <w:br/>
        <w:t>C.15人以下</w:t>
        <w:br/>
        <w:t>D.25人以下</w:t>
        <w:br/>
        <w:br/>
        <w:t xml:space="preserve">【答案】：D </w:t>
      </w:r>
    </w:p>
    <w:p>
      <w:r>
        <w:t>141、对于1250kⅤA干式变压器带有ⅠP2X及以上防护等级金属外壳与后壁，侧壁净距不应小于(  )m。</w:t>
        <w:br/>
        <w:t>A.0.6</w:t>
        <w:br/>
        <w:t>B.0.8</w:t>
        <w:br/>
        <w:t>C.1.0</w:t>
        <w:br/>
        <w:t>D.1.2</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142、在三部门经济中，国民收入从总支出角度看，包括消费、投资和政府购买，其中当政府收入大于购买支出时，便形成了政府储蓄，政府储蓄()。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【答案】：A</w:t>
      </w:r>
      <w:r>
        <w:t xml:space="preserve"> </w:t>
      </w:r>
    </w:p>
    <w:p>
      <w:r>
        <w:t>143、信息不对称发生的时间是不同的，发生在当事人签约前的，叫做事前不对称，发生在当事人签约后的，叫做事后不对称。事前发生的信息不对称会引起()问题，而事后发生的信息不对称会引起()问题。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 xml:space="preserve">【答案】：B </w:t>
      </w:r>
    </w:p>
    <w:p>
      <w:r>
        <w:t>144、圆形化粪池的直径不得小于(  )。</w:t>
        <w:br/>
        <w:t>A.0.7m</w:t>
        <w:br/>
        <w:t>B.l.Om</w:t>
        <w:br/>
        <w:t>C.1.5m</w:t>
        <w:br/>
        <w:t>D.2.Om</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r>
        <w:t>145、气压给水设备的水泵出水量，气压水罐内平均压力对应的水泵扬程的流量，不应小于系统最大小时流量的(  )倍。</w:t>
        <w:br/>
        <w:t>A.l</w:t>
        <w:br/>
        <w:t>B.1.2</w:t>
        <w:br/>
        <w:t>C.1.5</w:t>
        <w:br/>
        <w:t>D.2</w:t>
        <w:br/>
        <w:br/>
        <w:t xml:space="preserve">【答案】：B </w:t>
      </w:r>
    </w:p>
    <w:p>
      <w:r>
        <w:t>146、下列(  )建筑不属于一级防雷的建筑物。</w:t>
        <w:br/>
        <w:t>A.国家级的会堂、办公建筑</w:t>
        <w:br/>
        <w:t>B.国家级的重点文物保护的建筑物</w:t>
        <w:br/>
        <w:t>C.省级及以上大型计算机中心</w:t>
        <w:br/>
        <w:t>D.高度超过100m的建筑物</w:t>
        <w:br/>
        <w:br/>
        <w:t xml:space="preserve">【答案】：C </w:t>
      </w:r>
    </w:p>
    <w:p>
      <w:r>
        <w:t>147、通过居民区的ⅠOkⅤ高压线路，在最大弧垂的情况下，导线与地面的最小距离不应小于(  )m。</w:t>
        <w:br/>
        <w:t>A.6.5</w:t>
        <w:br/>
        <w:t>B.6.0</w:t>
        <w:br/>
        <w:t>C.5.5</w:t>
        <w:br/>
        <w:t>D.5.0</w:t>
        <w:br/>
        <w:br/>
        <w:t xml:space="preserve">【答案】：A </w:t>
      </w:r>
    </w:p>
    <w:p>
      <w:r>
        <w:t>148、以下关于消火栓的叙述中，(  )是错误的。</w:t>
        <w:br/>
        <w:t>A.消防电梯前室应该设置室内消火栓</w:t>
        <w:br/>
        <w:t>B.室内消火栓应该设置在明显易取的地方，并应有明显标志</w:t>
        <w:br/>
        <w:t>C.室内消火栓的间距可以不必计算，但不能大于30m</w:t>
        <w:br/>
        <w:t>D.消火栓应漆成红色</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r>
        <w:t>149、下面哪一种情况属于政府对居民的转移支付？()</w:t>
        <w:br/>
        <w:t>A.向公务员支付工资</w:t>
        <w:br/>
        <w:t>B.购买国防武器</w:t>
        <w:br/>
        <w:t>C.修建高速公路</w:t>
        <w:br/>
        <w:t>D.为失业工人提供经济金</w:t>
        <w:br/>
        <w:br/>
        <w:t xml:space="preserve">【答案】：D </w:t>
      </w:r>
    </w:p>
    <w:p>
      <w:r>
        <w:t>150、为了防止人身受到电击(触电)，一般应将电气设备的金属外壳进行保护接地。但在某些条件下，按照规范规定可不进行保护接地。下列(  )可不进行保护接地。</w:t>
        <w:br/>
        <w:t>A.10/0.4kⅤ降压变压器</w:t>
        <w:br/>
        <w:t>B.500Ⅴ电缆的金属外皮</w:t>
        <w:br/>
        <w:t>C.220Ⅴ金属配电箱</w:t>
        <w:br/>
        <w:t>D.干燥场所50Ⅴ以下的电气设备</w:t>
        <w:br/>
        <w:br/>
        <w:t xml:space="preserve">【答案】：D </w:t>
      </w:r>
    </w:p>
    <w:p>
      <w:r>
        <w:t>151、下列关于中央银行再贴现政策的缺点的说法中，正确的是()。</w:t>
        <w:br/>
        <w:t>A.作用猛烈，缺乏弹性</w:t>
        <w:br/>
        <w:t>B.政策效果很大程度受超额准备金的影响</w:t>
        <w:br/>
        <w:t>C.主动权在商业银行，而不在中央银行</w:t>
        <w:br/>
        <w:t>D.从政策实施到影响最终目标，时滞较长</w:t>
        <w:br/>
        <w:br/>
        <w:t xml:space="preserve">【答案】：C </w:t>
      </w:r>
    </w:p>
    <w:p>
      <w:r>
        <w:t>152、集中送风采暖系统的吸风口底边至地面的距离宜采用(  )m。</w:t>
        <w:br/>
        <w:t>A.0.2-0.3</w:t>
        <w:br/>
        <w:t>B.0.25-0.35</w:t>
        <w:br/>
        <w:t>C.0.3-0.4</w:t>
        <w:br/>
        <w:t>D.0.4-0.50</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p>
    <w:p>
      <w:r>
        <w:t>153、市场均衡要求()。</w:t>
        <w:br/>
        <w:t>A.政府平衡供求双方的力量</w:t>
        <w:br/>
        <w:t>B.价格与数量相等</w:t>
        <w:br/>
        <w:t>C.价格保持不变</w:t>
        <w:br/>
        <w:t>D.在某一价格水平上，买者想要购买的数量恰好等于卖者想卖的数量</w:t>
        <w:br/>
        <w:br/>
        <w:t>【答案】：D</w:t>
      </w:r>
      <w:r>
        <w:t xml:space="preserve"> </w:t>
      </w:r>
    </w:p>
    <w:p>
      <w:r>
        <w:t>154、如果消费者的预算收入为50美元，商品X和Y的价格分别为5美元和4美元，消费者打算购买6单位X和5单位Y，商品X、Y的边际效用分别为25和20，那么，要达到效用最大化，他应该()。</w:t>
        <w:br/>
        <w:t>A.按原计划购买</w:t>
        <w:br/>
        <w:t>B.减少X和Y的购买量</w:t>
        <w:br/>
        <w:t>C.增加X和Y的购买量</w:t>
        <w:br/>
        <w:t>D.增加X的同时减少Y的量</w:t>
        <w:br/>
        <w:br/>
        <w:t xml:space="preserve">【答案】：A </w:t>
      </w:r>
    </w:p>
    <w:p>
      <w:r>
        <w:t>155、如果稳定状态的失业率为0.125，每个月找工作的失业者比例(即入职率)为0.56，那么每个月失去工作的就业者的比例(即离职率)是()。</w:t>
        <w:br/>
        <w:t>A.0.08</w:t>
        <w:br/>
        <w:t>B.0.125</w:t>
        <w:br/>
        <w:t>C.0.22</w:t>
        <w:br/>
        <w:t>D.0.435</w:t>
        <w:br/>
        <w:br/>
        <w:t xml:space="preserve">【答案】：A </w:t>
      </w:r>
    </w:p>
    <w:p>
      <w:r>
        <w:t>156、小张有一笔资金，如果投资股市能够盈利10万元，投资债市能够盈利5万元，存在银行能够盈利3万元。但是，小张对市场的分析失误，他的实际选择是将这笔资金存入了银行，不考虑其他因素，那么，他的机会成本、会计成本、经济利润、会计利润分别是()。</w:t>
      </w:r>
      <w:r>
        <w:t xml:space="preserve">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https://d.book118.com/537116066116006051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37116066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