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51" w:history="1">
        <w:r>
          <w:rPr>
            <w:rFonts w:ascii="仿宋" w:eastAsia="仿宋" w:hAnsi="仿宋" w:cs="仿宋" w:hint="eastAsia"/>
            <w:lang w:eastAsia="zh-CN"/>
          </w:rPr>
          <w:t>序言</w:t>
        </w:r>
        <w:r>
          <w:tab/>
        </w:r>
        <w:r>
          <w:fldChar w:fldCharType="begin"/>
        </w:r>
        <w:r>
          <w:instrText xml:space="preserve"> PAGEREF _Toc26951 \h </w:instrText>
        </w:r>
        <w:r>
          <w:fldChar w:fldCharType="separate"/>
        </w:r>
        <w:r>
          <w:t>3</w:t>
        </w:r>
        <w:r>
          <w:fldChar w:fldCharType="end"/>
        </w:r>
      </w:hyperlink>
    </w:p>
    <w:p>
      <w:pPr>
        <w:pStyle w:val="TOC1"/>
        <w:tabs>
          <w:tab w:val="right" w:leader="dot" w:pos="8306"/>
        </w:tabs>
      </w:pPr>
      <w:hyperlink w:anchor="_Toc12896" w:history="1">
        <w:r>
          <w:rPr>
            <w:rFonts w:ascii="仿宋" w:eastAsia="仿宋" w:hAnsi="仿宋" w:cs="仿宋" w:hint="eastAsia"/>
            <w:lang w:eastAsia="zh-CN"/>
          </w:rPr>
          <w:t>一、环境和生态影响分析</w:t>
        </w:r>
        <w:r>
          <w:tab/>
        </w:r>
        <w:r>
          <w:fldChar w:fldCharType="begin"/>
        </w:r>
        <w:r>
          <w:instrText xml:space="preserve"> PAGEREF _Toc12896 \h </w:instrText>
        </w:r>
        <w:r>
          <w:fldChar w:fldCharType="separate"/>
        </w:r>
        <w:r>
          <w:t>3</w:t>
        </w:r>
        <w:r>
          <w:fldChar w:fldCharType="end"/>
        </w:r>
      </w:hyperlink>
    </w:p>
    <w:p>
      <w:pPr>
        <w:pStyle w:val="TOC2"/>
        <w:tabs>
          <w:tab w:val="right" w:leader="dot" w:pos="8306"/>
        </w:tabs>
      </w:pPr>
      <w:hyperlink w:anchor="_Toc3307" w:history="1">
        <w:r>
          <w:rPr>
            <w:rFonts w:ascii="仿宋" w:eastAsia="仿宋" w:hAnsi="仿宋" w:cs="仿宋" w:hint="eastAsia"/>
            <w:lang w:eastAsia="zh-CN"/>
          </w:rPr>
          <w:t>(一)、环境和生态现状</w:t>
        </w:r>
        <w:r>
          <w:tab/>
        </w:r>
        <w:r>
          <w:fldChar w:fldCharType="begin"/>
        </w:r>
        <w:r>
          <w:instrText xml:space="preserve"> PAGEREF _Toc3307 \h </w:instrText>
        </w:r>
        <w:r>
          <w:fldChar w:fldCharType="separate"/>
        </w:r>
        <w:r>
          <w:t>3</w:t>
        </w:r>
        <w:r>
          <w:fldChar w:fldCharType="end"/>
        </w:r>
      </w:hyperlink>
    </w:p>
    <w:p>
      <w:pPr>
        <w:pStyle w:val="TOC2"/>
        <w:tabs>
          <w:tab w:val="right" w:leader="dot" w:pos="8306"/>
        </w:tabs>
      </w:pPr>
      <w:hyperlink w:anchor="_Toc1908" w:history="1">
        <w:r>
          <w:rPr>
            <w:rFonts w:ascii="仿宋" w:eastAsia="仿宋" w:hAnsi="仿宋" w:cs="仿宋" w:hint="eastAsia"/>
            <w:lang w:eastAsia="zh-CN"/>
          </w:rPr>
          <w:t>(二)、生态环境影响分析</w:t>
        </w:r>
        <w:r>
          <w:tab/>
        </w:r>
        <w:r>
          <w:fldChar w:fldCharType="begin"/>
        </w:r>
        <w:r>
          <w:instrText xml:space="preserve"> PAGEREF _Toc1908 \h </w:instrText>
        </w:r>
        <w:r>
          <w:fldChar w:fldCharType="separate"/>
        </w:r>
        <w:r>
          <w:t>4</w:t>
        </w:r>
        <w:r>
          <w:fldChar w:fldCharType="end"/>
        </w:r>
      </w:hyperlink>
    </w:p>
    <w:p>
      <w:pPr>
        <w:pStyle w:val="TOC2"/>
        <w:tabs>
          <w:tab w:val="right" w:leader="dot" w:pos="8306"/>
        </w:tabs>
      </w:pPr>
      <w:hyperlink w:anchor="_Toc13898" w:history="1">
        <w:r>
          <w:rPr>
            <w:rFonts w:ascii="仿宋" w:eastAsia="仿宋" w:hAnsi="仿宋" w:cs="仿宋" w:hint="eastAsia"/>
            <w:lang w:eastAsia="zh-CN"/>
          </w:rPr>
          <w:t>(三)、生态环境保护措施</w:t>
        </w:r>
        <w:r>
          <w:tab/>
        </w:r>
        <w:r>
          <w:fldChar w:fldCharType="begin"/>
        </w:r>
        <w:r>
          <w:instrText xml:space="preserve"> PAGEREF _Toc13898 \h </w:instrText>
        </w:r>
        <w:r>
          <w:fldChar w:fldCharType="separate"/>
        </w:r>
        <w:r>
          <w:t>6</w:t>
        </w:r>
        <w:r>
          <w:fldChar w:fldCharType="end"/>
        </w:r>
      </w:hyperlink>
    </w:p>
    <w:p>
      <w:pPr>
        <w:pStyle w:val="TOC2"/>
        <w:tabs>
          <w:tab w:val="right" w:leader="dot" w:pos="8306"/>
        </w:tabs>
      </w:pPr>
      <w:hyperlink w:anchor="_Toc22439" w:history="1">
        <w:r>
          <w:rPr>
            <w:rFonts w:ascii="仿宋" w:eastAsia="仿宋" w:hAnsi="仿宋" w:cs="仿宋" w:hint="eastAsia"/>
            <w:lang w:eastAsia="zh-CN"/>
          </w:rPr>
          <w:t>(四)、地质灾害影响分析</w:t>
        </w:r>
        <w:r>
          <w:tab/>
        </w:r>
        <w:r>
          <w:fldChar w:fldCharType="begin"/>
        </w:r>
        <w:r>
          <w:instrText xml:space="preserve"> PAGEREF _Toc22439 \h </w:instrText>
        </w:r>
        <w:r>
          <w:fldChar w:fldCharType="separate"/>
        </w:r>
        <w:r>
          <w:t>7</w:t>
        </w:r>
        <w:r>
          <w:fldChar w:fldCharType="end"/>
        </w:r>
      </w:hyperlink>
    </w:p>
    <w:p>
      <w:pPr>
        <w:pStyle w:val="TOC2"/>
        <w:tabs>
          <w:tab w:val="right" w:leader="dot" w:pos="8306"/>
        </w:tabs>
      </w:pPr>
      <w:hyperlink w:anchor="_Toc3685" w:history="1">
        <w:r>
          <w:rPr>
            <w:rFonts w:ascii="仿宋" w:eastAsia="仿宋" w:hAnsi="仿宋" w:cs="仿宋" w:hint="eastAsia"/>
            <w:lang w:eastAsia="zh-CN"/>
          </w:rPr>
          <w:t>(五)、特殊环境影响</w:t>
        </w:r>
        <w:r>
          <w:tab/>
        </w:r>
        <w:r>
          <w:fldChar w:fldCharType="begin"/>
        </w:r>
        <w:r>
          <w:instrText xml:space="preserve"> PAGEREF _Toc3685 \h </w:instrText>
        </w:r>
        <w:r>
          <w:fldChar w:fldCharType="separate"/>
        </w:r>
        <w:r>
          <w:t>9</w:t>
        </w:r>
        <w:r>
          <w:fldChar w:fldCharType="end"/>
        </w:r>
      </w:hyperlink>
    </w:p>
    <w:p>
      <w:pPr>
        <w:pStyle w:val="TOC1"/>
        <w:tabs>
          <w:tab w:val="right" w:leader="dot" w:pos="8306"/>
        </w:tabs>
      </w:pPr>
      <w:hyperlink w:anchor="_Toc27740" w:history="1">
        <w:r>
          <w:rPr>
            <w:rFonts w:ascii="仿宋" w:eastAsia="仿宋" w:hAnsi="仿宋" w:cs="仿宋" w:hint="eastAsia"/>
            <w:lang w:eastAsia="zh-CN"/>
          </w:rPr>
          <w:t>二、背景、必要性分析</w:t>
        </w:r>
        <w:r>
          <w:tab/>
        </w:r>
        <w:r>
          <w:fldChar w:fldCharType="begin"/>
        </w:r>
        <w:r>
          <w:instrText xml:space="preserve"> PAGEREF _Toc27740 \h </w:instrText>
        </w:r>
        <w:r>
          <w:fldChar w:fldCharType="separate"/>
        </w:r>
        <w:r>
          <w:t>10</w:t>
        </w:r>
        <w:r>
          <w:fldChar w:fldCharType="end"/>
        </w:r>
      </w:hyperlink>
    </w:p>
    <w:p>
      <w:pPr>
        <w:pStyle w:val="TOC2"/>
        <w:tabs>
          <w:tab w:val="right" w:leader="dot" w:pos="8306"/>
        </w:tabs>
      </w:pPr>
      <w:hyperlink w:anchor="_Toc5075" w:history="1">
        <w:r>
          <w:rPr>
            <w:rFonts w:ascii="仿宋" w:eastAsia="仿宋" w:hAnsi="仿宋" w:cs="仿宋" w:hint="eastAsia"/>
            <w:lang w:eastAsia="zh-CN"/>
          </w:rPr>
          <w:t>(一)、项目建设背景</w:t>
        </w:r>
        <w:r>
          <w:tab/>
        </w:r>
        <w:r>
          <w:fldChar w:fldCharType="begin"/>
        </w:r>
        <w:r>
          <w:instrText xml:space="preserve"> PAGEREF _Toc5075 \h </w:instrText>
        </w:r>
        <w:r>
          <w:fldChar w:fldCharType="separate"/>
        </w:r>
        <w:r>
          <w:t>10</w:t>
        </w:r>
        <w:r>
          <w:fldChar w:fldCharType="end"/>
        </w:r>
      </w:hyperlink>
    </w:p>
    <w:p>
      <w:pPr>
        <w:pStyle w:val="TOC2"/>
        <w:tabs>
          <w:tab w:val="right" w:leader="dot" w:pos="8306"/>
        </w:tabs>
      </w:pPr>
      <w:hyperlink w:anchor="_Toc16778" w:history="1">
        <w:r>
          <w:rPr>
            <w:rFonts w:ascii="仿宋" w:eastAsia="仿宋" w:hAnsi="仿宋" w:cs="仿宋" w:hint="eastAsia"/>
            <w:lang w:eastAsia="zh-CN"/>
          </w:rPr>
          <w:t>(二)、必要性分析</w:t>
        </w:r>
        <w:r>
          <w:tab/>
        </w:r>
        <w:r>
          <w:fldChar w:fldCharType="begin"/>
        </w:r>
        <w:r>
          <w:instrText xml:space="preserve"> PAGEREF _Toc16778 \h </w:instrText>
        </w:r>
        <w:r>
          <w:fldChar w:fldCharType="separate"/>
        </w:r>
        <w:r>
          <w:t>11</w:t>
        </w:r>
        <w:r>
          <w:fldChar w:fldCharType="end"/>
        </w:r>
      </w:hyperlink>
    </w:p>
    <w:p>
      <w:pPr>
        <w:pStyle w:val="TOC2"/>
        <w:tabs>
          <w:tab w:val="right" w:leader="dot" w:pos="8306"/>
        </w:tabs>
      </w:pPr>
      <w:hyperlink w:anchor="_Toc21379" w:history="1">
        <w:r>
          <w:rPr>
            <w:rFonts w:ascii="仿宋" w:eastAsia="仿宋" w:hAnsi="仿宋" w:cs="仿宋" w:hint="eastAsia"/>
            <w:lang w:eastAsia="zh-CN"/>
          </w:rPr>
          <w:t>(三)、项目建设有利条件</w:t>
        </w:r>
        <w:r>
          <w:tab/>
        </w:r>
        <w:r>
          <w:fldChar w:fldCharType="begin"/>
        </w:r>
        <w:r>
          <w:instrText xml:space="preserve"> PAGEREF _Toc21379 \h </w:instrText>
        </w:r>
        <w:r>
          <w:fldChar w:fldCharType="separate"/>
        </w:r>
        <w:r>
          <w:t>12</w:t>
        </w:r>
        <w:r>
          <w:fldChar w:fldCharType="end"/>
        </w:r>
      </w:hyperlink>
    </w:p>
    <w:p>
      <w:pPr>
        <w:pStyle w:val="TOC1"/>
        <w:tabs>
          <w:tab w:val="right" w:leader="dot" w:pos="8306"/>
        </w:tabs>
      </w:pPr>
      <w:hyperlink w:anchor="_Toc30186" w:history="1">
        <w:r>
          <w:rPr>
            <w:rFonts w:ascii="仿宋" w:eastAsia="仿宋" w:hAnsi="仿宋" w:cs="仿宋" w:hint="eastAsia"/>
            <w:lang w:eastAsia="zh-CN"/>
          </w:rPr>
          <w:t>三、建设风险评估分析</w:t>
        </w:r>
        <w:r>
          <w:tab/>
        </w:r>
        <w:r>
          <w:fldChar w:fldCharType="begin"/>
        </w:r>
        <w:r>
          <w:instrText xml:space="preserve"> PAGEREF _Toc30186 \h </w:instrText>
        </w:r>
        <w:r>
          <w:fldChar w:fldCharType="separate"/>
        </w:r>
        <w:r>
          <w:t>14</w:t>
        </w:r>
        <w:r>
          <w:fldChar w:fldCharType="end"/>
        </w:r>
      </w:hyperlink>
    </w:p>
    <w:p>
      <w:pPr>
        <w:pStyle w:val="TOC2"/>
        <w:tabs>
          <w:tab w:val="right" w:leader="dot" w:pos="8306"/>
        </w:tabs>
      </w:pPr>
      <w:hyperlink w:anchor="_Toc18602" w:history="1">
        <w:r>
          <w:rPr>
            <w:rFonts w:ascii="仿宋" w:eastAsia="仿宋" w:hAnsi="仿宋" w:cs="仿宋" w:hint="eastAsia"/>
            <w:lang w:eastAsia="zh-CN"/>
          </w:rPr>
          <w:t>(一)、政策风险分析</w:t>
        </w:r>
        <w:r>
          <w:tab/>
        </w:r>
        <w:r>
          <w:fldChar w:fldCharType="begin"/>
        </w:r>
        <w:r>
          <w:instrText xml:space="preserve"> PAGEREF _Toc18602 \h </w:instrText>
        </w:r>
        <w:r>
          <w:fldChar w:fldCharType="separate"/>
        </w:r>
        <w:r>
          <w:t>14</w:t>
        </w:r>
        <w:r>
          <w:fldChar w:fldCharType="end"/>
        </w:r>
      </w:hyperlink>
    </w:p>
    <w:p>
      <w:pPr>
        <w:pStyle w:val="TOC2"/>
        <w:tabs>
          <w:tab w:val="right" w:leader="dot" w:pos="8306"/>
        </w:tabs>
      </w:pPr>
      <w:hyperlink w:anchor="_Toc6592" w:history="1">
        <w:r>
          <w:rPr>
            <w:rFonts w:ascii="仿宋" w:eastAsia="仿宋" w:hAnsi="仿宋" w:cs="仿宋" w:hint="eastAsia"/>
            <w:lang w:eastAsia="zh-CN"/>
          </w:rPr>
          <w:t>(二)、社会风险分析</w:t>
        </w:r>
        <w:r>
          <w:tab/>
        </w:r>
        <w:r>
          <w:fldChar w:fldCharType="begin"/>
        </w:r>
        <w:r>
          <w:instrText xml:space="preserve"> PAGEREF _Toc6592 \h </w:instrText>
        </w:r>
        <w:r>
          <w:fldChar w:fldCharType="separate"/>
        </w:r>
        <w:r>
          <w:t>15</w:t>
        </w:r>
        <w:r>
          <w:fldChar w:fldCharType="end"/>
        </w:r>
      </w:hyperlink>
    </w:p>
    <w:p>
      <w:pPr>
        <w:pStyle w:val="TOC2"/>
        <w:tabs>
          <w:tab w:val="right" w:leader="dot" w:pos="8306"/>
        </w:tabs>
      </w:pPr>
      <w:hyperlink w:anchor="_Toc9457" w:history="1">
        <w:r>
          <w:rPr>
            <w:rFonts w:ascii="仿宋" w:eastAsia="仿宋" w:hAnsi="仿宋" w:cs="仿宋" w:hint="eastAsia"/>
            <w:lang w:eastAsia="zh-CN"/>
          </w:rPr>
          <w:t>(三)、市场风险分析</w:t>
        </w:r>
        <w:r>
          <w:tab/>
        </w:r>
        <w:r>
          <w:fldChar w:fldCharType="begin"/>
        </w:r>
        <w:r>
          <w:instrText xml:space="preserve"> PAGEREF _Toc9457 \h </w:instrText>
        </w:r>
        <w:r>
          <w:fldChar w:fldCharType="separate"/>
        </w:r>
        <w:r>
          <w:t>17</w:t>
        </w:r>
        <w:r>
          <w:fldChar w:fldCharType="end"/>
        </w:r>
      </w:hyperlink>
    </w:p>
    <w:p>
      <w:pPr>
        <w:pStyle w:val="TOC2"/>
        <w:tabs>
          <w:tab w:val="right" w:leader="dot" w:pos="8306"/>
        </w:tabs>
      </w:pPr>
      <w:hyperlink w:anchor="_Toc14512" w:history="1">
        <w:r>
          <w:rPr>
            <w:rFonts w:ascii="仿宋" w:eastAsia="仿宋" w:hAnsi="仿宋" w:cs="仿宋" w:hint="eastAsia"/>
            <w:lang w:eastAsia="zh-CN"/>
          </w:rPr>
          <w:t>(四)、资金风险分析</w:t>
        </w:r>
        <w:r>
          <w:tab/>
        </w:r>
        <w:r>
          <w:fldChar w:fldCharType="begin"/>
        </w:r>
        <w:r>
          <w:instrText xml:space="preserve"> PAGEREF _Toc14512 \h </w:instrText>
        </w:r>
        <w:r>
          <w:fldChar w:fldCharType="separate"/>
        </w:r>
        <w:r>
          <w:t>17</w:t>
        </w:r>
        <w:r>
          <w:fldChar w:fldCharType="end"/>
        </w:r>
      </w:hyperlink>
    </w:p>
    <w:p>
      <w:pPr>
        <w:pStyle w:val="TOC2"/>
        <w:tabs>
          <w:tab w:val="right" w:leader="dot" w:pos="8306"/>
        </w:tabs>
      </w:pPr>
      <w:hyperlink w:anchor="_Toc2924" w:history="1">
        <w:r>
          <w:rPr>
            <w:rFonts w:ascii="仿宋" w:eastAsia="仿宋" w:hAnsi="仿宋" w:cs="仿宋" w:hint="eastAsia"/>
            <w:lang w:eastAsia="zh-CN"/>
          </w:rPr>
          <w:t>(五)、技术风险分析</w:t>
        </w:r>
        <w:r>
          <w:tab/>
        </w:r>
        <w:r>
          <w:fldChar w:fldCharType="begin"/>
        </w:r>
        <w:r>
          <w:instrText xml:space="preserve"> PAGEREF _Toc2924 \h </w:instrText>
        </w:r>
        <w:r>
          <w:fldChar w:fldCharType="separate"/>
        </w:r>
        <w:r>
          <w:t>19</w:t>
        </w:r>
        <w:r>
          <w:fldChar w:fldCharType="end"/>
        </w:r>
      </w:hyperlink>
    </w:p>
    <w:p>
      <w:pPr>
        <w:pStyle w:val="TOC2"/>
        <w:tabs>
          <w:tab w:val="right" w:leader="dot" w:pos="8306"/>
        </w:tabs>
      </w:pPr>
      <w:hyperlink w:anchor="_Toc8065" w:history="1">
        <w:r>
          <w:rPr>
            <w:rFonts w:ascii="仿宋" w:eastAsia="仿宋" w:hAnsi="仿宋" w:cs="仿宋" w:hint="eastAsia"/>
            <w:lang w:eastAsia="zh-CN"/>
          </w:rPr>
          <w:t>(六)、财务风险分析</w:t>
        </w:r>
        <w:r>
          <w:tab/>
        </w:r>
        <w:r>
          <w:fldChar w:fldCharType="begin"/>
        </w:r>
        <w:r>
          <w:instrText xml:space="preserve"> PAGEREF _Toc8065 \h </w:instrText>
        </w:r>
        <w:r>
          <w:fldChar w:fldCharType="separate"/>
        </w:r>
        <w:r>
          <w:t>20</w:t>
        </w:r>
        <w:r>
          <w:fldChar w:fldCharType="end"/>
        </w:r>
      </w:hyperlink>
    </w:p>
    <w:p>
      <w:pPr>
        <w:pStyle w:val="TOC2"/>
        <w:tabs>
          <w:tab w:val="right" w:leader="dot" w:pos="8306"/>
        </w:tabs>
      </w:pPr>
      <w:hyperlink w:anchor="_Toc23512" w:history="1">
        <w:r>
          <w:rPr>
            <w:rFonts w:ascii="仿宋" w:eastAsia="仿宋" w:hAnsi="仿宋" w:cs="仿宋" w:hint="eastAsia"/>
            <w:lang w:eastAsia="zh-CN"/>
          </w:rPr>
          <w:t>(七)、管理风险分析</w:t>
        </w:r>
        <w:r>
          <w:tab/>
        </w:r>
        <w:r>
          <w:fldChar w:fldCharType="begin"/>
        </w:r>
        <w:r>
          <w:instrText xml:space="preserve"> PAGEREF _Toc23512 \h </w:instrText>
        </w:r>
        <w:r>
          <w:fldChar w:fldCharType="separate"/>
        </w:r>
        <w:r>
          <w:t>22</w:t>
        </w:r>
        <w:r>
          <w:fldChar w:fldCharType="end"/>
        </w:r>
      </w:hyperlink>
    </w:p>
    <w:p>
      <w:pPr>
        <w:pStyle w:val="TOC2"/>
        <w:tabs>
          <w:tab w:val="right" w:leader="dot" w:pos="8306"/>
        </w:tabs>
      </w:pPr>
      <w:hyperlink w:anchor="_Toc9408" w:history="1">
        <w:r>
          <w:rPr>
            <w:rFonts w:ascii="仿宋" w:eastAsia="仿宋" w:hAnsi="仿宋" w:cs="仿宋" w:hint="eastAsia"/>
            <w:lang w:eastAsia="zh-CN"/>
          </w:rPr>
          <w:t>(八)、其它风险分析</w:t>
        </w:r>
        <w:r>
          <w:tab/>
        </w:r>
        <w:r>
          <w:fldChar w:fldCharType="begin"/>
        </w:r>
        <w:r>
          <w:instrText xml:space="preserve"> PAGEREF _Toc9408 \h </w:instrText>
        </w:r>
        <w:r>
          <w:fldChar w:fldCharType="separate"/>
        </w:r>
        <w:r>
          <w:t>23</w:t>
        </w:r>
        <w:r>
          <w:fldChar w:fldCharType="end"/>
        </w:r>
      </w:hyperlink>
    </w:p>
    <w:p>
      <w:pPr>
        <w:pStyle w:val="TOC2"/>
        <w:tabs>
          <w:tab w:val="right" w:leader="dot" w:pos="8306"/>
        </w:tabs>
      </w:pPr>
      <w:hyperlink w:anchor="_Toc22832" w:history="1">
        <w:r>
          <w:rPr>
            <w:rFonts w:ascii="仿宋" w:eastAsia="仿宋" w:hAnsi="仿宋" w:cs="仿宋" w:hint="eastAsia"/>
            <w:lang w:eastAsia="zh-CN"/>
          </w:rPr>
          <w:t>(九)、社会影响评估</w:t>
        </w:r>
        <w:r>
          <w:tab/>
        </w:r>
        <w:r>
          <w:fldChar w:fldCharType="begin"/>
        </w:r>
        <w:r>
          <w:instrText xml:space="preserve"> PAGEREF _Toc22832 \h </w:instrText>
        </w:r>
        <w:r>
          <w:fldChar w:fldCharType="separate"/>
        </w:r>
        <w:r>
          <w:t>24</w:t>
        </w:r>
        <w:r>
          <w:fldChar w:fldCharType="end"/>
        </w:r>
      </w:hyperlink>
    </w:p>
    <w:p>
      <w:pPr>
        <w:pStyle w:val="TOC1"/>
        <w:tabs>
          <w:tab w:val="right" w:leader="dot" w:pos="8306"/>
        </w:tabs>
      </w:pPr>
      <w:hyperlink w:anchor="_Toc13208" w:history="1">
        <w:r>
          <w:rPr>
            <w:rFonts w:ascii="仿宋" w:eastAsia="仿宋" w:hAnsi="仿宋" w:cs="仿宋" w:hint="eastAsia"/>
            <w:lang w:eastAsia="zh-CN"/>
          </w:rPr>
          <w:t>四、资源开发及综合利用分析</w:t>
        </w:r>
        <w:r>
          <w:tab/>
        </w:r>
        <w:r>
          <w:fldChar w:fldCharType="begin"/>
        </w:r>
        <w:r>
          <w:instrText xml:space="preserve"> PAGEREF _Toc13208 \h </w:instrText>
        </w:r>
        <w:r>
          <w:fldChar w:fldCharType="separate"/>
        </w:r>
        <w:r>
          <w:t>26</w:t>
        </w:r>
        <w:r>
          <w:fldChar w:fldCharType="end"/>
        </w:r>
      </w:hyperlink>
    </w:p>
    <w:p>
      <w:pPr>
        <w:pStyle w:val="TOC2"/>
        <w:tabs>
          <w:tab w:val="right" w:leader="dot" w:pos="8306"/>
        </w:tabs>
      </w:pPr>
      <w:hyperlink w:anchor="_Toc3493" w:history="1">
        <w:r>
          <w:rPr>
            <w:rFonts w:ascii="仿宋" w:eastAsia="仿宋" w:hAnsi="仿宋" w:cs="仿宋" w:hint="eastAsia"/>
            <w:lang w:eastAsia="zh-CN"/>
          </w:rPr>
          <w:t>(一)、资源开发方案</w:t>
        </w:r>
        <w:r>
          <w:tab/>
        </w:r>
        <w:r>
          <w:fldChar w:fldCharType="begin"/>
        </w:r>
        <w:r>
          <w:instrText xml:space="preserve"> PAGEREF _Toc3493 \h </w:instrText>
        </w:r>
        <w:r>
          <w:fldChar w:fldCharType="separate"/>
        </w:r>
        <w:r>
          <w:t>26</w:t>
        </w:r>
        <w:r>
          <w:fldChar w:fldCharType="end"/>
        </w:r>
      </w:hyperlink>
    </w:p>
    <w:p>
      <w:pPr>
        <w:pStyle w:val="TOC2"/>
        <w:tabs>
          <w:tab w:val="right" w:leader="dot" w:pos="8306"/>
        </w:tabs>
      </w:pPr>
      <w:hyperlink w:anchor="_Toc4707" w:history="1">
        <w:r>
          <w:rPr>
            <w:rFonts w:ascii="仿宋" w:eastAsia="仿宋" w:hAnsi="仿宋" w:cs="仿宋" w:hint="eastAsia"/>
            <w:lang w:eastAsia="zh-CN"/>
          </w:rPr>
          <w:t>(二)、资源利用方案</w:t>
        </w:r>
        <w:r>
          <w:tab/>
        </w:r>
        <w:r>
          <w:fldChar w:fldCharType="begin"/>
        </w:r>
        <w:r>
          <w:instrText xml:space="preserve"> PAGEREF _Toc4707 \h </w:instrText>
        </w:r>
        <w:r>
          <w:fldChar w:fldCharType="separate"/>
        </w:r>
        <w:r>
          <w:t>28</w:t>
        </w:r>
        <w:r>
          <w:fldChar w:fldCharType="end"/>
        </w:r>
      </w:hyperlink>
    </w:p>
    <w:p>
      <w:pPr>
        <w:pStyle w:val="TOC2"/>
        <w:tabs>
          <w:tab w:val="right" w:leader="dot" w:pos="8306"/>
        </w:tabs>
      </w:pPr>
      <w:hyperlink w:anchor="_Toc8043" w:history="1">
        <w:r>
          <w:rPr>
            <w:rFonts w:ascii="仿宋" w:eastAsia="仿宋" w:hAnsi="仿宋" w:cs="仿宋" w:hint="eastAsia"/>
            <w:lang w:eastAsia="zh-CN"/>
          </w:rPr>
          <w:t>(三)、资源节约措施</w:t>
        </w:r>
        <w:r>
          <w:tab/>
        </w:r>
        <w:r>
          <w:fldChar w:fldCharType="begin"/>
        </w:r>
        <w:r>
          <w:instrText xml:space="preserve"> PAGEREF _Toc8043 \h </w:instrText>
        </w:r>
        <w:r>
          <w:fldChar w:fldCharType="separate"/>
        </w:r>
        <w:r>
          <w:t>29</w:t>
        </w:r>
        <w:r>
          <w:fldChar w:fldCharType="end"/>
        </w:r>
      </w:hyperlink>
    </w:p>
    <w:p>
      <w:pPr>
        <w:pStyle w:val="TOC1"/>
        <w:tabs>
          <w:tab w:val="right" w:leader="dot" w:pos="8306"/>
        </w:tabs>
      </w:pPr>
      <w:hyperlink w:anchor="_Toc27322" w:history="1">
        <w:r>
          <w:rPr>
            <w:rFonts w:ascii="仿宋" w:eastAsia="仿宋" w:hAnsi="仿宋" w:cs="仿宋" w:hint="eastAsia"/>
            <w:lang w:eastAsia="zh-CN"/>
          </w:rPr>
          <w:t>五、电热器项目概论</w:t>
        </w:r>
        <w:r>
          <w:tab/>
        </w:r>
        <w:r>
          <w:fldChar w:fldCharType="begin"/>
        </w:r>
        <w:r>
          <w:instrText xml:space="preserve"> PAGEREF _Toc27322 \h </w:instrText>
        </w:r>
        <w:r>
          <w:fldChar w:fldCharType="separate"/>
        </w:r>
        <w:r>
          <w:t>30</w:t>
        </w:r>
        <w:r>
          <w:fldChar w:fldCharType="end"/>
        </w:r>
      </w:hyperlink>
    </w:p>
    <w:p>
      <w:pPr>
        <w:pStyle w:val="TOC2"/>
        <w:tabs>
          <w:tab w:val="right" w:leader="dot" w:pos="8306"/>
        </w:tabs>
      </w:pPr>
      <w:hyperlink w:anchor="_Toc9483" w:history="1">
        <w:r>
          <w:rPr>
            <w:rFonts w:ascii="仿宋" w:eastAsia="仿宋" w:hAnsi="仿宋" w:cs="仿宋" w:hint="eastAsia"/>
            <w:lang w:eastAsia="zh-CN"/>
          </w:rPr>
          <w:t>(一)、项目申报单位概况</w:t>
        </w:r>
        <w:r>
          <w:tab/>
        </w:r>
        <w:r>
          <w:fldChar w:fldCharType="begin"/>
        </w:r>
        <w:r>
          <w:instrText xml:space="preserve"> PAGEREF _Toc9483 \h </w:instrText>
        </w:r>
        <w:r>
          <w:fldChar w:fldCharType="separate"/>
        </w:r>
        <w:r>
          <w:t>30</w:t>
        </w:r>
        <w:r>
          <w:fldChar w:fldCharType="end"/>
        </w:r>
      </w:hyperlink>
    </w:p>
    <w:p>
      <w:pPr>
        <w:pStyle w:val="TOC2"/>
        <w:tabs>
          <w:tab w:val="right" w:leader="dot" w:pos="8306"/>
        </w:tabs>
      </w:pPr>
      <w:hyperlink w:anchor="_Toc1806" w:history="1">
        <w:r>
          <w:rPr>
            <w:rFonts w:ascii="仿宋" w:eastAsia="仿宋" w:hAnsi="仿宋" w:cs="仿宋" w:hint="eastAsia"/>
            <w:lang w:eastAsia="zh-CN"/>
          </w:rPr>
          <w:t>(二)、项目概况</w:t>
        </w:r>
        <w:r>
          <w:tab/>
        </w:r>
        <w:r>
          <w:fldChar w:fldCharType="begin"/>
        </w:r>
        <w:r>
          <w:instrText xml:space="preserve"> PAGEREF _Toc1806 \h </w:instrText>
        </w:r>
        <w:r>
          <w:fldChar w:fldCharType="separate"/>
        </w:r>
        <w:r>
          <w:t>31</w:t>
        </w:r>
        <w:r>
          <w:fldChar w:fldCharType="end"/>
        </w:r>
      </w:hyperlink>
    </w:p>
    <w:p>
      <w:pPr>
        <w:pStyle w:val="TOC1"/>
        <w:tabs>
          <w:tab w:val="right" w:leader="dot" w:pos="8306"/>
        </w:tabs>
      </w:pPr>
      <w:hyperlink w:anchor="_Toc15633" w:history="1">
        <w:r>
          <w:rPr>
            <w:rFonts w:ascii="仿宋" w:eastAsia="仿宋" w:hAnsi="仿宋" w:cs="仿宋" w:hint="eastAsia"/>
            <w:lang w:eastAsia="zh-CN"/>
          </w:rPr>
          <w:t>六、项目选址研究</w:t>
        </w:r>
        <w:r>
          <w:tab/>
        </w:r>
        <w:r>
          <w:fldChar w:fldCharType="begin"/>
        </w:r>
        <w:r>
          <w:instrText xml:space="preserve"> PAGEREF _Toc15633 \h </w:instrText>
        </w:r>
        <w:r>
          <w:fldChar w:fldCharType="separate"/>
        </w:r>
        <w:r>
          <w:t>34</w:t>
        </w:r>
        <w:r>
          <w:fldChar w:fldCharType="end"/>
        </w:r>
      </w:hyperlink>
    </w:p>
    <w:p>
      <w:pPr>
        <w:pStyle w:val="TOC2"/>
        <w:tabs>
          <w:tab w:val="right" w:leader="dot" w:pos="8306"/>
        </w:tabs>
      </w:pPr>
      <w:hyperlink w:anchor="_Toc6678" w:history="1">
        <w:r>
          <w:rPr>
            <w:rFonts w:ascii="仿宋" w:eastAsia="仿宋" w:hAnsi="仿宋" w:cs="仿宋" w:hint="eastAsia"/>
            <w:lang w:eastAsia="zh-CN"/>
          </w:rPr>
          <w:t>(一)、项目选址原则</w:t>
        </w:r>
        <w:r>
          <w:tab/>
        </w:r>
        <w:r>
          <w:fldChar w:fldCharType="begin"/>
        </w:r>
        <w:r>
          <w:instrText xml:space="preserve"> PAGEREF _Toc6678 \h </w:instrText>
        </w:r>
        <w:r>
          <w:fldChar w:fldCharType="separate"/>
        </w:r>
        <w:r>
          <w:t>34</w:t>
        </w:r>
        <w:r>
          <w:fldChar w:fldCharType="end"/>
        </w:r>
      </w:hyperlink>
    </w:p>
    <w:p>
      <w:pPr>
        <w:pStyle w:val="TOC2"/>
        <w:tabs>
          <w:tab w:val="right" w:leader="dot" w:pos="8306"/>
        </w:tabs>
      </w:pPr>
      <w:hyperlink w:anchor="_Toc3147" w:history="1">
        <w:r>
          <w:rPr>
            <w:rFonts w:ascii="仿宋" w:eastAsia="仿宋" w:hAnsi="仿宋" w:cs="仿宋" w:hint="eastAsia"/>
            <w:lang w:eastAsia="zh-CN"/>
          </w:rPr>
          <w:t>(二)、项目选址</w:t>
        </w:r>
        <w:r>
          <w:tab/>
        </w:r>
        <w:r>
          <w:fldChar w:fldCharType="begin"/>
        </w:r>
        <w:r>
          <w:instrText xml:space="preserve"> PAGEREF _Toc3147 \h </w:instrText>
        </w:r>
        <w:r>
          <w:fldChar w:fldCharType="separate"/>
        </w:r>
        <w:r>
          <w:t>37</w:t>
        </w:r>
        <w:r>
          <w:fldChar w:fldCharType="end"/>
        </w:r>
      </w:hyperlink>
    </w:p>
    <w:p>
      <w:pPr>
        <w:pStyle w:val="TOC2"/>
        <w:tabs>
          <w:tab w:val="right" w:leader="dot" w:pos="8306"/>
        </w:tabs>
      </w:pPr>
      <w:hyperlink w:anchor="_Toc18065" w:history="1">
        <w:r>
          <w:rPr>
            <w:rFonts w:ascii="仿宋" w:eastAsia="仿宋" w:hAnsi="仿宋" w:cs="仿宋" w:hint="eastAsia"/>
            <w:lang w:eastAsia="zh-CN"/>
          </w:rPr>
          <w:t>(三)、建设条件分析</w:t>
        </w:r>
        <w:r>
          <w:tab/>
        </w:r>
        <w:r>
          <w:fldChar w:fldCharType="begin"/>
        </w:r>
        <w:r>
          <w:instrText xml:space="preserve"> PAGEREF _Toc18065 \h </w:instrText>
        </w:r>
        <w:r>
          <w:fldChar w:fldCharType="separate"/>
        </w:r>
        <w:r>
          <w:t>39</w:t>
        </w:r>
        <w:r>
          <w:fldChar w:fldCharType="end"/>
        </w:r>
      </w:hyperlink>
    </w:p>
    <w:p>
      <w:pPr>
        <w:pStyle w:val="TOC2"/>
        <w:tabs>
          <w:tab w:val="right" w:leader="dot" w:pos="8306"/>
        </w:tabs>
      </w:pPr>
      <w:hyperlink w:anchor="_Toc7933" w:history="1">
        <w:r>
          <w:rPr>
            <w:rFonts w:ascii="仿宋" w:eastAsia="仿宋" w:hAnsi="仿宋" w:cs="仿宋" w:hint="eastAsia"/>
            <w:lang w:eastAsia="zh-CN"/>
          </w:rPr>
          <w:t>(四)、用地控制指标</w:t>
        </w:r>
        <w:r>
          <w:tab/>
        </w:r>
        <w:r>
          <w:fldChar w:fldCharType="begin"/>
        </w:r>
        <w:r>
          <w:instrText xml:space="preserve"> PAGEREF _Toc7933 \h </w:instrText>
        </w:r>
        <w:r>
          <w:fldChar w:fldCharType="separate"/>
        </w:r>
        <w:r>
          <w:t>40</w:t>
        </w:r>
        <w:r>
          <w:fldChar w:fldCharType="end"/>
        </w:r>
      </w:hyperlink>
    </w:p>
    <w:p>
      <w:pPr>
        <w:pStyle w:val="TOC2"/>
        <w:tabs>
          <w:tab w:val="right" w:leader="dot" w:pos="8306"/>
        </w:tabs>
      </w:pPr>
      <w:hyperlink w:anchor="_Toc4653" w:history="1">
        <w:r>
          <w:rPr>
            <w:rFonts w:ascii="仿宋" w:eastAsia="仿宋" w:hAnsi="仿宋" w:cs="仿宋" w:hint="eastAsia"/>
            <w:lang w:eastAsia="zh-CN"/>
          </w:rPr>
          <w:t>(五)、地总体要求</w:t>
        </w:r>
        <w:r>
          <w:tab/>
        </w:r>
        <w:r>
          <w:fldChar w:fldCharType="begin"/>
        </w:r>
        <w:r>
          <w:instrText xml:space="preserve"> PAGEREF _Toc4653 \h </w:instrText>
        </w:r>
        <w:r>
          <w:fldChar w:fldCharType="separate"/>
        </w:r>
        <w:r>
          <w:t>42</w:t>
        </w:r>
        <w:r>
          <w:fldChar w:fldCharType="end"/>
        </w:r>
      </w:hyperlink>
    </w:p>
    <w:p>
      <w:pPr>
        <w:pStyle w:val="TOC2"/>
        <w:tabs>
          <w:tab w:val="right" w:leader="dot" w:pos="8306"/>
        </w:tabs>
      </w:pPr>
      <w:hyperlink w:anchor="_Toc19635" w:history="1">
        <w:r>
          <w:rPr>
            <w:rFonts w:ascii="仿宋" w:eastAsia="仿宋" w:hAnsi="仿宋" w:cs="仿宋" w:hint="eastAsia"/>
            <w:lang w:eastAsia="zh-CN"/>
          </w:rPr>
          <w:t>(六)、节约用地措施</w:t>
        </w:r>
        <w:r>
          <w:tab/>
        </w:r>
        <w:r>
          <w:fldChar w:fldCharType="begin"/>
        </w:r>
        <w:r>
          <w:instrText xml:space="preserve"> PAGEREF _Toc19635 \h </w:instrText>
        </w:r>
        <w:r>
          <w:fldChar w:fldCharType="separate"/>
        </w:r>
        <w:r>
          <w:t>43</w:t>
        </w:r>
        <w:r>
          <w:fldChar w:fldCharType="end"/>
        </w:r>
      </w:hyperlink>
    </w:p>
    <w:p>
      <w:pPr>
        <w:pStyle w:val="TOC2"/>
        <w:tabs>
          <w:tab w:val="right" w:leader="dot" w:pos="8306"/>
        </w:tabs>
      </w:pPr>
      <w:hyperlink w:anchor="_Toc1170" w:history="1">
        <w:r>
          <w:rPr>
            <w:rFonts w:ascii="仿宋" w:eastAsia="仿宋" w:hAnsi="仿宋" w:cs="仿宋" w:hint="eastAsia"/>
            <w:lang w:eastAsia="zh-CN"/>
          </w:rPr>
          <w:t>(七)、选址综合评价</w:t>
        </w:r>
        <w:r>
          <w:tab/>
        </w:r>
        <w:r>
          <w:fldChar w:fldCharType="begin"/>
        </w:r>
        <w:r>
          <w:instrText xml:space="preserve"> PAGEREF _Toc1170 \h </w:instrText>
        </w:r>
        <w:r>
          <w:fldChar w:fldCharType="separate"/>
        </w:r>
        <w:r>
          <w:t>45</w:t>
        </w:r>
        <w:r>
          <w:fldChar w:fldCharType="end"/>
        </w:r>
      </w:hyperlink>
    </w:p>
    <w:p>
      <w:pPr>
        <w:pStyle w:val="TOC1"/>
        <w:tabs>
          <w:tab w:val="right" w:leader="dot" w:pos="8306"/>
        </w:tabs>
      </w:pPr>
      <w:hyperlink w:anchor="_Toc31635" w:history="1">
        <w:r>
          <w:rPr>
            <w:rFonts w:ascii="仿宋" w:eastAsia="仿宋" w:hAnsi="仿宋" w:cs="仿宋" w:hint="eastAsia"/>
            <w:lang w:eastAsia="zh-CN"/>
          </w:rPr>
          <w:t>七、经济效益与社会效益优化</w:t>
        </w:r>
        <w:r>
          <w:tab/>
        </w:r>
        <w:r>
          <w:fldChar w:fldCharType="begin"/>
        </w:r>
        <w:r>
          <w:instrText xml:space="preserve"> PAGEREF _Toc31635 \h </w:instrText>
        </w:r>
        <w:r>
          <w:fldChar w:fldCharType="separate"/>
        </w:r>
        <w:r>
          <w:t>46</w:t>
        </w:r>
        <w:r>
          <w:fldChar w:fldCharType="end"/>
        </w:r>
      </w:hyperlink>
    </w:p>
    <w:p>
      <w:pPr>
        <w:pStyle w:val="TOC2"/>
        <w:tabs>
          <w:tab w:val="right" w:leader="dot" w:pos="8306"/>
        </w:tabs>
      </w:pPr>
      <w:hyperlink w:anchor="_Toc31716" w:history="1">
        <w:r>
          <w:rPr>
            <w:rFonts w:ascii="仿宋" w:eastAsia="仿宋" w:hAnsi="仿宋" w:cs="仿宋" w:hint="eastAsia"/>
            <w:lang w:eastAsia="zh-CN"/>
          </w:rPr>
          <w:t>(一)、经济效益提升策略</w:t>
        </w:r>
        <w:r>
          <w:tab/>
        </w:r>
        <w:r>
          <w:fldChar w:fldCharType="begin"/>
        </w:r>
        <w:r>
          <w:instrText xml:space="preserve"> PAGEREF _Toc31716 \h </w:instrText>
        </w:r>
        <w:r>
          <w:fldChar w:fldCharType="separate"/>
        </w:r>
        <w:r>
          <w:t>46</w:t>
        </w:r>
        <w:r>
          <w:fldChar w:fldCharType="end"/>
        </w:r>
      </w:hyperlink>
    </w:p>
    <w:p>
      <w:pPr>
        <w:pStyle w:val="TOC2"/>
        <w:tabs>
          <w:tab w:val="right" w:leader="dot" w:pos="8306"/>
        </w:tabs>
      </w:pPr>
      <w:hyperlink w:anchor="_Toc18276" w:history="1">
        <w:r>
          <w:rPr>
            <w:rFonts w:ascii="仿宋" w:eastAsia="仿宋" w:hAnsi="仿宋" w:cs="仿宋" w:hint="eastAsia"/>
            <w:lang w:eastAsia="zh-CN"/>
          </w:rPr>
          <w:t>(二)、社会效益增强方案</w:t>
        </w:r>
        <w:r>
          <w:tab/>
        </w:r>
        <w:r>
          <w:fldChar w:fldCharType="begin"/>
        </w:r>
        <w:r>
          <w:instrText xml:space="preserve"> PAGEREF _Toc18276 \h </w:instrText>
        </w:r>
        <w:r>
          <w:fldChar w:fldCharType="separate"/>
        </w:r>
        <w:r>
          <w:t>47</w:t>
        </w:r>
        <w:r>
          <w:fldChar w:fldCharType="end"/>
        </w:r>
      </w:hyperlink>
    </w:p>
    <w:p>
      <w:pPr>
        <w:pStyle w:val="TOC1"/>
        <w:tabs>
          <w:tab w:val="right" w:leader="dot" w:pos="8306"/>
        </w:tabs>
      </w:pPr>
      <w:hyperlink w:anchor="_Toc19002" w:history="1">
        <w:r>
          <w:rPr>
            <w:rFonts w:ascii="仿宋" w:eastAsia="仿宋" w:hAnsi="仿宋" w:cs="仿宋" w:hint="eastAsia"/>
            <w:lang w:eastAsia="zh-CN"/>
          </w:rPr>
          <w:t>八、环境保护与治理方案</w:t>
        </w:r>
        <w:r>
          <w:tab/>
        </w:r>
        <w:r>
          <w:fldChar w:fldCharType="begin"/>
        </w:r>
        <w:r>
          <w:instrText xml:space="preserve"> PAGEREF _Toc19002 \h </w:instrText>
        </w:r>
        <w:r>
          <w:fldChar w:fldCharType="separate"/>
        </w:r>
        <w:r>
          <w:t>48</w:t>
        </w:r>
        <w:r>
          <w:fldChar w:fldCharType="end"/>
        </w:r>
      </w:hyperlink>
    </w:p>
    <w:p>
      <w:pPr>
        <w:pStyle w:val="TOC2"/>
        <w:tabs>
          <w:tab w:val="right" w:leader="dot" w:pos="8306"/>
        </w:tabs>
      </w:pPr>
      <w:hyperlink w:anchor="_Toc29092" w:history="1">
        <w:r>
          <w:rPr>
            <w:rFonts w:ascii="仿宋" w:eastAsia="仿宋" w:hAnsi="仿宋" w:cs="仿宋" w:hint="eastAsia"/>
            <w:lang w:eastAsia="zh-CN"/>
          </w:rPr>
          <w:t>(一)、项目环境影响评估</w:t>
        </w:r>
        <w:r>
          <w:tab/>
        </w:r>
        <w:r>
          <w:fldChar w:fldCharType="begin"/>
        </w:r>
        <w:r>
          <w:instrText xml:space="preserve"> PAGEREF _Toc29092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1" w:history="1">
        <w:r>
          <w:rPr>
            <w:rFonts w:ascii="仿宋" w:eastAsia="仿宋" w:hAnsi="仿宋" w:cs="仿宋" w:hint="eastAsia"/>
            <w:lang w:eastAsia="zh-CN"/>
          </w:rPr>
          <w:t>(二)、环境保护措施与治理方案</w:t>
        </w:r>
        <w:r>
          <w:tab/>
        </w:r>
        <w:r>
          <w:fldChar w:fldCharType="begin"/>
        </w:r>
        <w:r>
          <w:instrText xml:space="preserve"> PAGEREF _Toc3031 \h </w:instrText>
        </w:r>
        <w:r>
          <w:fldChar w:fldCharType="separate"/>
        </w:r>
        <w:r>
          <w:t>48</w:t>
        </w:r>
        <w:r>
          <w:fldChar w:fldCharType="end"/>
        </w:r>
      </w:hyperlink>
    </w:p>
    <w:p>
      <w:pPr>
        <w:pStyle w:val="TOC1"/>
        <w:tabs>
          <w:tab w:val="right" w:leader="dot" w:pos="8306"/>
        </w:tabs>
      </w:pPr>
      <w:hyperlink w:anchor="_Toc27481" w:history="1">
        <w:r>
          <w:rPr>
            <w:rFonts w:ascii="仿宋" w:eastAsia="仿宋" w:hAnsi="仿宋" w:cs="仿宋" w:hint="eastAsia"/>
            <w:lang w:eastAsia="zh-CN"/>
          </w:rPr>
          <w:t>九、技术创新与产业升级</w:t>
        </w:r>
        <w:r>
          <w:tab/>
        </w:r>
        <w:r>
          <w:fldChar w:fldCharType="begin"/>
        </w:r>
        <w:r>
          <w:instrText xml:space="preserve"> PAGEREF _Toc27481 \h </w:instrText>
        </w:r>
        <w:r>
          <w:fldChar w:fldCharType="separate"/>
        </w:r>
        <w:r>
          <w:t>49</w:t>
        </w:r>
        <w:r>
          <w:fldChar w:fldCharType="end"/>
        </w:r>
      </w:hyperlink>
    </w:p>
    <w:p>
      <w:pPr>
        <w:pStyle w:val="TOC2"/>
        <w:tabs>
          <w:tab w:val="right" w:leader="dot" w:pos="8306"/>
        </w:tabs>
      </w:pPr>
      <w:hyperlink w:anchor="_Toc25646" w:history="1">
        <w:r>
          <w:rPr>
            <w:rFonts w:ascii="仿宋" w:eastAsia="仿宋" w:hAnsi="仿宋" w:cs="仿宋" w:hint="eastAsia"/>
            <w:lang w:eastAsia="zh-CN"/>
          </w:rPr>
          <w:t>(一)、技术创新方向与目标</w:t>
        </w:r>
        <w:r>
          <w:tab/>
        </w:r>
        <w:r>
          <w:fldChar w:fldCharType="begin"/>
        </w:r>
        <w:r>
          <w:instrText xml:space="preserve"> PAGEREF _Toc25646 \h </w:instrText>
        </w:r>
        <w:r>
          <w:fldChar w:fldCharType="separate"/>
        </w:r>
        <w:r>
          <w:t>49</w:t>
        </w:r>
        <w:r>
          <w:fldChar w:fldCharType="end"/>
        </w:r>
      </w:hyperlink>
    </w:p>
    <w:p>
      <w:pPr>
        <w:pStyle w:val="TOC2"/>
        <w:tabs>
          <w:tab w:val="right" w:leader="dot" w:pos="8306"/>
        </w:tabs>
      </w:pPr>
      <w:hyperlink w:anchor="_Toc3729" w:history="1">
        <w:r>
          <w:rPr>
            <w:rFonts w:ascii="仿宋" w:eastAsia="仿宋" w:hAnsi="仿宋" w:cs="仿宋" w:hint="eastAsia"/>
            <w:lang w:eastAsia="zh-CN"/>
          </w:rPr>
          <w:t>(二)、产业升级路径与措施</w:t>
        </w:r>
        <w:r>
          <w:tab/>
        </w:r>
        <w:r>
          <w:fldChar w:fldCharType="begin"/>
        </w:r>
        <w:r>
          <w:instrText xml:space="preserve"> PAGEREF _Toc3729 \h </w:instrText>
        </w:r>
        <w:r>
          <w:fldChar w:fldCharType="separate"/>
        </w:r>
        <w:r>
          <w:t>50</w:t>
        </w:r>
        <w:r>
          <w:fldChar w:fldCharType="end"/>
        </w:r>
      </w:hyperlink>
    </w:p>
    <w:p>
      <w:pPr>
        <w:pStyle w:val="TOC1"/>
        <w:tabs>
          <w:tab w:val="right" w:leader="dot" w:pos="8306"/>
        </w:tabs>
      </w:pPr>
      <w:hyperlink w:anchor="_Toc32753" w:history="1">
        <w:r>
          <w:rPr>
            <w:rFonts w:ascii="仿宋" w:eastAsia="仿宋" w:hAnsi="仿宋" w:cs="仿宋" w:hint="eastAsia"/>
            <w:lang w:eastAsia="zh-CN"/>
          </w:rPr>
          <w:t>十、土地利用与规划方案</w:t>
        </w:r>
        <w:r>
          <w:tab/>
        </w:r>
        <w:r>
          <w:fldChar w:fldCharType="begin"/>
        </w:r>
        <w:r>
          <w:instrText xml:space="preserve"> PAGEREF _Toc32753 \h </w:instrText>
        </w:r>
        <w:r>
          <w:fldChar w:fldCharType="separate"/>
        </w:r>
        <w:r>
          <w:t>51</w:t>
        </w:r>
        <w:r>
          <w:fldChar w:fldCharType="end"/>
        </w:r>
      </w:hyperlink>
    </w:p>
    <w:p>
      <w:pPr>
        <w:pStyle w:val="TOC2"/>
        <w:tabs>
          <w:tab w:val="right" w:leader="dot" w:pos="8306"/>
        </w:tabs>
      </w:pPr>
      <w:hyperlink w:anchor="_Toc3237" w:history="1">
        <w:r>
          <w:rPr>
            <w:rFonts w:ascii="仿宋" w:eastAsia="仿宋" w:hAnsi="仿宋" w:cs="仿宋" w:hint="eastAsia"/>
            <w:lang w:eastAsia="zh-CN"/>
          </w:rPr>
          <w:t>(一)、项目用地情况分析</w:t>
        </w:r>
        <w:r>
          <w:tab/>
        </w:r>
        <w:r>
          <w:fldChar w:fldCharType="begin"/>
        </w:r>
        <w:r>
          <w:instrText xml:space="preserve"> PAGEREF _Toc3237 \h </w:instrText>
        </w:r>
        <w:r>
          <w:fldChar w:fldCharType="separate"/>
        </w:r>
        <w:r>
          <w:t>51</w:t>
        </w:r>
        <w:r>
          <w:fldChar w:fldCharType="end"/>
        </w:r>
      </w:hyperlink>
    </w:p>
    <w:p>
      <w:pPr>
        <w:pStyle w:val="TOC2"/>
        <w:tabs>
          <w:tab w:val="right" w:leader="dot" w:pos="8306"/>
        </w:tabs>
      </w:pPr>
      <w:hyperlink w:anchor="_Toc27841" w:history="1">
        <w:r>
          <w:rPr>
            <w:rFonts w:ascii="仿宋" w:eastAsia="仿宋" w:hAnsi="仿宋" w:cs="仿宋" w:hint="eastAsia"/>
            <w:lang w:eastAsia="zh-CN"/>
          </w:rPr>
          <w:t>(二)、土地利用规划方案</w:t>
        </w:r>
        <w:r>
          <w:tab/>
        </w:r>
        <w:r>
          <w:fldChar w:fldCharType="begin"/>
        </w:r>
        <w:r>
          <w:instrText xml:space="preserve"> PAGEREF _Toc27841 \h </w:instrText>
        </w:r>
        <w:r>
          <w:fldChar w:fldCharType="separate"/>
        </w:r>
        <w:r>
          <w:t>52</w:t>
        </w:r>
        <w:r>
          <w:fldChar w:fldCharType="end"/>
        </w:r>
      </w:hyperlink>
    </w:p>
    <w:p>
      <w:pPr>
        <w:pStyle w:val="TOC1"/>
        <w:tabs>
          <w:tab w:val="right" w:leader="dot" w:pos="8306"/>
        </w:tabs>
      </w:pPr>
      <w:hyperlink w:anchor="_Toc32692" w:history="1">
        <w:r>
          <w:rPr>
            <w:rFonts w:ascii="仿宋" w:eastAsia="仿宋" w:hAnsi="仿宋" w:cs="仿宋" w:hint="eastAsia"/>
            <w:lang w:eastAsia="zh-CN"/>
          </w:rPr>
          <w:t>十一、环境保护与绿色发展</w:t>
        </w:r>
        <w:r>
          <w:tab/>
        </w:r>
        <w:r>
          <w:fldChar w:fldCharType="begin"/>
        </w:r>
        <w:r>
          <w:instrText xml:space="preserve"> PAGEREF _Toc32692 \h </w:instrText>
        </w:r>
        <w:r>
          <w:fldChar w:fldCharType="separate"/>
        </w:r>
        <w:r>
          <w:t>53</w:t>
        </w:r>
        <w:r>
          <w:fldChar w:fldCharType="end"/>
        </w:r>
      </w:hyperlink>
    </w:p>
    <w:p>
      <w:pPr>
        <w:pStyle w:val="TOC2"/>
        <w:tabs>
          <w:tab w:val="right" w:leader="dot" w:pos="8306"/>
        </w:tabs>
      </w:pPr>
      <w:hyperlink w:anchor="_Toc6970" w:history="1">
        <w:r>
          <w:rPr>
            <w:rFonts w:ascii="仿宋" w:eastAsia="仿宋" w:hAnsi="仿宋" w:cs="仿宋" w:hint="eastAsia"/>
            <w:lang w:eastAsia="zh-CN"/>
          </w:rPr>
          <w:t>(一)、环境保护措施</w:t>
        </w:r>
        <w:r>
          <w:tab/>
        </w:r>
        <w:r>
          <w:fldChar w:fldCharType="begin"/>
        </w:r>
        <w:r>
          <w:instrText xml:space="preserve"> PAGEREF _Toc6970 \h </w:instrText>
        </w:r>
        <w:r>
          <w:fldChar w:fldCharType="separate"/>
        </w:r>
        <w:r>
          <w:t>53</w:t>
        </w:r>
        <w:r>
          <w:fldChar w:fldCharType="end"/>
        </w:r>
      </w:hyperlink>
    </w:p>
    <w:p>
      <w:pPr>
        <w:pStyle w:val="TOC2"/>
        <w:tabs>
          <w:tab w:val="right" w:leader="dot" w:pos="8306"/>
        </w:tabs>
      </w:pPr>
      <w:hyperlink w:anchor="_Toc16636" w:history="1">
        <w:r>
          <w:rPr>
            <w:rFonts w:ascii="仿宋" w:eastAsia="仿宋" w:hAnsi="仿宋" w:cs="仿宋" w:hint="eastAsia"/>
            <w:lang w:eastAsia="zh-CN"/>
          </w:rPr>
          <w:t>(二)、绿色发展与可持续发展策略</w:t>
        </w:r>
        <w:r>
          <w:tab/>
        </w:r>
        <w:r>
          <w:fldChar w:fldCharType="begin"/>
        </w:r>
        <w:r>
          <w:instrText xml:space="preserve"> PAGEREF _Toc16636 \h </w:instrText>
        </w:r>
        <w:r>
          <w:fldChar w:fldCharType="separate"/>
        </w:r>
        <w:r>
          <w:t>55</w:t>
        </w:r>
        <w:r>
          <w:fldChar w:fldCharType="end"/>
        </w:r>
      </w:hyperlink>
    </w:p>
    <w:p>
      <w:pPr>
        <w:pStyle w:val="TOC1"/>
        <w:tabs>
          <w:tab w:val="right" w:leader="dot" w:pos="8306"/>
        </w:tabs>
      </w:pPr>
      <w:hyperlink w:anchor="_Toc18024" w:history="1">
        <w:r>
          <w:rPr>
            <w:rFonts w:ascii="仿宋" w:eastAsia="仿宋" w:hAnsi="仿宋" w:cs="仿宋" w:hint="eastAsia"/>
            <w:lang w:eastAsia="zh-CN"/>
          </w:rPr>
          <w:t>十二、客户关系管理与市场拓展</w:t>
        </w:r>
        <w:r>
          <w:tab/>
        </w:r>
        <w:r>
          <w:fldChar w:fldCharType="begin"/>
        </w:r>
        <w:r>
          <w:instrText xml:space="preserve"> PAGEREF _Toc18024 \h </w:instrText>
        </w:r>
        <w:r>
          <w:fldChar w:fldCharType="separate"/>
        </w:r>
        <w:r>
          <w:t>57</w:t>
        </w:r>
        <w:r>
          <w:fldChar w:fldCharType="end"/>
        </w:r>
      </w:hyperlink>
    </w:p>
    <w:p>
      <w:pPr>
        <w:pStyle w:val="TOC2"/>
        <w:tabs>
          <w:tab w:val="right" w:leader="dot" w:pos="8306"/>
        </w:tabs>
      </w:pPr>
      <w:hyperlink w:anchor="_Toc29435" w:history="1">
        <w:r>
          <w:rPr>
            <w:rFonts w:ascii="仿宋" w:eastAsia="仿宋" w:hAnsi="仿宋" w:cs="仿宋" w:hint="eastAsia"/>
            <w:lang w:eastAsia="zh-CN"/>
          </w:rPr>
          <w:t>(一)、客户关系管理策略</w:t>
        </w:r>
        <w:r>
          <w:tab/>
        </w:r>
        <w:r>
          <w:fldChar w:fldCharType="begin"/>
        </w:r>
        <w:r>
          <w:instrText xml:space="preserve"> PAGEREF _Toc29435 \h </w:instrText>
        </w:r>
        <w:r>
          <w:fldChar w:fldCharType="separate"/>
        </w:r>
        <w:r>
          <w:t>57</w:t>
        </w:r>
        <w:r>
          <w:fldChar w:fldCharType="end"/>
        </w:r>
      </w:hyperlink>
    </w:p>
    <w:p>
      <w:pPr>
        <w:pStyle w:val="TOC2"/>
        <w:tabs>
          <w:tab w:val="right" w:leader="dot" w:pos="8306"/>
        </w:tabs>
      </w:pPr>
      <w:hyperlink w:anchor="_Toc5103" w:history="1">
        <w:r>
          <w:rPr>
            <w:rFonts w:ascii="仿宋" w:eastAsia="仿宋" w:hAnsi="仿宋" w:cs="仿宋" w:hint="eastAsia"/>
            <w:lang w:eastAsia="zh-CN"/>
          </w:rPr>
          <w:t>(二)、市场拓展方案</w:t>
        </w:r>
        <w:r>
          <w:tab/>
        </w:r>
        <w:r>
          <w:fldChar w:fldCharType="begin"/>
        </w:r>
        <w:r>
          <w:instrText xml:space="preserve"> PAGEREF _Toc5103 \h </w:instrText>
        </w:r>
        <w:r>
          <w:fldChar w:fldCharType="separate"/>
        </w:r>
        <w:r>
          <w:t>58</w:t>
        </w:r>
        <w:r>
          <w:fldChar w:fldCharType="end"/>
        </w:r>
      </w:hyperlink>
    </w:p>
    <w:p>
      <w:pPr>
        <w:pStyle w:val="TOC1"/>
        <w:tabs>
          <w:tab w:val="right" w:leader="dot" w:pos="8306"/>
        </w:tabs>
      </w:pPr>
      <w:hyperlink w:anchor="_Toc25973" w:history="1">
        <w:r>
          <w:rPr>
            <w:rFonts w:ascii="仿宋" w:eastAsia="仿宋" w:hAnsi="仿宋" w:cs="仿宋" w:hint="eastAsia"/>
            <w:lang w:eastAsia="zh-CN"/>
          </w:rPr>
          <w:t>十三、人力资源管理与开发</w:t>
        </w:r>
        <w:r>
          <w:tab/>
        </w:r>
        <w:r>
          <w:fldChar w:fldCharType="begin"/>
        </w:r>
        <w:r>
          <w:instrText xml:space="preserve"> PAGEREF _Toc25973 \h </w:instrText>
        </w:r>
        <w:r>
          <w:fldChar w:fldCharType="separate"/>
        </w:r>
        <w:r>
          <w:t>59</w:t>
        </w:r>
        <w:r>
          <w:fldChar w:fldCharType="end"/>
        </w:r>
      </w:hyperlink>
    </w:p>
    <w:p>
      <w:pPr>
        <w:pStyle w:val="TOC2"/>
        <w:tabs>
          <w:tab w:val="right" w:leader="dot" w:pos="8306"/>
        </w:tabs>
      </w:pPr>
      <w:hyperlink w:anchor="_Toc6766" w:history="1">
        <w:r>
          <w:rPr>
            <w:rFonts w:ascii="仿宋" w:eastAsia="仿宋" w:hAnsi="仿宋" w:cs="仿宋" w:hint="eastAsia"/>
            <w:lang w:eastAsia="zh-CN"/>
          </w:rPr>
          <w:t>(一)、人力资源规划</w:t>
        </w:r>
        <w:r>
          <w:tab/>
        </w:r>
        <w:r>
          <w:fldChar w:fldCharType="begin"/>
        </w:r>
        <w:r>
          <w:instrText xml:space="preserve"> PAGEREF _Toc6766 \h </w:instrText>
        </w:r>
        <w:r>
          <w:fldChar w:fldCharType="separate"/>
        </w:r>
        <w:r>
          <w:t>59</w:t>
        </w:r>
        <w:r>
          <w:fldChar w:fldCharType="end"/>
        </w:r>
      </w:hyperlink>
    </w:p>
    <w:p>
      <w:pPr>
        <w:pStyle w:val="TOC2"/>
        <w:tabs>
          <w:tab w:val="right" w:leader="dot" w:pos="8306"/>
        </w:tabs>
      </w:pPr>
      <w:hyperlink w:anchor="_Toc27350" w:history="1">
        <w:r>
          <w:rPr>
            <w:rFonts w:ascii="仿宋" w:eastAsia="仿宋" w:hAnsi="仿宋" w:cs="仿宋" w:hint="eastAsia"/>
            <w:lang w:eastAsia="zh-CN"/>
          </w:rPr>
          <w:t>(二)、人力资源开发与培训</w:t>
        </w:r>
        <w:r>
          <w:tab/>
        </w:r>
        <w:r>
          <w:fldChar w:fldCharType="begin"/>
        </w:r>
        <w:r>
          <w:instrText xml:space="preserve"> PAGEREF _Toc27350 \h </w:instrText>
        </w:r>
        <w:r>
          <w:fldChar w:fldCharType="separate"/>
        </w:r>
        <w:r>
          <w:t>61</w:t>
        </w:r>
        <w:r>
          <w:fldChar w:fldCharType="end"/>
        </w:r>
      </w:hyperlink>
    </w:p>
    <w:p>
      <w:pPr>
        <w:pStyle w:val="TOC1"/>
        <w:tabs>
          <w:tab w:val="right" w:leader="dot" w:pos="8306"/>
        </w:tabs>
      </w:pPr>
      <w:hyperlink w:anchor="_Toc10200" w:history="1">
        <w:r>
          <w:rPr>
            <w:rFonts w:ascii="仿宋" w:eastAsia="仿宋" w:hAnsi="仿宋" w:cs="仿宋" w:hint="eastAsia"/>
            <w:lang w:eastAsia="zh-CN"/>
          </w:rPr>
          <w:t>十四、企业合规与伦理</w:t>
        </w:r>
        <w:r>
          <w:tab/>
        </w:r>
        <w:r>
          <w:fldChar w:fldCharType="begin"/>
        </w:r>
        <w:r>
          <w:instrText xml:space="preserve"> PAGEREF _Toc10200 \h </w:instrText>
        </w:r>
        <w:r>
          <w:fldChar w:fldCharType="separate"/>
        </w:r>
        <w:r>
          <w:t>63</w:t>
        </w:r>
        <w:r>
          <w:fldChar w:fldCharType="end"/>
        </w:r>
      </w:hyperlink>
    </w:p>
    <w:p>
      <w:pPr>
        <w:pStyle w:val="TOC2"/>
        <w:tabs>
          <w:tab w:val="right" w:leader="dot" w:pos="8306"/>
        </w:tabs>
      </w:pPr>
      <w:hyperlink w:anchor="_Toc12686" w:history="1">
        <w:r>
          <w:rPr>
            <w:rFonts w:ascii="仿宋" w:eastAsia="仿宋" w:hAnsi="仿宋" w:cs="仿宋" w:hint="eastAsia"/>
            <w:lang w:eastAsia="zh-CN"/>
          </w:rPr>
          <w:t>(一)、合规政策与程序</w:t>
        </w:r>
        <w:r>
          <w:tab/>
        </w:r>
        <w:r>
          <w:fldChar w:fldCharType="begin"/>
        </w:r>
        <w:r>
          <w:instrText xml:space="preserve"> PAGEREF _Toc12686 \h </w:instrText>
        </w:r>
        <w:r>
          <w:fldChar w:fldCharType="separate"/>
        </w:r>
        <w:r>
          <w:t>63</w:t>
        </w:r>
        <w:r>
          <w:fldChar w:fldCharType="end"/>
        </w:r>
      </w:hyperlink>
    </w:p>
    <w:p>
      <w:pPr>
        <w:pStyle w:val="TOC2"/>
        <w:tabs>
          <w:tab w:val="right" w:leader="dot" w:pos="8306"/>
        </w:tabs>
      </w:pPr>
      <w:hyperlink w:anchor="_Toc12264" w:history="1">
        <w:r>
          <w:rPr>
            <w:rFonts w:ascii="仿宋" w:eastAsia="仿宋" w:hAnsi="仿宋" w:cs="仿宋" w:hint="eastAsia"/>
            <w:lang w:eastAsia="zh-CN"/>
          </w:rPr>
          <w:t>(二)、伦理规范与培训</w:t>
        </w:r>
        <w:r>
          <w:tab/>
        </w:r>
        <w:r>
          <w:fldChar w:fldCharType="begin"/>
        </w:r>
        <w:r>
          <w:instrText xml:space="preserve"> PAGEREF _Toc12264 \h </w:instrText>
        </w:r>
        <w:r>
          <w:fldChar w:fldCharType="separate"/>
        </w:r>
        <w:r>
          <w:t>64</w:t>
        </w:r>
        <w:r>
          <w:fldChar w:fldCharType="end"/>
        </w:r>
      </w:hyperlink>
    </w:p>
    <w:p>
      <w:pPr>
        <w:pStyle w:val="TOC2"/>
        <w:tabs>
          <w:tab w:val="right" w:leader="dot" w:pos="8306"/>
        </w:tabs>
      </w:pPr>
      <w:hyperlink w:anchor="_Toc2388" w:history="1">
        <w:r>
          <w:rPr>
            <w:rFonts w:ascii="仿宋" w:eastAsia="仿宋" w:hAnsi="仿宋" w:cs="仿宋" w:hint="eastAsia"/>
            <w:lang w:eastAsia="zh-CN"/>
          </w:rPr>
          <w:t>(三)、合规风险评估</w:t>
        </w:r>
        <w:r>
          <w:tab/>
        </w:r>
        <w:r>
          <w:fldChar w:fldCharType="begin"/>
        </w:r>
        <w:r>
          <w:instrText xml:space="preserve"> PAGEREF _Toc2388 \h </w:instrText>
        </w:r>
        <w:r>
          <w:fldChar w:fldCharType="separate"/>
        </w:r>
        <w:r>
          <w:t>65</w:t>
        </w:r>
        <w:r>
          <w:fldChar w:fldCharType="end"/>
        </w:r>
      </w:hyperlink>
    </w:p>
    <w:p>
      <w:pPr>
        <w:pStyle w:val="TOC2"/>
        <w:tabs>
          <w:tab w:val="right" w:leader="dot" w:pos="8306"/>
        </w:tabs>
      </w:pPr>
      <w:hyperlink w:anchor="_Toc19158" w:history="1">
        <w:r>
          <w:rPr>
            <w:rFonts w:ascii="仿宋" w:eastAsia="仿宋" w:hAnsi="仿宋" w:cs="仿宋" w:hint="eastAsia"/>
            <w:lang w:eastAsia="zh-CN"/>
          </w:rPr>
          <w:t>(四)、合规监督与执行</w:t>
        </w:r>
        <w:r>
          <w:tab/>
        </w:r>
        <w:r>
          <w:fldChar w:fldCharType="begin"/>
        </w:r>
        <w:r>
          <w:instrText xml:space="preserve"> PAGEREF _Toc19158 \h </w:instrText>
        </w:r>
        <w:r>
          <w:fldChar w:fldCharType="separate"/>
        </w:r>
        <w:r>
          <w:t>67</w:t>
        </w:r>
        <w:r>
          <w:fldChar w:fldCharType="end"/>
        </w:r>
      </w:hyperlink>
    </w:p>
    <w:p>
      <w:pPr>
        <w:pStyle w:val="TOC1"/>
        <w:tabs>
          <w:tab w:val="right" w:leader="dot" w:pos="8306"/>
        </w:tabs>
      </w:pPr>
      <w:hyperlink w:anchor="_Toc31601" w:history="1">
        <w:r>
          <w:rPr>
            <w:rFonts w:ascii="仿宋" w:eastAsia="仿宋" w:hAnsi="仿宋" w:cs="仿宋" w:hint="eastAsia"/>
            <w:lang w:eastAsia="zh-CN"/>
          </w:rPr>
          <w:t>十五、法律法规与政策遵循</w:t>
        </w:r>
        <w:r>
          <w:tab/>
        </w:r>
        <w:r>
          <w:fldChar w:fldCharType="begin"/>
        </w:r>
        <w:r>
          <w:instrText xml:space="preserve"> PAGEREF _Toc31601 \h </w:instrText>
        </w:r>
        <w:r>
          <w:fldChar w:fldCharType="separate"/>
        </w:r>
        <w:r>
          <w:t>67</w:t>
        </w:r>
        <w:r>
          <w:fldChar w:fldCharType="end"/>
        </w:r>
      </w:hyperlink>
    </w:p>
    <w:p>
      <w:pPr>
        <w:pStyle w:val="TOC2"/>
        <w:tabs>
          <w:tab w:val="right" w:leader="dot" w:pos="8306"/>
        </w:tabs>
      </w:pPr>
      <w:hyperlink w:anchor="_Toc12012" w:history="1">
        <w:r>
          <w:rPr>
            <w:rFonts w:ascii="仿宋" w:eastAsia="仿宋" w:hAnsi="仿宋" w:cs="仿宋" w:hint="eastAsia"/>
            <w:lang w:eastAsia="zh-CN"/>
          </w:rPr>
          <w:t>(一)、法律法规遵守</w:t>
        </w:r>
        <w:r>
          <w:tab/>
        </w:r>
        <w:r>
          <w:fldChar w:fldCharType="begin"/>
        </w:r>
        <w:r>
          <w:instrText xml:space="preserve"> PAGEREF _Toc12012 \h </w:instrText>
        </w:r>
        <w:r>
          <w:fldChar w:fldCharType="separate"/>
        </w:r>
        <w:r>
          <w:t>67</w:t>
        </w:r>
        <w:r>
          <w:fldChar w:fldCharType="end"/>
        </w:r>
      </w:hyperlink>
    </w:p>
    <w:p>
      <w:pPr>
        <w:pStyle w:val="TOC2"/>
        <w:tabs>
          <w:tab w:val="right" w:leader="dot" w:pos="8306"/>
        </w:tabs>
      </w:pPr>
      <w:hyperlink w:anchor="_Toc5769" w:history="1">
        <w:r>
          <w:rPr>
            <w:rFonts w:ascii="仿宋" w:eastAsia="仿宋" w:hAnsi="仿宋" w:cs="仿宋" w:hint="eastAsia"/>
            <w:lang w:eastAsia="zh-CN"/>
          </w:rPr>
          <w:t>(二)、政策导向与利用</w:t>
        </w:r>
        <w:r>
          <w:tab/>
        </w:r>
        <w:r>
          <w:fldChar w:fldCharType="begin"/>
        </w:r>
        <w:r>
          <w:instrText xml:space="preserve"> PAGEREF _Toc5769 \h </w:instrText>
        </w:r>
        <w:r>
          <w:fldChar w:fldCharType="separate"/>
        </w:r>
        <w:r>
          <w:t>68</w:t>
        </w:r>
        <w:r>
          <w:fldChar w:fldCharType="end"/>
        </w:r>
      </w:hyperlink>
    </w:p>
    <w:p>
      <w:pPr>
        <w:pStyle w:val="TOC1"/>
        <w:tabs>
          <w:tab w:val="right" w:leader="dot" w:pos="8306"/>
        </w:tabs>
      </w:pPr>
      <w:hyperlink w:anchor="_Toc9148" w:history="1">
        <w:r>
          <w:rPr>
            <w:rFonts w:ascii="仿宋" w:eastAsia="仿宋" w:hAnsi="仿宋" w:cs="仿宋" w:hint="eastAsia"/>
            <w:lang w:eastAsia="zh-CN"/>
          </w:rPr>
          <w:t>十六、设施与设备管理</w:t>
        </w:r>
        <w:r>
          <w:tab/>
        </w:r>
        <w:r>
          <w:fldChar w:fldCharType="begin"/>
        </w:r>
        <w:r>
          <w:instrText xml:space="preserve"> PAGEREF _Toc9148 \h </w:instrText>
        </w:r>
        <w:r>
          <w:fldChar w:fldCharType="separate"/>
        </w:r>
        <w:r>
          <w:t>69</w:t>
        </w:r>
        <w:r>
          <w:fldChar w:fldCharType="end"/>
        </w:r>
      </w:hyperlink>
    </w:p>
    <w:p>
      <w:pPr>
        <w:pStyle w:val="TOC2"/>
        <w:tabs>
          <w:tab w:val="right" w:leader="dot" w:pos="8306"/>
        </w:tabs>
      </w:pPr>
      <w:hyperlink w:anchor="_Toc4470" w:history="1">
        <w:r>
          <w:rPr>
            <w:rFonts w:ascii="仿宋" w:eastAsia="仿宋" w:hAnsi="仿宋" w:cs="仿宋" w:hint="eastAsia"/>
            <w:lang w:eastAsia="zh-CN"/>
          </w:rPr>
          <w:t>(一)、设施规划与配置</w:t>
        </w:r>
        <w:r>
          <w:tab/>
        </w:r>
        <w:r>
          <w:fldChar w:fldCharType="begin"/>
        </w:r>
        <w:r>
          <w:instrText xml:space="preserve"> PAGEREF _Toc4470 \h </w:instrText>
        </w:r>
        <w:r>
          <w:fldChar w:fldCharType="separate"/>
        </w:r>
        <w:r>
          <w:t>69</w:t>
        </w:r>
        <w:r>
          <w:fldChar w:fldCharType="end"/>
        </w:r>
      </w:hyperlink>
    </w:p>
    <w:p>
      <w:pPr>
        <w:pStyle w:val="TOC2"/>
        <w:tabs>
          <w:tab w:val="right" w:leader="dot" w:pos="8306"/>
        </w:tabs>
      </w:pPr>
      <w:hyperlink w:anchor="_Toc9214" w:history="1">
        <w:r>
          <w:rPr>
            <w:rFonts w:ascii="仿宋" w:eastAsia="仿宋" w:hAnsi="仿宋" w:cs="仿宋" w:hint="eastAsia"/>
            <w:lang w:eastAsia="zh-CN"/>
          </w:rPr>
          <w:t>(二)、设备采购与维护管理</w:t>
        </w:r>
        <w:r>
          <w:tab/>
        </w:r>
        <w:r>
          <w:fldChar w:fldCharType="begin"/>
        </w:r>
        <w:r>
          <w:instrText xml:space="preserve"> PAGEREF _Toc9214 \h </w:instrText>
        </w:r>
        <w:r>
          <w:fldChar w:fldCharType="separate"/>
        </w:r>
        <w:r>
          <w:t>70</w:t>
        </w:r>
        <w:r>
          <w:fldChar w:fldCharType="end"/>
        </w:r>
      </w:hyperlink>
    </w:p>
    <w:p>
      <w:pPr>
        <w:pStyle w:val="TOC2"/>
        <w:tabs>
          <w:tab w:val="right" w:leader="dot" w:pos="8306"/>
        </w:tabs>
      </w:pPr>
      <w:hyperlink w:anchor="_Toc17970" w:history="1">
        <w:r>
          <w:rPr>
            <w:rFonts w:ascii="仿宋" w:eastAsia="仿宋" w:hAnsi="仿宋" w:cs="仿宋" w:hint="eastAsia"/>
            <w:lang w:eastAsia="zh-CN"/>
          </w:rPr>
          <w:t>(三)、设施设备升级策略</w:t>
        </w:r>
        <w:r>
          <w:tab/>
        </w:r>
        <w:r>
          <w:fldChar w:fldCharType="begin"/>
        </w:r>
        <w:r>
          <w:instrText xml:space="preserve"> PAGEREF _Toc17970 \h </w:instrText>
        </w:r>
        <w:r>
          <w:fldChar w:fldCharType="separate"/>
        </w:r>
        <w:r>
          <w:t>71</w:t>
        </w:r>
        <w:r>
          <w:fldChar w:fldCharType="end"/>
        </w:r>
      </w:hyperlink>
    </w:p>
    <w:p>
      <w:pPr>
        <w:pStyle w:val="TOC1"/>
        <w:tabs>
          <w:tab w:val="right" w:leader="dot" w:pos="8306"/>
        </w:tabs>
      </w:pPr>
      <w:hyperlink w:anchor="_Toc19295" w:history="1">
        <w:r>
          <w:rPr>
            <w:rFonts w:ascii="仿宋" w:eastAsia="仿宋" w:hAnsi="仿宋" w:cs="仿宋" w:hint="eastAsia"/>
            <w:lang w:eastAsia="zh-CN"/>
          </w:rPr>
          <w:t>十七、知识产权管理与保护</w:t>
        </w:r>
        <w:r>
          <w:tab/>
        </w:r>
        <w:r>
          <w:fldChar w:fldCharType="begin"/>
        </w:r>
        <w:r>
          <w:instrText xml:space="preserve"> PAGEREF _Toc19295 \h </w:instrText>
        </w:r>
        <w:r>
          <w:fldChar w:fldCharType="separate"/>
        </w:r>
        <w:r>
          <w:t>71</w:t>
        </w:r>
        <w:r>
          <w:fldChar w:fldCharType="end"/>
        </w:r>
      </w:hyperlink>
    </w:p>
    <w:p>
      <w:pPr>
        <w:pStyle w:val="TOC2"/>
        <w:tabs>
          <w:tab w:val="right" w:leader="dot" w:pos="8306"/>
        </w:tabs>
      </w:pPr>
      <w:hyperlink w:anchor="_Toc19688" w:history="1">
        <w:r>
          <w:rPr>
            <w:rFonts w:ascii="仿宋" w:eastAsia="仿宋" w:hAnsi="仿宋" w:cs="仿宋" w:hint="eastAsia"/>
            <w:lang w:eastAsia="zh-CN"/>
          </w:rPr>
          <w:t>(一)、知识产权管理体系建设</w:t>
        </w:r>
        <w:r>
          <w:tab/>
        </w:r>
        <w:r>
          <w:fldChar w:fldCharType="begin"/>
        </w:r>
        <w:r>
          <w:instrText xml:space="preserve"> PAGEREF _Toc19688 \h </w:instrText>
        </w:r>
        <w:r>
          <w:fldChar w:fldCharType="separate"/>
        </w:r>
        <w:r>
          <w:t>71</w:t>
        </w:r>
        <w:r>
          <w:fldChar w:fldCharType="end"/>
        </w:r>
      </w:hyperlink>
    </w:p>
    <w:p>
      <w:pPr>
        <w:pStyle w:val="TOC2"/>
        <w:tabs>
          <w:tab w:val="right" w:leader="dot" w:pos="8306"/>
        </w:tabs>
      </w:pPr>
      <w:hyperlink w:anchor="_Toc22475" w:history="1">
        <w:r>
          <w:rPr>
            <w:rFonts w:ascii="仿宋" w:eastAsia="仿宋" w:hAnsi="仿宋" w:cs="仿宋" w:hint="eastAsia"/>
            <w:lang w:eastAsia="zh-CN"/>
          </w:rPr>
          <w:t>(二)、知识产权保护措施</w:t>
        </w:r>
        <w:r>
          <w:tab/>
        </w:r>
        <w:r>
          <w:fldChar w:fldCharType="begin"/>
        </w:r>
        <w:r>
          <w:instrText xml:space="preserve"> PAGEREF _Toc22475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9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30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0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热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热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热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89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43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电热器项目还将考虑建设排水系统，以减少地表水对土壤稳定性的影响。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完成初始的地质风险评估后，电热器项目将安装长期地质监测设备，如倾斜仪、裂缝计和地下水位计，以持续监测地质条件的变化。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68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74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507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热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热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6778"/>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在全球经济快速发展和科技日新月异的今天，市场对创新技术和环保解决方案的需求日益增长。电热器项目恰好聚焦于这一趋势，提供涵盖人工智能、大数据分析和可持续能源等领域的高效、先进产品和服务。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https://d.book118.com/537124065132006036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981913"/>
    <w:rsid w:val="449819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2406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2024-01-24T01:38:00Z</dcterms:created>
  <dcterms:modified xsi:type="dcterms:W3CDTF">2024-01-24T01:38:42Z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4577099E550C4C259CC8700AC3CF7458_11</vt:lpwstr>
  </property>
  <property fmtid="{D5CDD505-2E9C-101B-9397-08002B2CF9AE}" pid="3" name="KSOProductBuildVer">
    <vt:lpwstr>2052-12.1.0.16120</vt:lpwstr>
  </property>
</Properties>
</file>