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酸性染料相关行业公司成立方案及可行性研究报告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8" w:history="1">
        <w:r>
          <w:rPr>
            <w:rFonts w:ascii="仿宋" w:eastAsia="仿宋" w:hAnsi="仿宋" w:cs="仿宋" w:hint="eastAsia"/>
            <w:lang w:eastAsia="zh-CN"/>
          </w:rPr>
          <w:t>序言</w:t>
        </w:r>
        <w:r>
          <w:tab/>
        </w:r>
        <w:r>
          <w:fldChar w:fldCharType="begin"/>
        </w:r>
        <w:r>
          <w:instrText xml:space="preserve"> PAGEREF _Toc638 \h </w:instrText>
        </w:r>
        <w:r>
          <w:fldChar w:fldCharType="separate"/>
        </w:r>
        <w:r>
          <w:t>3</w:t>
        </w:r>
        <w:r>
          <w:fldChar w:fldCharType="end"/>
        </w:r>
      </w:hyperlink>
    </w:p>
    <w:p>
      <w:pPr>
        <w:pStyle w:val="TOC1"/>
        <w:tabs>
          <w:tab w:val="right" w:leader="dot" w:pos="8306"/>
        </w:tabs>
      </w:pPr>
      <w:hyperlink w:anchor="_Toc1232" w:history="1">
        <w:r>
          <w:rPr>
            <w:rFonts w:ascii="仿宋" w:eastAsia="仿宋" w:hAnsi="仿宋" w:cs="仿宋" w:hint="eastAsia"/>
            <w:lang w:eastAsia="zh-CN"/>
          </w:rPr>
          <w:t>一、发展规划</w:t>
        </w:r>
        <w:r>
          <w:tab/>
        </w:r>
        <w:r>
          <w:fldChar w:fldCharType="begin"/>
        </w:r>
        <w:r>
          <w:instrText xml:space="preserve"> PAGEREF _Toc1232 \h </w:instrText>
        </w:r>
        <w:r>
          <w:fldChar w:fldCharType="separate"/>
        </w:r>
        <w:r>
          <w:t>3</w:t>
        </w:r>
        <w:r>
          <w:fldChar w:fldCharType="end"/>
        </w:r>
      </w:hyperlink>
    </w:p>
    <w:p>
      <w:pPr>
        <w:pStyle w:val="TOC2"/>
        <w:tabs>
          <w:tab w:val="right" w:leader="dot" w:pos="8306"/>
        </w:tabs>
      </w:pPr>
      <w:hyperlink w:anchor="_Toc31704" w:history="1">
        <w:r>
          <w:rPr>
            <w:rFonts w:ascii="仿宋" w:eastAsia="仿宋" w:hAnsi="仿宋" w:cs="仿宋" w:hint="eastAsia"/>
            <w:lang w:eastAsia="zh-CN"/>
          </w:rPr>
          <w:t>(一)、公司发展规划</w:t>
        </w:r>
        <w:r>
          <w:tab/>
        </w:r>
        <w:r>
          <w:fldChar w:fldCharType="begin"/>
        </w:r>
        <w:r>
          <w:instrText xml:space="preserve"> PAGEREF _Toc31704 \h </w:instrText>
        </w:r>
        <w:r>
          <w:fldChar w:fldCharType="separate"/>
        </w:r>
        <w:r>
          <w:t>3</w:t>
        </w:r>
        <w:r>
          <w:fldChar w:fldCharType="end"/>
        </w:r>
      </w:hyperlink>
    </w:p>
    <w:p>
      <w:pPr>
        <w:pStyle w:val="TOC2"/>
        <w:tabs>
          <w:tab w:val="right" w:leader="dot" w:pos="8306"/>
        </w:tabs>
      </w:pPr>
      <w:hyperlink w:anchor="_Toc18036" w:history="1">
        <w:r>
          <w:rPr>
            <w:rFonts w:ascii="仿宋" w:eastAsia="仿宋" w:hAnsi="仿宋" w:cs="仿宋" w:hint="eastAsia"/>
            <w:lang w:eastAsia="zh-CN"/>
          </w:rPr>
          <w:t>(二)、保障措施</w:t>
        </w:r>
        <w:r>
          <w:tab/>
        </w:r>
        <w:r>
          <w:fldChar w:fldCharType="begin"/>
        </w:r>
        <w:r>
          <w:instrText xml:space="preserve"> PAGEREF _Toc18036 \h </w:instrText>
        </w:r>
        <w:r>
          <w:fldChar w:fldCharType="separate"/>
        </w:r>
        <w:r>
          <w:t>4</w:t>
        </w:r>
        <w:r>
          <w:fldChar w:fldCharType="end"/>
        </w:r>
      </w:hyperlink>
    </w:p>
    <w:p>
      <w:pPr>
        <w:pStyle w:val="TOC1"/>
        <w:tabs>
          <w:tab w:val="right" w:leader="dot" w:pos="8306"/>
        </w:tabs>
      </w:pPr>
      <w:hyperlink w:anchor="_Toc6772" w:history="1">
        <w:r>
          <w:rPr>
            <w:rFonts w:ascii="仿宋" w:eastAsia="仿宋" w:hAnsi="仿宋" w:cs="仿宋" w:hint="eastAsia"/>
            <w:lang w:eastAsia="zh-CN"/>
          </w:rPr>
          <w:t>二、公司成立背景及可行性分析</w:t>
        </w:r>
        <w:r>
          <w:tab/>
        </w:r>
        <w:r>
          <w:fldChar w:fldCharType="begin"/>
        </w:r>
        <w:r>
          <w:instrText xml:space="preserve"> PAGEREF _Toc6772 \h </w:instrText>
        </w:r>
        <w:r>
          <w:fldChar w:fldCharType="separate"/>
        </w:r>
        <w:r>
          <w:t>9</w:t>
        </w:r>
        <w:r>
          <w:fldChar w:fldCharType="end"/>
        </w:r>
      </w:hyperlink>
    </w:p>
    <w:p>
      <w:pPr>
        <w:pStyle w:val="TOC2"/>
        <w:tabs>
          <w:tab w:val="right" w:leader="dot" w:pos="8306"/>
        </w:tabs>
      </w:pPr>
      <w:hyperlink w:anchor="_Toc31271" w:history="1">
        <w:r>
          <w:rPr>
            <w:rFonts w:ascii="仿宋" w:eastAsia="仿宋" w:hAnsi="仿宋" w:cs="仿宋" w:hint="eastAsia"/>
            <w:lang w:eastAsia="zh-CN"/>
          </w:rPr>
          <w:t>(一)、发展思路</w:t>
        </w:r>
        <w:r>
          <w:tab/>
        </w:r>
        <w:r>
          <w:fldChar w:fldCharType="begin"/>
        </w:r>
        <w:r>
          <w:instrText xml:space="preserve"> PAGEREF _Toc31271 \h </w:instrText>
        </w:r>
        <w:r>
          <w:fldChar w:fldCharType="separate"/>
        </w:r>
        <w:r>
          <w:t>9</w:t>
        </w:r>
        <w:r>
          <w:fldChar w:fldCharType="end"/>
        </w:r>
      </w:hyperlink>
    </w:p>
    <w:p>
      <w:pPr>
        <w:pStyle w:val="TOC2"/>
        <w:tabs>
          <w:tab w:val="right" w:leader="dot" w:pos="8306"/>
        </w:tabs>
      </w:pPr>
      <w:hyperlink w:anchor="_Toc8803" w:history="1">
        <w:r>
          <w:rPr>
            <w:rFonts w:ascii="仿宋" w:eastAsia="仿宋" w:hAnsi="仿宋" w:cs="仿宋" w:hint="eastAsia"/>
            <w:lang w:eastAsia="zh-CN"/>
          </w:rPr>
          <w:t>(二)、产业发展背景分析</w:t>
        </w:r>
        <w:r>
          <w:tab/>
        </w:r>
        <w:r>
          <w:fldChar w:fldCharType="begin"/>
        </w:r>
        <w:r>
          <w:instrText xml:space="preserve"> PAGEREF _Toc8803 \h </w:instrText>
        </w:r>
        <w:r>
          <w:fldChar w:fldCharType="separate"/>
        </w:r>
        <w:r>
          <w:t>10</w:t>
        </w:r>
        <w:r>
          <w:fldChar w:fldCharType="end"/>
        </w:r>
      </w:hyperlink>
    </w:p>
    <w:p>
      <w:pPr>
        <w:pStyle w:val="TOC2"/>
        <w:tabs>
          <w:tab w:val="right" w:leader="dot" w:pos="8306"/>
        </w:tabs>
      </w:pPr>
      <w:hyperlink w:anchor="_Toc1124" w:history="1">
        <w:r>
          <w:rPr>
            <w:rFonts w:ascii="仿宋" w:eastAsia="仿宋" w:hAnsi="仿宋" w:cs="仿宋" w:hint="eastAsia"/>
            <w:lang w:eastAsia="zh-CN"/>
          </w:rPr>
          <w:t>(三)、产业发展原则</w:t>
        </w:r>
        <w:r>
          <w:tab/>
        </w:r>
        <w:r>
          <w:fldChar w:fldCharType="begin"/>
        </w:r>
        <w:r>
          <w:instrText xml:space="preserve"> PAGEREF _Toc1124 \h </w:instrText>
        </w:r>
        <w:r>
          <w:fldChar w:fldCharType="separate"/>
        </w:r>
        <w:r>
          <w:t>11</w:t>
        </w:r>
        <w:r>
          <w:fldChar w:fldCharType="end"/>
        </w:r>
      </w:hyperlink>
    </w:p>
    <w:p>
      <w:pPr>
        <w:pStyle w:val="TOC2"/>
        <w:tabs>
          <w:tab w:val="right" w:leader="dot" w:pos="8306"/>
        </w:tabs>
      </w:pPr>
      <w:hyperlink w:anchor="_Toc31800" w:history="1">
        <w:r>
          <w:rPr>
            <w:rFonts w:ascii="仿宋" w:eastAsia="仿宋" w:hAnsi="仿宋" w:cs="仿宋" w:hint="eastAsia"/>
            <w:lang w:eastAsia="zh-CN"/>
          </w:rPr>
          <w:t>(四)、区域产业环境分析</w:t>
        </w:r>
        <w:r>
          <w:tab/>
        </w:r>
        <w:r>
          <w:fldChar w:fldCharType="begin"/>
        </w:r>
        <w:r>
          <w:instrText xml:space="preserve"> PAGEREF _Toc31800 \h </w:instrText>
        </w:r>
        <w:r>
          <w:fldChar w:fldCharType="separate"/>
        </w:r>
        <w:r>
          <w:t>12</w:t>
        </w:r>
        <w:r>
          <w:fldChar w:fldCharType="end"/>
        </w:r>
      </w:hyperlink>
    </w:p>
    <w:p>
      <w:pPr>
        <w:pStyle w:val="TOC2"/>
        <w:tabs>
          <w:tab w:val="right" w:leader="dot" w:pos="8306"/>
        </w:tabs>
      </w:pPr>
      <w:hyperlink w:anchor="_Toc29027" w:history="1">
        <w:r>
          <w:rPr>
            <w:rFonts w:ascii="仿宋" w:eastAsia="仿宋" w:hAnsi="仿宋" w:cs="仿宋" w:hint="eastAsia"/>
            <w:lang w:eastAsia="zh-CN"/>
          </w:rPr>
          <w:t>(五)、可行性分析</w:t>
        </w:r>
        <w:r>
          <w:tab/>
        </w:r>
        <w:r>
          <w:fldChar w:fldCharType="begin"/>
        </w:r>
        <w:r>
          <w:instrText xml:space="preserve"> PAGEREF _Toc29027 \h </w:instrText>
        </w:r>
        <w:r>
          <w:fldChar w:fldCharType="separate"/>
        </w:r>
        <w:r>
          <w:t>14</w:t>
        </w:r>
        <w:r>
          <w:fldChar w:fldCharType="end"/>
        </w:r>
      </w:hyperlink>
    </w:p>
    <w:p>
      <w:pPr>
        <w:pStyle w:val="TOC2"/>
        <w:tabs>
          <w:tab w:val="right" w:leader="dot" w:pos="8306"/>
        </w:tabs>
      </w:pPr>
      <w:hyperlink w:anchor="_Toc6488" w:history="1">
        <w:r>
          <w:rPr>
            <w:rFonts w:ascii="仿宋" w:eastAsia="仿宋" w:hAnsi="仿宋" w:cs="仿宋" w:hint="eastAsia"/>
            <w:lang w:eastAsia="zh-CN"/>
          </w:rPr>
          <w:t>(六)、产业发展重点任务</w:t>
        </w:r>
        <w:r>
          <w:tab/>
        </w:r>
        <w:r>
          <w:fldChar w:fldCharType="begin"/>
        </w:r>
        <w:r>
          <w:instrText xml:space="preserve"> PAGEREF _Toc6488 \h </w:instrText>
        </w:r>
        <w:r>
          <w:fldChar w:fldCharType="separate"/>
        </w:r>
        <w:r>
          <w:t>15</w:t>
        </w:r>
        <w:r>
          <w:fldChar w:fldCharType="end"/>
        </w:r>
      </w:hyperlink>
    </w:p>
    <w:p>
      <w:pPr>
        <w:pStyle w:val="TOC2"/>
        <w:tabs>
          <w:tab w:val="right" w:leader="dot" w:pos="8306"/>
        </w:tabs>
      </w:pPr>
      <w:hyperlink w:anchor="_Toc29384" w:history="1">
        <w:r>
          <w:rPr>
            <w:rFonts w:ascii="仿宋" w:eastAsia="仿宋" w:hAnsi="仿宋" w:cs="仿宋" w:hint="eastAsia"/>
            <w:lang w:eastAsia="zh-CN"/>
          </w:rPr>
          <w:t>(七)、酸性染料项目建设必要性分析</w:t>
        </w:r>
        <w:r>
          <w:tab/>
        </w:r>
        <w:r>
          <w:fldChar w:fldCharType="begin"/>
        </w:r>
        <w:r>
          <w:instrText xml:space="preserve"> PAGEREF _Toc29384 \h </w:instrText>
        </w:r>
        <w:r>
          <w:fldChar w:fldCharType="separate"/>
        </w:r>
        <w:r>
          <w:t>17</w:t>
        </w:r>
        <w:r>
          <w:fldChar w:fldCharType="end"/>
        </w:r>
      </w:hyperlink>
    </w:p>
    <w:p>
      <w:pPr>
        <w:pStyle w:val="TOC1"/>
        <w:tabs>
          <w:tab w:val="right" w:leader="dot" w:pos="8306"/>
        </w:tabs>
      </w:pPr>
      <w:hyperlink w:anchor="_Toc31616" w:history="1">
        <w:r>
          <w:rPr>
            <w:rFonts w:ascii="仿宋" w:eastAsia="仿宋" w:hAnsi="仿宋" w:cs="仿宋" w:hint="eastAsia"/>
            <w:lang w:eastAsia="zh-CN"/>
          </w:rPr>
          <w:t>三、酸性染料筹建公司基本信息</w:t>
        </w:r>
        <w:r>
          <w:tab/>
        </w:r>
        <w:r>
          <w:fldChar w:fldCharType="begin"/>
        </w:r>
        <w:r>
          <w:instrText xml:space="preserve"> PAGEREF _Toc31616 \h </w:instrText>
        </w:r>
        <w:r>
          <w:fldChar w:fldCharType="separate"/>
        </w:r>
        <w:r>
          <w:t>18</w:t>
        </w:r>
        <w:r>
          <w:fldChar w:fldCharType="end"/>
        </w:r>
      </w:hyperlink>
    </w:p>
    <w:p>
      <w:pPr>
        <w:pStyle w:val="TOC2"/>
        <w:tabs>
          <w:tab w:val="right" w:leader="dot" w:pos="8306"/>
        </w:tabs>
      </w:pPr>
      <w:hyperlink w:anchor="_Toc18288" w:history="1">
        <w:r>
          <w:rPr>
            <w:rFonts w:ascii="仿宋" w:eastAsia="仿宋" w:hAnsi="仿宋" w:cs="仿宋" w:hint="eastAsia"/>
            <w:lang w:eastAsia="zh-CN"/>
          </w:rPr>
          <w:t>(一)、公司名称</w:t>
        </w:r>
        <w:r>
          <w:tab/>
        </w:r>
        <w:r>
          <w:fldChar w:fldCharType="begin"/>
        </w:r>
        <w:r>
          <w:instrText xml:space="preserve"> PAGEREF _Toc18288 \h </w:instrText>
        </w:r>
        <w:r>
          <w:fldChar w:fldCharType="separate"/>
        </w:r>
        <w:r>
          <w:t>18</w:t>
        </w:r>
        <w:r>
          <w:fldChar w:fldCharType="end"/>
        </w:r>
      </w:hyperlink>
    </w:p>
    <w:p>
      <w:pPr>
        <w:pStyle w:val="TOC2"/>
        <w:tabs>
          <w:tab w:val="right" w:leader="dot" w:pos="8306"/>
        </w:tabs>
      </w:pPr>
      <w:hyperlink w:anchor="_Toc453" w:history="1">
        <w:r>
          <w:rPr>
            <w:rFonts w:ascii="仿宋" w:eastAsia="仿宋" w:hAnsi="仿宋" w:cs="仿宋" w:hint="eastAsia"/>
            <w:lang w:eastAsia="zh-CN"/>
          </w:rPr>
          <w:t>(二)、注册资本</w:t>
        </w:r>
        <w:r>
          <w:tab/>
        </w:r>
        <w:r>
          <w:fldChar w:fldCharType="begin"/>
        </w:r>
        <w:r>
          <w:instrText xml:space="preserve"> PAGEREF _Toc453 \h </w:instrText>
        </w:r>
        <w:r>
          <w:fldChar w:fldCharType="separate"/>
        </w:r>
        <w:r>
          <w:t>19</w:t>
        </w:r>
        <w:r>
          <w:fldChar w:fldCharType="end"/>
        </w:r>
      </w:hyperlink>
    </w:p>
    <w:p>
      <w:pPr>
        <w:pStyle w:val="TOC2"/>
        <w:tabs>
          <w:tab w:val="right" w:leader="dot" w:pos="8306"/>
        </w:tabs>
      </w:pPr>
      <w:hyperlink w:anchor="_Toc18185" w:history="1">
        <w:r>
          <w:rPr>
            <w:rFonts w:ascii="仿宋" w:eastAsia="仿宋" w:hAnsi="仿宋" w:cs="仿宋" w:hint="eastAsia"/>
            <w:lang w:eastAsia="zh-CN"/>
          </w:rPr>
          <w:t>(三)、注册地址</w:t>
        </w:r>
        <w:r>
          <w:tab/>
        </w:r>
        <w:r>
          <w:fldChar w:fldCharType="begin"/>
        </w:r>
        <w:r>
          <w:instrText xml:space="preserve"> PAGEREF _Toc18185 \h </w:instrText>
        </w:r>
        <w:r>
          <w:fldChar w:fldCharType="separate"/>
        </w:r>
        <w:r>
          <w:t>19</w:t>
        </w:r>
        <w:r>
          <w:fldChar w:fldCharType="end"/>
        </w:r>
      </w:hyperlink>
    </w:p>
    <w:p>
      <w:pPr>
        <w:pStyle w:val="TOC2"/>
        <w:tabs>
          <w:tab w:val="right" w:leader="dot" w:pos="8306"/>
        </w:tabs>
      </w:pPr>
      <w:hyperlink w:anchor="_Toc28257" w:history="1">
        <w:r>
          <w:rPr>
            <w:rFonts w:ascii="仿宋" w:eastAsia="仿宋" w:hAnsi="仿宋" w:cs="仿宋" w:hint="eastAsia"/>
            <w:lang w:eastAsia="zh-CN"/>
          </w:rPr>
          <w:t>(四)、法人代表</w:t>
        </w:r>
        <w:r>
          <w:tab/>
        </w:r>
        <w:r>
          <w:fldChar w:fldCharType="begin"/>
        </w:r>
        <w:r>
          <w:instrText xml:space="preserve"> PAGEREF _Toc28257 \h </w:instrText>
        </w:r>
        <w:r>
          <w:fldChar w:fldCharType="separate"/>
        </w:r>
        <w:r>
          <w:t>19</w:t>
        </w:r>
        <w:r>
          <w:fldChar w:fldCharType="end"/>
        </w:r>
      </w:hyperlink>
    </w:p>
    <w:p>
      <w:pPr>
        <w:pStyle w:val="TOC2"/>
        <w:tabs>
          <w:tab w:val="right" w:leader="dot" w:pos="8306"/>
        </w:tabs>
      </w:pPr>
      <w:hyperlink w:anchor="_Toc22305" w:history="1">
        <w:r>
          <w:rPr>
            <w:rFonts w:ascii="仿宋" w:eastAsia="仿宋" w:hAnsi="仿宋" w:cs="仿宋" w:hint="eastAsia"/>
            <w:lang w:eastAsia="zh-CN"/>
          </w:rPr>
          <w:t>(五)、主要经营范围</w:t>
        </w:r>
        <w:r>
          <w:tab/>
        </w:r>
        <w:r>
          <w:fldChar w:fldCharType="begin"/>
        </w:r>
        <w:r>
          <w:instrText xml:space="preserve"> PAGEREF _Toc22305 \h </w:instrText>
        </w:r>
        <w:r>
          <w:fldChar w:fldCharType="separate"/>
        </w:r>
        <w:r>
          <w:t>19</w:t>
        </w:r>
        <w:r>
          <w:fldChar w:fldCharType="end"/>
        </w:r>
      </w:hyperlink>
    </w:p>
    <w:p>
      <w:pPr>
        <w:pStyle w:val="TOC2"/>
        <w:tabs>
          <w:tab w:val="right" w:leader="dot" w:pos="8306"/>
        </w:tabs>
      </w:pPr>
      <w:hyperlink w:anchor="_Toc29694" w:history="1">
        <w:r>
          <w:rPr>
            <w:rFonts w:ascii="仿宋" w:eastAsia="仿宋" w:hAnsi="仿宋" w:cs="仿宋" w:hint="eastAsia"/>
            <w:lang w:eastAsia="zh-CN"/>
          </w:rPr>
          <w:t>(六)、主要股东</w:t>
        </w:r>
        <w:r>
          <w:tab/>
        </w:r>
        <w:r>
          <w:fldChar w:fldCharType="begin"/>
        </w:r>
        <w:r>
          <w:instrText xml:space="preserve"> PAGEREF _Toc29694 \h </w:instrText>
        </w:r>
        <w:r>
          <w:fldChar w:fldCharType="separate"/>
        </w:r>
        <w:r>
          <w:t>19</w:t>
        </w:r>
        <w:r>
          <w:fldChar w:fldCharType="end"/>
        </w:r>
      </w:hyperlink>
    </w:p>
    <w:p>
      <w:pPr>
        <w:pStyle w:val="TOC1"/>
        <w:tabs>
          <w:tab w:val="right" w:leader="dot" w:pos="8306"/>
        </w:tabs>
      </w:pPr>
      <w:hyperlink w:anchor="_Toc32188" w:history="1">
        <w:r>
          <w:rPr>
            <w:rFonts w:ascii="仿宋" w:eastAsia="仿宋" w:hAnsi="仿宋" w:cs="仿宋" w:hint="eastAsia"/>
            <w:lang w:eastAsia="zh-CN"/>
          </w:rPr>
          <w:t>四、公司成立方案</w:t>
        </w:r>
        <w:r>
          <w:tab/>
        </w:r>
        <w:r>
          <w:fldChar w:fldCharType="begin"/>
        </w:r>
        <w:r>
          <w:instrText xml:space="preserve"> PAGEREF _Toc32188 \h </w:instrText>
        </w:r>
        <w:r>
          <w:fldChar w:fldCharType="separate"/>
        </w:r>
        <w:r>
          <w:t>21</w:t>
        </w:r>
        <w:r>
          <w:fldChar w:fldCharType="end"/>
        </w:r>
      </w:hyperlink>
    </w:p>
    <w:p>
      <w:pPr>
        <w:pStyle w:val="TOC2"/>
        <w:tabs>
          <w:tab w:val="right" w:leader="dot" w:pos="8306"/>
        </w:tabs>
      </w:pPr>
      <w:hyperlink w:anchor="_Toc20078" w:history="1">
        <w:r>
          <w:rPr>
            <w:rFonts w:ascii="仿宋" w:eastAsia="仿宋" w:hAnsi="仿宋" w:cs="仿宋" w:hint="eastAsia"/>
            <w:lang w:eastAsia="zh-CN"/>
          </w:rPr>
          <w:t>(一)、公司经营宗旨</w:t>
        </w:r>
        <w:r>
          <w:tab/>
        </w:r>
        <w:r>
          <w:fldChar w:fldCharType="begin"/>
        </w:r>
        <w:r>
          <w:instrText xml:space="preserve"> PAGEREF _Toc20078 \h </w:instrText>
        </w:r>
        <w:r>
          <w:fldChar w:fldCharType="separate"/>
        </w:r>
        <w:r>
          <w:t>21</w:t>
        </w:r>
        <w:r>
          <w:fldChar w:fldCharType="end"/>
        </w:r>
      </w:hyperlink>
    </w:p>
    <w:p>
      <w:pPr>
        <w:pStyle w:val="TOC2"/>
        <w:tabs>
          <w:tab w:val="right" w:leader="dot" w:pos="8306"/>
        </w:tabs>
      </w:pPr>
      <w:hyperlink w:anchor="_Toc9670" w:history="1">
        <w:r>
          <w:rPr>
            <w:rFonts w:ascii="仿宋" w:eastAsia="仿宋" w:hAnsi="仿宋" w:cs="仿宋" w:hint="eastAsia"/>
            <w:lang w:eastAsia="zh-CN"/>
          </w:rPr>
          <w:t>(二)、公司的目标、主要职责</w:t>
        </w:r>
        <w:r>
          <w:tab/>
        </w:r>
        <w:r>
          <w:fldChar w:fldCharType="begin"/>
        </w:r>
        <w:r>
          <w:instrText xml:space="preserve"> PAGEREF _Toc9670 \h </w:instrText>
        </w:r>
        <w:r>
          <w:fldChar w:fldCharType="separate"/>
        </w:r>
        <w:r>
          <w:t>21</w:t>
        </w:r>
        <w:r>
          <w:fldChar w:fldCharType="end"/>
        </w:r>
      </w:hyperlink>
    </w:p>
    <w:p>
      <w:pPr>
        <w:pStyle w:val="TOC2"/>
        <w:tabs>
          <w:tab w:val="right" w:leader="dot" w:pos="8306"/>
        </w:tabs>
      </w:pPr>
      <w:hyperlink w:anchor="_Toc18915" w:history="1">
        <w:r>
          <w:rPr>
            <w:rFonts w:ascii="仿宋" w:eastAsia="仿宋" w:hAnsi="仿宋" w:cs="仿宋" w:hint="eastAsia"/>
            <w:lang w:eastAsia="zh-CN"/>
          </w:rPr>
          <w:t>(三)、公司组建方式</w:t>
        </w:r>
        <w:r>
          <w:tab/>
        </w:r>
        <w:r>
          <w:fldChar w:fldCharType="begin"/>
        </w:r>
        <w:r>
          <w:instrText xml:space="preserve"> PAGEREF _Toc18915 \h </w:instrText>
        </w:r>
        <w:r>
          <w:fldChar w:fldCharType="separate"/>
        </w:r>
        <w:r>
          <w:t>24</w:t>
        </w:r>
        <w:r>
          <w:fldChar w:fldCharType="end"/>
        </w:r>
      </w:hyperlink>
    </w:p>
    <w:p>
      <w:pPr>
        <w:pStyle w:val="TOC2"/>
        <w:tabs>
          <w:tab w:val="right" w:leader="dot" w:pos="8306"/>
        </w:tabs>
      </w:pPr>
      <w:hyperlink w:anchor="_Toc3026" w:history="1">
        <w:r>
          <w:rPr>
            <w:rFonts w:ascii="仿宋" w:eastAsia="仿宋" w:hAnsi="仿宋" w:cs="仿宋" w:hint="eastAsia"/>
            <w:lang w:eastAsia="zh-CN"/>
          </w:rPr>
          <w:t>(四)、公司管理体制</w:t>
        </w:r>
        <w:r>
          <w:tab/>
        </w:r>
        <w:r>
          <w:fldChar w:fldCharType="begin"/>
        </w:r>
        <w:r>
          <w:instrText xml:space="preserve"> PAGEREF _Toc3026 \h </w:instrText>
        </w:r>
        <w:r>
          <w:fldChar w:fldCharType="separate"/>
        </w:r>
        <w:r>
          <w:t>25</w:t>
        </w:r>
        <w:r>
          <w:fldChar w:fldCharType="end"/>
        </w:r>
      </w:hyperlink>
    </w:p>
    <w:p>
      <w:pPr>
        <w:pStyle w:val="TOC2"/>
        <w:tabs>
          <w:tab w:val="right" w:leader="dot" w:pos="8306"/>
        </w:tabs>
      </w:pPr>
      <w:hyperlink w:anchor="_Toc29988" w:history="1">
        <w:r>
          <w:rPr>
            <w:rFonts w:ascii="仿宋" w:eastAsia="仿宋" w:hAnsi="仿宋" w:cs="仿宋" w:hint="eastAsia"/>
            <w:lang w:eastAsia="zh-CN"/>
          </w:rPr>
          <w:t>(五)、部门职责及权限</w:t>
        </w:r>
        <w:r>
          <w:tab/>
        </w:r>
        <w:r>
          <w:fldChar w:fldCharType="begin"/>
        </w:r>
        <w:r>
          <w:instrText xml:space="preserve"> PAGEREF _Toc29988 \h </w:instrText>
        </w:r>
        <w:r>
          <w:fldChar w:fldCharType="separate"/>
        </w:r>
        <w:r>
          <w:t>26</w:t>
        </w:r>
        <w:r>
          <w:fldChar w:fldCharType="end"/>
        </w:r>
      </w:hyperlink>
    </w:p>
    <w:p>
      <w:pPr>
        <w:pStyle w:val="TOC2"/>
        <w:tabs>
          <w:tab w:val="right" w:leader="dot" w:pos="8306"/>
        </w:tabs>
      </w:pPr>
      <w:hyperlink w:anchor="_Toc15872" w:history="1">
        <w:r>
          <w:rPr>
            <w:rFonts w:ascii="仿宋" w:eastAsia="仿宋" w:hAnsi="仿宋" w:cs="仿宋" w:hint="eastAsia"/>
            <w:lang w:eastAsia="zh-CN"/>
          </w:rPr>
          <w:t>(六)、核心人员介绍</w:t>
        </w:r>
        <w:r>
          <w:tab/>
        </w:r>
        <w:r>
          <w:fldChar w:fldCharType="begin"/>
        </w:r>
        <w:r>
          <w:instrText xml:space="preserve"> PAGEREF _Toc15872 \h </w:instrText>
        </w:r>
        <w:r>
          <w:fldChar w:fldCharType="separate"/>
        </w:r>
        <w:r>
          <w:t>29</w:t>
        </w:r>
        <w:r>
          <w:fldChar w:fldCharType="end"/>
        </w:r>
      </w:hyperlink>
    </w:p>
    <w:p>
      <w:pPr>
        <w:pStyle w:val="TOC2"/>
        <w:tabs>
          <w:tab w:val="right" w:leader="dot" w:pos="8306"/>
        </w:tabs>
      </w:pPr>
      <w:hyperlink w:anchor="_Toc24161" w:history="1">
        <w:r>
          <w:rPr>
            <w:rFonts w:ascii="仿宋" w:eastAsia="仿宋" w:hAnsi="仿宋" w:cs="仿宋" w:hint="eastAsia"/>
            <w:lang w:eastAsia="zh-CN"/>
          </w:rPr>
          <w:t>(七)、财务会计制度</w:t>
        </w:r>
        <w:r>
          <w:tab/>
        </w:r>
        <w:r>
          <w:fldChar w:fldCharType="begin"/>
        </w:r>
        <w:r>
          <w:instrText xml:space="preserve"> PAGEREF _Toc24161 \h </w:instrText>
        </w:r>
        <w:r>
          <w:fldChar w:fldCharType="separate"/>
        </w:r>
        <w:r>
          <w:t>30</w:t>
        </w:r>
        <w:r>
          <w:fldChar w:fldCharType="end"/>
        </w:r>
      </w:hyperlink>
    </w:p>
    <w:p>
      <w:pPr>
        <w:pStyle w:val="TOC1"/>
        <w:tabs>
          <w:tab w:val="right" w:leader="dot" w:pos="8306"/>
        </w:tabs>
      </w:pPr>
      <w:hyperlink w:anchor="_Toc12302" w:history="1">
        <w:r>
          <w:rPr>
            <w:rFonts w:ascii="仿宋" w:eastAsia="仿宋" w:hAnsi="仿宋" w:cs="仿宋" w:hint="eastAsia"/>
            <w:lang w:eastAsia="zh-CN"/>
          </w:rPr>
          <w:t>五、行业、市场分析</w:t>
        </w:r>
        <w:r>
          <w:tab/>
        </w:r>
        <w:r>
          <w:fldChar w:fldCharType="begin"/>
        </w:r>
        <w:r>
          <w:instrText xml:space="preserve"> PAGEREF _Toc12302 \h </w:instrText>
        </w:r>
        <w:r>
          <w:fldChar w:fldCharType="separate"/>
        </w:r>
        <w:r>
          <w:t>36</w:t>
        </w:r>
        <w:r>
          <w:fldChar w:fldCharType="end"/>
        </w:r>
      </w:hyperlink>
    </w:p>
    <w:p>
      <w:pPr>
        <w:pStyle w:val="TOC2"/>
        <w:tabs>
          <w:tab w:val="right" w:leader="dot" w:pos="8306"/>
        </w:tabs>
      </w:pPr>
      <w:hyperlink w:anchor="_Toc30598" w:history="1">
        <w:r>
          <w:rPr>
            <w:rFonts w:ascii="仿宋" w:eastAsia="仿宋" w:hAnsi="仿宋" w:cs="仿宋" w:hint="eastAsia"/>
            <w:lang w:eastAsia="zh-CN"/>
          </w:rPr>
          <w:t>(一)、行业分析</w:t>
        </w:r>
        <w:r>
          <w:tab/>
        </w:r>
        <w:r>
          <w:fldChar w:fldCharType="begin"/>
        </w:r>
        <w:r>
          <w:instrText xml:space="preserve"> PAGEREF _Toc30598 \h </w:instrText>
        </w:r>
        <w:r>
          <w:fldChar w:fldCharType="separate"/>
        </w:r>
        <w:r>
          <w:t>36</w:t>
        </w:r>
        <w:r>
          <w:fldChar w:fldCharType="end"/>
        </w:r>
      </w:hyperlink>
    </w:p>
    <w:p>
      <w:pPr>
        <w:pStyle w:val="TOC2"/>
        <w:tabs>
          <w:tab w:val="right" w:leader="dot" w:pos="8306"/>
        </w:tabs>
      </w:pPr>
      <w:hyperlink w:anchor="_Toc11476" w:history="1">
        <w:r>
          <w:rPr>
            <w:rFonts w:ascii="仿宋" w:eastAsia="仿宋" w:hAnsi="仿宋" w:cs="仿宋" w:hint="eastAsia"/>
            <w:lang w:eastAsia="zh-CN"/>
          </w:rPr>
          <w:t>(二)、市场分析</w:t>
        </w:r>
        <w:r>
          <w:tab/>
        </w:r>
        <w:r>
          <w:fldChar w:fldCharType="begin"/>
        </w:r>
        <w:r>
          <w:instrText xml:space="preserve"> PAGEREF _Toc11476 \h </w:instrText>
        </w:r>
        <w:r>
          <w:fldChar w:fldCharType="separate"/>
        </w:r>
        <w:r>
          <w:t>37</w:t>
        </w:r>
        <w:r>
          <w:fldChar w:fldCharType="end"/>
        </w:r>
      </w:hyperlink>
    </w:p>
    <w:p>
      <w:pPr>
        <w:pStyle w:val="TOC2"/>
        <w:tabs>
          <w:tab w:val="right" w:leader="dot" w:pos="8306"/>
        </w:tabs>
      </w:pPr>
      <w:hyperlink w:anchor="_Toc26172" w:history="1">
        <w:r>
          <w:rPr>
            <w:rFonts w:ascii="仿宋" w:eastAsia="仿宋" w:hAnsi="仿宋" w:cs="仿宋" w:hint="eastAsia"/>
            <w:lang w:eastAsia="zh-CN"/>
          </w:rPr>
          <w:t>(三)、行业发展及市场前景分析</w:t>
        </w:r>
        <w:r>
          <w:tab/>
        </w:r>
        <w:r>
          <w:fldChar w:fldCharType="begin"/>
        </w:r>
        <w:r>
          <w:instrText xml:space="preserve"> PAGEREF _Toc26172 \h </w:instrText>
        </w:r>
        <w:r>
          <w:fldChar w:fldCharType="separate"/>
        </w:r>
        <w:r>
          <w:t>37</w:t>
        </w:r>
        <w:r>
          <w:fldChar w:fldCharType="end"/>
        </w:r>
      </w:hyperlink>
    </w:p>
    <w:p>
      <w:pPr>
        <w:pStyle w:val="TOC1"/>
        <w:tabs>
          <w:tab w:val="right" w:leader="dot" w:pos="8306"/>
        </w:tabs>
      </w:pPr>
      <w:hyperlink w:anchor="_Toc30909" w:history="1">
        <w:r>
          <w:rPr>
            <w:rFonts w:ascii="仿宋" w:eastAsia="仿宋" w:hAnsi="仿宋" w:cs="仿宋" w:hint="eastAsia"/>
            <w:lang w:eastAsia="zh-CN"/>
          </w:rPr>
          <w:t>六、投资方案分析</w:t>
        </w:r>
        <w:r>
          <w:tab/>
        </w:r>
        <w:r>
          <w:fldChar w:fldCharType="begin"/>
        </w:r>
        <w:r>
          <w:instrText xml:space="preserve"> PAGEREF _Toc30909 \h </w:instrText>
        </w:r>
        <w:r>
          <w:fldChar w:fldCharType="separate"/>
        </w:r>
        <w:r>
          <w:t>38</w:t>
        </w:r>
        <w:r>
          <w:fldChar w:fldCharType="end"/>
        </w:r>
      </w:hyperlink>
    </w:p>
    <w:p>
      <w:pPr>
        <w:pStyle w:val="TOC2"/>
        <w:tabs>
          <w:tab w:val="right" w:leader="dot" w:pos="8306"/>
        </w:tabs>
      </w:pPr>
      <w:hyperlink w:anchor="_Toc25860" w:history="1">
        <w:r>
          <w:rPr>
            <w:rFonts w:ascii="仿宋" w:eastAsia="仿宋" w:hAnsi="仿宋" w:cs="仿宋" w:hint="eastAsia"/>
            <w:lang w:eastAsia="zh-CN"/>
          </w:rPr>
          <w:t>(一)、编制说明</w:t>
        </w:r>
        <w:r>
          <w:tab/>
        </w:r>
        <w:r>
          <w:fldChar w:fldCharType="begin"/>
        </w:r>
        <w:r>
          <w:instrText xml:space="preserve"> PAGEREF _Toc25860 \h </w:instrText>
        </w:r>
        <w:r>
          <w:fldChar w:fldCharType="separate"/>
        </w:r>
        <w:r>
          <w:t>38</w:t>
        </w:r>
        <w:r>
          <w:fldChar w:fldCharType="end"/>
        </w:r>
      </w:hyperlink>
    </w:p>
    <w:p>
      <w:pPr>
        <w:pStyle w:val="TOC2"/>
        <w:tabs>
          <w:tab w:val="right" w:leader="dot" w:pos="8306"/>
        </w:tabs>
      </w:pPr>
      <w:hyperlink w:anchor="_Toc21759" w:history="1">
        <w:r>
          <w:rPr>
            <w:rFonts w:ascii="仿宋" w:eastAsia="仿宋" w:hAnsi="仿宋" w:cs="仿宋" w:hint="eastAsia"/>
            <w:lang w:eastAsia="zh-CN"/>
          </w:rPr>
          <w:t>(二)、建设投资</w:t>
        </w:r>
        <w:r>
          <w:tab/>
        </w:r>
        <w:r>
          <w:fldChar w:fldCharType="begin"/>
        </w:r>
        <w:r>
          <w:instrText xml:space="preserve"> PAGEREF _Toc21759 \h </w:instrText>
        </w:r>
        <w:r>
          <w:fldChar w:fldCharType="separate"/>
        </w:r>
        <w:r>
          <w:t>39</w:t>
        </w:r>
        <w:r>
          <w:fldChar w:fldCharType="end"/>
        </w:r>
      </w:hyperlink>
    </w:p>
    <w:p>
      <w:pPr>
        <w:pStyle w:val="TOC2"/>
        <w:tabs>
          <w:tab w:val="right" w:leader="dot" w:pos="8306"/>
        </w:tabs>
      </w:pPr>
      <w:hyperlink w:anchor="_Toc17931" w:history="1">
        <w:r>
          <w:rPr>
            <w:rFonts w:ascii="仿宋" w:eastAsia="仿宋" w:hAnsi="仿宋" w:cs="仿宋" w:hint="eastAsia"/>
            <w:lang w:eastAsia="zh-CN"/>
          </w:rPr>
          <w:t>(三)、建设期利息</w:t>
        </w:r>
        <w:r>
          <w:tab/>
        </w:r>
        <w:r>
          <w:fldChar w:fldCharType="begin"/>
        </w:r>
        <w:r>
          <w:instrText xml:space="preserve"> PAGEREF _Toc17931 \h </w:instrText>
        </w:r>
        <w:r>
          <w:fldChar w:fldCharType="separate"/>
        </w:r>
        <w:r>
          <w:t>39</w:t>
        </w:r>
        <w:r>
          <w:fldChar w:fldCharType="end"/>
        </w:r>
      </w:hyperlink>
    </w:p>
    <w:p>
      <w:pPr>
        <w:pStyle w:val="TOC2"/>
        <w:tabs>
          <w:tab w:val="right" w:leader="dot" w:pos="8306"/>
        </w:tabs>
      </w:pPr>
      <w:hyperlink w:anchor="_Toc20897" w:history="1">
        <w:r>
          <w:rPr>
            <w:rFonts w:ascii="仿宋" w:eastAsia="仿宋" w:hAnsi="仿宋" w:cs="仿宋" w:hint="eastAsia"/>
            <w:lang w:eastAsia="zh-CN"/>
          </w:rPr>
          <w:t>(四)、流动资金</w:t>
        </w:r>
        <w:r>
          <w:tab/>
        </w:r>
        <w:r>
          <w:fldChar w:fldCharType="begin"/>
        </w:r>
        <w:r>
          <w:instrText xml:space="preserve"> PAGEREF _Toc20897 \h </w:instrText>
        </w:r>
        <w:r>
          <w:fldChar w:fldCharType="separate"/>
        </w:r>
        <w:r>
          <w:t>40</w:t>
        </w:r>
        <w:r>
          <w:fldChar w:fldCharType="end"/>
        </w:r>
      </w:hyperlink>
    </w:p>
    <w:p>
      <w:pPr>
        <w:pStyle w:val="TOC2"/>
        <w:tabs>
          <w:tab w:val="right" w:leader="dot" w:pos="8306"/>
        </w:tabs>
      </w:pPr>
      <w:hyperlink w:anchor="_Toc28065" w:history="1">
        <w:r>
          <w:rPr>
            <w:rFonts w:ascii="仿宋" w:eastAsia="仿宋" w:hAnsi="仿宋" w:cs="仿宋" w:hint="eastAsia"/>
            <w:lang w:eastAsia="zh-CN"/>
          </w:rPr>
          <w:t>(五)、酸性染料项目总投资</w:t>
        </w:r>
        <w:r>
          <w:tab/>
        </w:r>
        <w:r>
          <w:fldChar w:fldCharType="begin"/>
        </w:r>
        <w:r>
          <w:instrText xml:space="preserve"> PAGEREF _Toc28065 \h </w:instrText>
        </w:r>
        <w:r>
          <w:fldChar w:fldCharType="separate"/>
        </w:r>
        <w:r>
          <w:t>40</w:t>
        </w:r>
        <w:r>
          <w:fldChar w:fldCharType="end"/>
        </w:r>
      </w:hyperlink>
    </w:p>
    <w:p>
      <w:pPr>
        <w:pStyle w:val="TOC2"/>
        <w:tabs>
          <w:tab w:val="right" w:leader="dot" w:pos="8306"/>
        </w:tabs>
      </w:pPr>
      <w:hyperlink w:anchor="_Toc3209" w:history="1">
        <w:r>
          <w:rPr>
            <w:rFonts w:ascii="仿宋" w:eastAsia="仿宋" w:hAnsi="仿宋" w:cs="仿宋" w:hint="eastAsia"/>
            <w:lang w:eastAsia="zh-CN"/>
          </w:rPr>
          <w:t>(六)、资金筹措与投资计划</w:t>
        </w:r>
        <w:r>
          <w:tab/>
        </w:r>
        <w:r>
          <w:fldChar w:fldCharType="begin"/>
        </w:r>
        <w:r>
          <w:instrText xml:space="preserve"> PAGEREF _Toc3209 \h </w:instrText>
        </w:r>
        <w:r>
          <w:fldChar w:fldCharType="separate"/>
        </w:r>
        <w:r>
          <w:t>40</w:t>
        </w:r>
        <w:r>
          <w:fldChar w:fldCharType="end"/>
        </w:r>
      </w:hyperlink>
    </w:p>
    <w:p>
      <w:pPr>
        <w:pStyle w:val="TOC1"/>
        <w:tabs>
          <w:tab w:val="right" w:leader="dot" w:pos="8306"/>
        </w:tabs>
      </w:pPr>
      <w:hyperlink w:anchor="_Toc2436" w:history="1">
        <w:r>
          <w:rPr>
            <w:rFonts w:ascii="仿宋" w:eastAsia="仿宋" w:hAnsi="仿宋" w:cs="仿宋" w:hint="eastAsia"/>
            <w:lang w:eastAsia="zh-CN"/>
          </w:rPr>
          <w:t>七、环境保护分析</w:t>
        </w:r>
        <w:r>
          <w:tab/>
        </w:r>
        <w:r>
          <w:fldChar w:fldCharType="begin"/>
        </w:r>
        <w:r>
          <w:instrText xml:space="preserve"> PAGEREF _Toc2436 \h </w:instrText>
        </w:r>
        <w:r>
          <w:fldChar w:fldCharType="separate"/>
        </w:r>
        <w:r>
          <w:t>41</w:t>
        </w:r>
        <w:r>
          <w:fldChar w:fldCharType="end"/>
        </w:r>
      </w:hyperlink>
    </w:p>
    <w:p>
      <w:pPr>
        <w:pStyle w:val="TOC2"/>
        <w:tabs>
          <w:tab w:val="right" w:leader="dot" w:pos="8306"/>
        </w:tabs>
      </w:pPr>
      <w:hyperlink w:anchor="_Toc11822" w:history="1">
        <w:r>
          <w:rPr>
            <w:rFonts w:ascii="仿宋" w:eastAsia="仿宋" w:hAnsi="仿宋" w:cs="仿宋" w:hint="eastAsia"/>
            <w:lang w:eastAsia="zh-CN"/>
          </w:rPr>
          <w:t>(一)、编制依据</w:t>
        </w:r>
        <w:r>
          <w:tab/>
        </w:r>
        <w:r>
          <w:fldChar w:fldCharType="begin"/>
        </w:r>
        <w:r>
          <w:instrText xml:space="preserve"> PAGEREF _Toc11822 \h </w:instrText>
        </w:r>
        <w:r>
          <w:fldChar w:fldCharType="separate"/>
        </w:r>
        <w:r>
          <w:t>41</w:t>
        </w:r>
        <w:r>
          <w:fldChar w:fldCharType="end"/>
        </w:r>
      </w:hyperlink>
    </w:p>
    <w:p>
      <w:pPr>
        <w:pStyle w:val="TOC2"/>
        <w:tabs>
          <w:tab w:val="right" w:leader="dot" w:pos="8306"/>
        </w:tabs>
      </w:pPr>
      <w:hyperlink w:anchor="_Toc13141" w:history="1">
        <w:r>
          <w:rPr>
            <w:rFonts w:ascii="仿宋" w:eastAsia="仿宋" w:hAnsi="仿宋" w:cs="仿宋" w:hint="eastAsia"/>
            <w:lang w:eastAsia="zh-CN"/>
          </w:rPr>
          <w:t>(二)、环境影响合理性分析</w:t>
        </w:r>
        <w:r>
          <w:tab/>
        </w:r>
        <w:r>
          <w:fldChar w:fldCharType="begin"/>
        </w:r>
        <w:r>
          <w:instrText xml:space="preserve"> PAGEREF _Toc13141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93" w:history="1">
        <w:r>
          <w:rPr>
            <w:rFonts w:ascii="仿宋" w:eastAsia="仿宋" w:hAnsi="仿宋" w:cs="仿宋" w:hint="eastAsia"/>
            <w:lang w:eastAsia="zh-CN"/>
          </w:rPr>
          <w:t>(三)、建设期大气环境影响分析</w:t>
        </w:r>
        <w:r>
          <w:tab/>
        </w:r>
        <w:r>
          <w:fldChar w:fldCharType="begin"/>
        </w:r>
        <w:r>
          <w:instrText xml:space="preserve"> PAGEREF _Toc14493 \h </w:instrText>
        </w:r>
        <w:r>
          <w:fldChar w:fldCharType="separate"/>
        </w:r>
        <w:r>
          <w:t>42</w:t>
        </w:r>
        <w:r>
          <w:fldChar w:fldCharType="end"/>
        </w:r>
      </w:hyperlink>
    </w:p>
    <w:p>
      <w:pPr>
        <w:pStyle w:val="TOC2"/>
        <w:tabs>
          <w:tab w:val="right" w:leader="dot" w:pos="8306"/>
        </w:tabs>
      </w:pPr>
      <w:hyperlink w:anchor="_Toc24569" w:history="1">
        <w:r>
          <w:rPr>
            <w:rFonts w:ascii="仿宋" w:eastAsia="仿宋" w:hAnsi="仿宋" w:cs="仿宋" w:hint="eastAsia"/>
            <w:lang w:eastAsia="zh-CN"/>
          </w:rPr>
          <w:t>(四)、建设期水环境影响分析</w:t>
        </w:r>
        <w:r>
          <w:tab/>
        </w:r>
        <w:r>
          <w:fldChar w:fldCharType="begin"/>
        </w:r>
        <w:r>
          <w:instrText xml:space="preserve"> PAGEREF _Toc24569 \h </w:instrText>
        </w:r>
        <w:r>
          <w:fldChar w:fldCharType="separate"/>
        </w:r>
        <w:r>
          <w:t>43</w:t>
        </w:r>
        <w:r>
          <w:fldChar w:fldCharType="end"/>
        </w:r>
      </w:hyperlink>
    </w:p>
    <w:p>
      <w:pPr>
        <w:pStyle w:val="TOC2"/>
        <w:tabs>
          <w:tab w:val="right" w:leader="dot" w:pos="8306"/>
        </w:tabs>
      </w:pPr>
      <w:hyperlink w:anchor="_Toc9209" w:history="1">
        <w:r>
          <w:rPr>
            <w:rFonts w:ascii="仿宋" w:eastAsia="仿宋" w:hAnsi="仿宋" w:cs="仿宋" w:hint="eastAsia"/>
            <w:lang w:eastAsia="zh-CN"/>
          </w:rPr>
          <w:t>(五)、建设期固体废弃物环境影响分析</w:t>
        </w:r>
        <w:r>
          <w:tab/>
        </w:r>
        <w:r>
          <w:fldChar w:fldCharType="begin"/>
        </w:r>
        <w:r>
          <w:instrText xml:space="preserve"> PAGEREF _Toc9209 \h </w:instrText>
        </w:r>
        <w:r>
          <w:fldChar w:fldCharType="separate"/>
        </w:r>
        <w:r>
          <w:t>44</w:t>
        </w:r>
        <w:r>
          <w:fldChar w:fldCharType="end"/>
        </w:r>
      </w:hyperlink>
    </w:p>
    <w:p>
      <w:pPr>
        <w:pStyle w:val="TOC2"/>
        <w:tabs>
          <w:tab w:val="right" w:leader="dot" w:pos="8306"/>
        </w:tabs>
      </w:pPr>
      <w:hyperlink w:anchor="_Toc19120" w:history="1">
        <w:r>
          <w:rPr>
            <w:rFonts w:ascii="仿宋" w:eastAsia="仿宋" w:hAnsi="仿宋" w:cs="仿宋" w:hint="eastAsia"/>
            <w:lang w:eastAsia="zh-CN"/>
          </w:rPr>
          <w:t>(六)、建设期声环境影响分析</w:t>
        </w:r>
        <w:r>
          <w:tab/>
        </w:r>
        <w:r>
          <w:fldChar w:fldCharType="begin"/>
        </w:r>
        <w:r>
          <w:instrText xml:space="preserve"> PAGEREF _Toc19120 \h </w:instrText>
        </w:r>
        <w:r>
          <w:fldChar w:fldCharType="separate"/>
        </w:r>
        <w:r>
          <w:t>45</w:t>
        </w:r>
        <w:r>
          <w:fldChar w:fldCharType="end"/>
        </w:r>
      </w:hyperlink>
    </w:p>
    <w:p>
      <w:pPr>
        <w:pStyle w:val="TOC2"/>
        <w:tabs>
          <w:tab w:val="right" w:leader="dot" w:pos="8306"/>
        </w:tabs>
      </w:pPr>
      <w:hyperlink w:anchor="_Toc23448" w:history="1">
        <w:r>
          <w:rPr>
            <w:rFonts w:ascii="仿宋" w:eastAsia="仿宋" w:hAnsi="仿宋" w:cs="仿宋" w:hint="eastAsia"/>
            <w:lang w:eastAsia="zh-CN"/>
          </w:rPr>
          <w:t>(七)、营运期大气环境影响分析</w:t>
        </w:r>
        <w:r>
          <w:tab/>
        </w:r>
        <w:r>
          <w:fldChar w:fldCharType="begin"/>
        </w:r>
        <w:r>
          <w:instrText xml:space="preserve"> PAGEREF _Toc23448 \h </w:instrText>
        </w:r>
        <w:r>
          <w:fldChar w:fldCharType="separate"/>
        </w:r>
        <w:r>
          <w:t>47</w:t>
        </w:r>
        <w:r>
          <w:fldChar w:fldCharType="end"/>
        </w:r>
      </w:hyperlink>
    </w:p>
    <w:p>
      <w:pPr>
        <w:pStyle w:val="TOC2"/>
        <w:tabs>
          <w:tab w:val="right" w:leader="dot" w:pos="8306"/>
        </w:tabs>
      </w:pPr>
      <w:hyperlink w:anchor="_Toc16931" w:history="1">
        <w:r>
          <w:rPr>
            <w:rFonts w:ascii="仿宋" w:eastAsia="仿宋" w:hAnsi="仿宋" w:cs="仿宋" w:hint="eastAsia"/>
            <w:lang w:eastAsia="zh-CN"/>
          </w:rPr>
          <w:t>(八)、营运期水环境影响分析</w:t>
        </w:r>
        <w:r>
          <w:tab/>
        </w:r>
        <w:r>
          <w:fldChar w:fldCharType="begin"/>
        </w:r>
        <w:r>
          <w:instrText xml:space="preserve"> PAGEREF _Toc16931 \h </w:instrText>
        </w:r>
        <w:r>
          <w:fldChar w:fldCharType="separate"/>
        </w:r>
        <w:r>
          <w:t>48</w:t>
        </w:r>
        <w:r>
          <w:fldChar w:fldCharType="end"/>
        </w:r>
      </w:hyperlink>
    </w:p>
    <w:p>
      <w:pPr>
        <w:pStyle w:val="TOC2"/>
        <w:tabs>
          <w:tab w:val="right" w:leader="dot" w:pos="8306"/>
        </w:tabs>
      </w:pPr>
      <w:hyperlink w:anchor="_Toc2413" w:history="1">
        <w:r>
          <w:rPr>
            <w:rFonts w:ascii="仿宋" w:eastAsia="仿宋" w:hAnsi="仿宋" w:cs="仿宋" w:hint="eastAsia"/>
            <w:lang w:eastAsia="zh-CN"/>
          </w:rPr>
          <w:t>(九)、营运期固体废弃物环境影响分析</w:t>
        </w:r>
        <w:r>
          <w:tab/>
        </w:r>
        <w:r>
          <w:fldChar w:fldCharType="begin"/>
        </w:r>
        <w:r>
          <w:instrText xml:space="preserve"> PAGEREF _Toc2413 \h </w:instrText>
        </w:r>
        <w:r>
          <w:fldChar w:fldCharType="separate"/>
        </w:r>
        <w:r>
          <w:t>49</w:t>
        </w:r>
        <w:r>
          <w:fldChar w:fldCharType="end"/>
        </w:r>
      </w:hyperlink>
    </w:p>
    <w:p>
      <w:pPr>
        <w:pStyle w:val="TOC2"/>
        <w:tabs>
          <w:tab w:val="right" w:leader="dot" w:pos="8306"/>
        </w:tabs>
      </w:pPr>
      <w:hyperlink w:anchor="_Toc11969" w:history="1">
        <w:r>
          <w:rPr>
            <w:rFonts w:ascii="仿宋" w:eastAsia="仿宋" w:hAnsi="仿宋" w:cs="仿宋" w:hint="eastAsia"/>
            <w:lang w:eastAsia="zh-CN"/>
          </w:rPr>
          <w:t>(十)、营运期声环境影响分析</w:t>
        </w:r>
        <w:r>
          <w:tab/>
        </w:r>
        <w:r>
          <w:fldChar w:fldCharType="begin"/>
        </w:r>
        <w:r>
          <w:instrText xml:space="preserve"> PAGEREF _Toc11969 \h </w:instrText>
        </w:r>
        <w:r>
          <w:fldChar w:fldCharType="separate"/>
        </w:r>
        <w:r>
          <w:t>50</w:t>
        </w:r>
        <w:r>
          <w:fldChar w:fldCharType="end"/>
        </w:r>
      </w:hyperlink>
    </w:p>
    <w:p>
      <w:pPr>
        <w:pStyle w:val="TOC2"/>
        <w:tabs>
          <w:tab w:val="right" w:leader="dot" w:pos="8306"/>
        </w:tabs>
      </w:pPr>
      <w:hyperlink w:anchor="_Toc18784" w:history="1">
        <w:r>
          <w:rPr>
            <w:rFonts w:ascii="仿宋" w:eastAsia="仿宋" w:hAnsi="仿宋" w:cs="仿宋" w:hint="eastAsia"/>
            <w:lang w:eastAsia="zh-CN"/>
          </w:rPr>
          <w:t>(十一)、清洁生产</w:t>
        </w:r>
        <w:r>
          <w:tab/>
        </w:r>
        <w:r>
          <w:fldChar w:fldCharType="begin"/>
        </w:r>
        <w:r>
          <w:instrText xml:space="preserve"> PAGEREF _Toc18784 \h </w:instrText>
        </w:r>
        <w:r>
          <w:fldChar w:fldCharType="separate"/>
        </w:r>
        <w:r>
          <w:t>51</w:t>
        </w:r>
        <w:r>
          <w:fldChar w:fldCharType="end"/>
        </w:r>
      </w:hyperlink>
    </w:p>
    <w:p>
      <w:pPr>
        <w:pStyle w:val="TOC2"/>
        <w:tabs>
          <w:tab w:val="right" w:leader="dot" w:pos="8306"/>
        </w:tabs>
      </w:pPr>
      <w:hyperlink w:anchor="_Toc9503" w:history="1">
        <w:r>
          <w:rPr>
            <w:rFonts w:ascii="仿宋" w:eastAsia="仿宋" w:hAnsi="仿宋" w:cs="仿宋" w:hint="eastAsia"/>
            <w:lang w:eastAsia="zh-CN"/>
          </w:rPr>
          <w:t>(十二)、环境管理分析</w:t>
        </w:r>
        <w:r>
          <w:tab/>
        </w:r>
        <w:r>
          <w:fldChar w:fldCharType="begin"/>
        </w:r>
        <w:r>
          <w:instrText xml:space="preserve"> PAGEREF _Toc9503 \h </w:instrText>
        </w:r>
        <w:r>
          <w:fldChar w:fldCharType="separate"/>
        </w:r>
        <w:r>
          <w:t>52</w:t>
        </w:r>
        <w:r>
          <w:fldChar w:fldCharType="end"/>
        </w:r>
      </w:hyperlink>
    </w:p>
    <w:p>
      <w:pPr>
        <w:pStyle w:val="TOC2"/>
        <w:tabs>
          <w:tab w:val="right" w:leader="dot" w:pos="8306"/>
        </w:tabs>
      </w:pPr>
      <w:hyperlink w:anchor="_Toc27839" w:history="1">
        <w:r>
          <w:rPr>
            <w:rFonts w:ascii="仿宋" w:eastAsia="仿宋" w:hAnsi="仿宋" w:cs="仿宋" w:hint="eastAsia"/>
            <w:lang w:eastAsia="zh-CN"/>
          </w:rPr>
          <w:t>(十三)、结论及建议</w:t>
        </w:r>
        <w:r>
          <w:tab/>
        </w:r>
        <w:r>
          <w:fldChar w:fldCharType="begin"/>
        </w:r>
        <w:r>
          <w:instrText xml:space="preserve"> PAGEREF _Toc27839 \h </w:instrText>
        </w:r>
        <w:r>
          <w:fldChar w:fldCharType="separate"/>
        </w:r>
        <w:r>
          <w:t>54</w:t>
        </w:r>
        <w:r>
          <w:fldChar w:fldCharType="end"/>
        </w:r>
      </w:hyperlink>
    </w:p>
    <w:p>
      <w:pPr>
        <w:pStyle w:val="TOC1"/>
        <w:tabs>
          <w:tab w:val="right" w:leader="dot" w:pos="8306"/>
        </w:tabs>
      </w:pPr>
      <w:hyperlink w:anchor="_Toc11318" w:history="1">
        <w:r>
          <w:rPr>
            <w:rFonts w:ascii="仿宋" w:eastAsia="仿宋" w:hAnsi="仿宋" w:cs="仿宋" w:hint="eastAsia"/>
            <w:lang w:eastAsia="zh-CN"/>
          </w:rPr>
          <w:t>八、公司组建背景分析</w:t>
        </w:r>
        <w:r>
          <w:tab/>
        </w:r>
        <w:r>
          <w:fldChar w:fldCharType="begin"/>
        </w:r>
        <w:r>
          <w:instrText xml:space="preserve"> PAGEREF _Toc11318 \h </w:instrText>
        </w:r>
        <w:r>
          <w:fldChar w:fldCharType="separate"/>
        </w:r>
        <w:r>
          <w:t>55</w:t>
        </w:r>
        <w:r>
          <w:fldChar w:fldCharType="end"/>
        </w:r>
      </w:hyperlink>
    </w:p>
    <w:p>
      <w:pPr>
        <w:pStyle w:val="TOC2"/>
        <w:tabs>
          <w:tab w:val="right" w:leader="dot" w:pos="8306"/>
        </w:tabs>
      </w:pPr>
      <w:hyperlink w:anchor="_Toc30199" w:history="1">
        <w:r>
          <w:rPr>
            <w:rFonts w:ascii="仿宋" w:eastAsia="仿宋" w:hAnsi="仿宋" w:cs="仿宋" w:hint="eastAsia"/>
            <w:lang w:eastAsia="zh-CN"/>
          </w:rPr>
          <w:t>(一)、酸性染料项目背景分析</w:t>
        </w:r>
        <w:r>
          <w:tab/>
        </w:r>
        <w:r>
          <w:fldChar w:fldCharType="begin"/>
        </w:r>
        <w:r>
          <w:instrText xml:space="preserve"> PAGEREF _Toc30199 \h </w:instrText>
        </w:r>
        <w:r>
          <w:fldChar w:fldCharType="separate"/>
        </w:r>
        <w:r>
          <w:t>55</w:t>
        </w:r>
        <w:r>
          <w:fldChar w:fldCharType="end"/>
        </w:r>
      </w:hyperlink>
    </w:p>
    <w:p>
      <w:pPr>
        <w:pStyle w:val="TOC2"/>
        <w:tabs>
          <w:tab w:val="right" w:leader="dot" w:pos="8306"/>
        </w:tabs>
      </w:pPr>
      <w:hyperlink w:anchor="_Toc24246" w:history="1">
        <w:r>
          <w:rPr>
            <w:rFonts w:ascii="仿宋" w:eastAsia="仿宋" w:hAnsi="仿宋" w:cs="仿宋" w:hint="eastAsia"/>
            <w:lang w:eastAsia="zh-CN"/>
          </w:rPr>
          <w:t>(二)、酸性染料项目建设必要性分析</w:t>
        </w:r>
        <w:r>
          <w:tab/>
        </w:r>
        <w:r>
          <w:fldChar w:fldCharType="begin"/>
        </w:r>
        <w:r>
          <w:instrText xml:space="preserve"> PAGEREF _Toc24246 \h </w:instrText>
        </w:r>
        <w:r>
          <w:fldChar w:fldCharType="separate"/>
        </w:r>
        <w:r>
          <w:t>56</w:t>
        </w:r>
        <w:r>
          <w:fldChar w:fldCharType="end"/>
        </w:r>
      </w:hyperlink>
    </w:p>
    <w:p>
      <w:pPr>
        <w:pStyle w:val="TOC2"/>
        <w:tabs>
          <w:tab w:val="right" w:leader="dot" w:pos="8306"/>
        </w:tabs>
      </w:pPr>
      <w:hyperlink w:anchor="_Toc30501" w:history="1">
        <w:r>
          <w:rPr>
            <w:rFonts w:ascii="仿宋" w:eastAsia="仿宋" w:hAnsi="仿宋" w:cs="仿宋" w:hint="eastAsia"/>
            <w:lang w:eastAsia="zh-CN"/>
          </w:rPr>
          <w:t>(三)、鼓励中小企业发展</w:t>
        </w:r>
        <w:r>
          <w:tab/>
        </w:r>
        <w:r>
          <w:fldChar w:fldCharType="begin"/>
        </w:r>
        <w:r>
          <w:instrText xml:space="preserve"> PAGEREF _Toc30501 \h </w:instrText>
        </w:r>
        <w:r>
          <w:fldChar w:fldCharType="separate"/>
        </w:r>
        <w:r>
          <w:t>57</w:t>
        </w:r>
        <w:r>
          <w:fldChar w:fldCharType="end"/>
        </w:r>
      </w:hyperlink>
    </w:p>
    <w:p>
      <w:pPr>
        <w:pStyle w:val="TOC2"/>
        <w:tabs>
          <w:tab w:val="right" w:leader="dot" w:pos="8306"/>
        </w:tabs>
      </w:pPr>
      <w:hyperlink w:anchor="_Toc1988" w:history="1">
        <w:r>
          <w:rPr>
            <w:rFonts w:ascii="仿宋" w:eastAsia="仿宋" w:hAnsi="仿宋" w:cs="仿宋" w:hint="eastAsia"/>
            <w:lang w:eastAsia="zh-CN"/>
          </w:rPr>
          <w:t>(四)、宏观经济形势分析</w:t>
        </w:r>
        <w:r>
          <w:tab/>
        </w:r>
        <w:r>
          <w:fldChar w:fldCharType="begin"/>
        </w:r>
        <w:r>
          <w:instrText xml:space="preserve"> PAGEREF _Toc1988 \h </w:instrText>
        </w:r>
        <w:r>
          <w:fldChar w:fldCharType="separate"/>
        </w:r>
        <w:r>
          <w:t>58</w:t>
        </w:r>
        <w:r>
          <w:fldChar w:fldCharType="end"/>
        </w:r>
      </w:hyperlink>
    </w:p>
    <w:p>
      <w:pPr>
        <w:pStyle w:val="TOC1"/>
        <w:tabs>
          <w:tab w:val="right" w:leader="dot" w:pos="8306"/>
        </w:tabs>
      </w:pPr>
      <w:hyperlink w:anchor="_Toc4688" w:history="1">
        <w:r>
          <w:rPr>
            <w:rFonts w:ascii="仿宋" w:eastAsia="仿宋" w:hAnsi="仿宋" w:cs="仿宋" w:hint="eastAsia"/>
            <w:lang w:eastAsia="zh-CN"/>
          </w:rPr>
          <w:t>九、SWOT分析</w:t>
        </w:r>
        <w:r>
          <w:tab/>
        </w:r>
        <w:r>
          <w:fldChar w:fldCharType="begin"/>
        </w:r>
        <w:r>
          <w:instrText xml:space="preserve"> PAGEREF _Toc4688 \h </w:instrText>
        </w:r>
        <w:r>
          <w:fldChar w:fldCharType="separate"/>
        </w:r>
        <w:r>
          <w:t>59</w:t>
        </w:r>
        <w:r>
          <w:fldChar w:fldCharType="end"/>
        </w:r>
      </w:hyperlink>
    </w:p>
    <w:p>
      <w:pPr>
        <w:pStyle w:val="TOC2"/>
        <w:tabs>
          <w:tab w:val="right" w:leader="dot" w:pos="8306"/>
        </w:tabs>
      </w:pPr>
      <w:hyperlink w:anchor="_Toc7905" w:history="1">
        <w:r>
          <w:rPr>
            <w:rFonts w:ascii="仿宋" w:eastAsia="仿宋" w:hAnsi="仿宋" w:cs="仿宋" w:hint="eastAsia"/>
            <w:lang w:eastAsia="zh-CN"/>
          </w:rPr>
          <w:t>(一)、优势分析(S)</w:t>
        </w:r>
        <w:r>
          <w:tab/>
        </w:r>
        <w:r>
          <w:fldChar w:fldCharType="begin"/>
        </w:r>
        <w:r>
          <w:instrText xml:space="preserve"> PAGEREF _Toc7905 \h </w:instrText>
        </w:r>
        <w:r>
          <w:fldChar w:fldCharType="separate"/>
        </w:r>
        <w:r>
          <w:t>59</w:t>
        </w:r>
        <w:r>
          <w:fldChar w:fldCharType="end"/>
        </w:r>
      </w:hyperlink>
    </w:p>
    <w:p>
      <w:pPr>
        <w:pStyle w:val="TOC2"/>
        <w:tabs>
          <w:tab w:val="right" w:leader="dot" w:pos="8306"/>
        </w:tabs>
      </w:pPr>
      <w:hyperlink w:anchor="_Toc4163" w:history="1">
        <w:r>
          <w:rPr>
            <w:rFonts w:ascii="仿宋" w:eastAsia="仿宋" w:hAnsi="仿宋" w:cs="仿宋" w:hint="eastAsia"/>
            <w:lang w:eastAsia="zh-CN"/>
          </w:rPr>
          <w:t>(二)、劣势分析(W)</w:t>
        </w:r>
        <w:r>
          <w:tab/>
        </w:r>
        <w:r>
          <w:fldChar w:fldCharType="begin"/>
        </w:r>
        <w:r>
          <w:instrText xml:space="preserve"> PAGEREF _Toc4163 \h </w:instrText>
        </w:r>
        <w:r>
          <w:fldChar w:fldCharType="separate"/>
        </w:r>
        <w:r>
          <w:t>60</w:t>
        </w:r>
        <w:r>
          <w:fldChar w:fldCharType="end"/>
        </w:r>
      </w:hyperlink>
    </w:p>
    <w:p>
      <w:pPr>
        <w:pStyle w:val="TOC2"/>
        <w:tabs>
          <w:tab w:val="right" w:leader="dot" w:pos="8306"/>
        </w:tabs>
      </w:pPr>
      <w:hyperlink w:anchor="_Toc25546" w:history="1">
        <w:r>
          <w:rPr>
            <w:rFonts w:ascii="仿宋" w:eastAsia="仿宋" w:hAnsi="仿宋" w:cs="仿宋" w:hint="eastAsia"/>
            <w:lang w:eastAsia="zh-CN"/>
          </w:rPr>
          <w:t>(三)、机会分析()</w:t>
        </w:r>
        <w:r>
          <w:tab/>
        </w:r>
        <w:r>
          <w:fldChar w:fldCharType="begin"/>
        </w:r>
        <w:r>
          <w:instrText xml:space="preserve"> PAGEREF _Toc25546 \h </w:instrText>
        </w:r>
        <w:r>
          <w:fldChar w:fldCharType="separate"/>
        </w:r>
        <w:r>
          <w:t>60</w:t>
        </w:r>
        <w:r>
          <w:fldChar w:fldCharType="end"/>
        </w:r>
      </w:hyperlink>
    </w:p>
    <w:p>
      <w:pPr>
        <w:pStyle w:val="TOC2"/>
        <w:tabs>
          <w:tab w:val="right" w:leader="dot" w:pos="8306"/>
        </w:tabs>
      </w:pPr>
      <w:hyperlink w:anchor="_Toc27489" w:history="1">
        <w:r>
          <w:rPr>
            <w:rFonts w:ascii="仿宋" w:eastAsia="仿宋" w:hAnsi="仿宋" w:cs="仿宋" w:hint="eastAsia"/>
            <w:lang w:eastAsia="zh-CN"/>
          </w:rPr>
          <w:t>(四)、威胁分析(T)</w:t>
        </w:r>
        <w:r>
          <w:tab/>
        </w:r>
        <w:r>
          <w:fldChar w:fldCharType="begin"/>
        </w:r>
        <w:r>
          <w:instrText xml:space="preserve"> PAGEREF _Toc27489 \h </w:instrText>
        </w:r>
        <w:r>
          <w:fldChar w:fldCharType="separate"/>
        </w:r>
        <w:r>
          <w:t>61</w:t>
        </w:r>
        <w:r>
          <w:fldChar w:fldCharType="end"/>
        </w:r>
      </w:hyperlink>
    </w:p>
    <w:p>
      <w:pPr>
        <w:pStyle w:val="TOC1"/>
        <w:tabs>
          <w:tab w:val="right" w:leader="dot" w:pos="8306"/>
        </w:tabs>
      </w:pPr>
      <w:hyperlink w:anchor="_Toc8844" w:history="1">
        <w:r>
          <w:rPr>
            <w:rFonts w:ascii="仿宋" w:eastAsia="仿宋" w:hAnsi="仿宋" w:cs="仿宋" w:hint="eastAsia"/>
            <w:lang w:eastAsia="zh-CN"/>
          </w:rPr>
          <w:t>十、目标客户和受众分析</w:t>
        </w:r>
        <w:r>
          <w:tab/>
        </w:r>
        <w:r>
          <w:fldChar w:fldCharType="begin"/>
        </w:r>
        <w:r>
          <w:instrText xml:space="preserve"> PAGEREF _Toc8844 \h </w:instrText>
        </w:r>
        <w:r>
          <w:fldChar w:fldCharType="separate"/>
        </w:r>
        <w:r>
          <w:t>62</w:t>
        </w:r>
        <w:r>
          <w:fldChar w:fldCharType="end"/>
        </w:r>
      </w:hyperlink>
    </w:p>
    <w:p>
      <w:pPr>
        <w:pStyle w:val="TOC2"/>
        <w:tabs>
          <w:tab w:val="right" w:leader="dot" w:pos="8306"/>
        </w:tabs>
      </w:pPr>
      <w:hyperlink w:anchor="_Toc21990" w:history="1">
        <w:r>
          <w:rPr>
            <w:rFonts w:ascii="仿宋" w:eastAsia="仿宋" w:hAnsi="仿宋" w:cs="仿宋" w:hint="eastAsia"/>
            <w:lang w:eastAsia="zh-CN"/>
          </w:rPr>
          <w:t>(一)、客户群体描述</w:t>
        </w:r>
        <w:r>
          <w:tab/>
        </w:r>
        <w:r>
          <w:fldChar w:fldCharType="begin"/>
        </w:r>
        <w:r>
          <w:instrText xml:space="preserve"> PAGEREF _Toc21990 \h </w:instrText>
        </w:r>
        <w:r>
          <w:fldChar w:fldCharType="separate"/>
        </w:r>
        <w:r>
          <w:t>62</w:t>
        </w:r>
        <w:r>
          <w:fldChar w:fldCharType="end"/>
        </w:r>
      </w:hyperlink>
    </w:p>
    <w:p>
      <w:pPr>
        <w:pStyle w:val="TOC2"/>
        <w:tabs>
          <w:tab w:val="right" w:leader="dot" w:pos="8306"/>
        </w:tabs>
      </w:pPr>
      <w:hyperlink w:anchor="_Toc10545" w:history="1">
        <w:r>
          <w:rPr>
            <w:rFonts w:ascii="仿宋" w:eastAsia="仿宋" w:hAnsi="仿宋" w:cs="仿宋" w:hint="eastAsia"/>
            <w:lang w:eastAsia="zh-CN"/>
          </w:rPr>
          <w:t>(二)、客户需求和期望</w:t>
        </w:r>
        <w:r>
          <w:tab/>
        </w:r>
        <w:r>
          <w:fldChar w:fldCharType="begin"/>
        </w:r>
        <w:r>
          <w:instrText xml:space="preserve"> PAGEREF _Toc10545 \h </w:instrText>
        </w:r>
        <w:r>
          <w:fldChar w:fldCharType="separate"/>
        </w:r>
        <w:r>
          <w:t>64</w:t>
        </w:r>
        <w:r>
          <w:fldChar w:fldCharType="end"/>
        </w:r>
      </w:hyperlink>
    </w:p>
    <w:p>
      <w:pPr>
        <w:pStyle w:val="TOC2"/>
        <w:tabs>
          <w:tab w:val="right" w:leader="dot" w:pos="8306"/>
        </w:tabs>
      </w:pPr>
      <w:hyperlink w:anchor="_Toc16249" w:history="1">
        <w:r>
          <w:rPr>
            <w:rFonts w:ascii="仿宋" w:eastAsia="仿宋" w:hAnsi="仿宋" w:cs="仿宋" w:hint="eastAsia"/>
            <w:lang w:eastAsia="zh-CN"/>
          </w:rPr>
          <w:t>(三)、客户获取策略</w:t>
        </w:r>
        <w:r>
          <w:tab/>
        </w:r>
        <w:r>
          <w:fldChar w:fldCharType="begin"/>
        </w:r>
        <w:r>
          <w:instrText xml:space="preserve"> PAGEREF _Toc16249 \h </w:instrText>
        </w:r>
        <w:r>
          <w:fldChar w:fldCharType="separate"/>
        </w:r>
        <w:r>
          <w:t>65</w:t>
        </w:r>
        <w:r>
          <w:fldChar w:fldCharType="end"/>
        </w:r>
      </w:hyperlink>
    </w:p>
    <w:p>
      <w:pPr>
        <w:pStyle w:val="TOC2"/>
        <w:tabs>
          <w:tab w:val="right" w:leader="dot" w:pos="8306"/>
        </w:tabs>
      </w:pPr>
      <w:hyperlink w:anchor="_Toc923" w:history="1">
        <w:r>
          <w:rPr>
            <w:rFonts w:ascii="仿宋" w:eastAsia="仿宋" w:hAnsi="仿宋" w:cs="仿宋" w:hint="eastAsia"/>
            <w:lang w:eastAsia="zh-CN"/>
          </w:rPr>
          <w:t>(四)、客户关系管理</w:t>
        </w:r>
        <w:r>
          <w:tab/>
        </w:r>
        <w:r>
          <w:fldChar w:fldCharType="begin"/>
        </w:r>
        <w:r>
          <w:instrText xml:space="preserve"> PAGEREF _Toc923 \h </w:instrText>
        </w:r>
        <w:r>
          <w:fldChar w:fldCharType="separate"/>
        </w:r>
        <w:r>
          <w:t>67</w:t>
        </w:r>
        <w:r>
          <w:fldChar w:fldCharType="end"/>
        </w:r>
      </w:hyperlink>
    </w:p>
    <w:p>
      <w:pPr>
        <w:pStyle w:val="TOC1"/>
        <w:tabs>
          <w:tab w:val="right" w:leader="dot" w:pos="8306"/>
        </w:tabs>
      </w:pPr>
      <w:hyperlink w:anchor="_Toc15349" w:history="1">
        <w:r>
          <w:rPr>
            <w:rFonts w:ascii="仿宋" w:eastAsia="仿宋" w:hAnsi="仿宋" w:cs="仿宋" w:hint="eastAsia"/>
            <w:lang w:eastAsia="zh-CN"/>
          </w:rPr>
          <w:t>十一、战略合作伙伴</w:t>
        </w:r>
        <w:r>
          <w:tab/>
        </w:r>
        <w:r>
          <w:fldChar w:fldCharType="begin"/>
        </w:r>
        <w:r>
          <w:instrText xml:space="preserve"> PAGEREF _Toc15349 \h </w:instrText>
        </w:r>
        <w:r>
          <w:fldChar w:fldCharType="separate"/>
        </w:r>
        <w:r>
          <w:t>69</w:t>
        </w:r>
        <w:r>
          <w:fldChar w:fldCharType="end"/>
        </w:r>
      </w:hyperlink>
    </w:p>
    <w:p>
      <w:pPr>
        <w:pStyle w:val="TOC2"/>
        <w:tabs>
          <w:tab w:val="right" w:leader="dot" w:pos="8306"/>
        </w:tabs>
      </w:pPr>
      <w:hyperlink w:anchor="_Toc30614" w:history="1">
        <w:r>
          <w:rPr>
            <w:rFonts w:ascii="仿宋" w:eastAsia="仿宋" w:hAnsi="仿宋" w:cs="仿宋" w:hint="eastAsia"/>
            <w:lang w:eastAsia="zh-CN"/>
          </w:rPr>
          <w:t>(一)、合作伙伴关系</w:t>
        </w:r>
        <w:r>
          <w:tab/>
        </w:r>
        <w:r>
          <w:fldChar w:fldCharType="begin"/>
        </w:r>
        <w:r>
          <w:instrText xml:space="preserve"> PAGEREF _Toc30614 \h </w:instrText>
        </w:r>
        <w:r>
          <w:fldChar w:fldCharType="separate"/>
        </w:r>
        <w:r>
          <w:t>69</w:t>
        </w:r>
        <w:r>
          <w:fldChar w:fldCharType="end"/>
        </w:r>
      </w:hyperlink>
    </w:p>
    <w:p>
      <w:pPr>
        <w:pStyle w:val="TOC2"/>
        <w:tabs>
          <w:tab w:val="right" w:leader="dot" w:pos="8306"/>
        </w:tabs>
      </w:pPr>
      <w:hyperlink w:anchor="_Toc32212" w:history="1">
        <w:r>
          <w:rPr>
            <w:rFonts w:ascii="仿宋" w:eastAsia="仿宋" w:hAnsi="仿宋" w:cs="仿宋" w:hint="eastAsia"/>
            <w:lang w:eastAsia="zh-CN"/>
          </w:rPr>
          <w:t>(二)、合作酸性染料项目</w:t>
        </w:r>
        <w:r>
          <w:tab/>
        </w:r>
        <w:r>
          <w:fldChar w:fldCharType="begin"/>
        </w:r>
        <w:r>
          <w:instrText xml:space="preserve"> PAGEREF _Toc32212 \h </w:instrText>
        </w:r>
        <w:r>
          <w:fldChar w:fldCharType="separate"/>
        </w:r>
        <w:r>
          <w:t>69</w:t>
        </w:r>
        <w:r>
          <w:fldChar w:fldCharType="end"/>
        </w:r>
      </w:hyperlink>
    </w:p>
    <w:p>
      <w:pPr>
        <w:pStyle w:val="TOC2"/>
        <w:tabs>
          <w:tab w:val="right" w:leader="dot" w:pos="8306"/>
        </w:tabs>
      </w:pPr>
      <w:hyperlink w:anchor="_Toc18987" w:history="1">
        <w:r>
          <w:rPr>
            <w:rFonts w:ascii="仿宋" w:eastAsia="仿宋" w:hAnsi="仿宋" w:cs="仿宋" w:hint="eastAsia"/>
            <w:lang w:eastAsia="zh-CN"/>
          </w:rPr>
          <w:t>(三)、合作伙伴的作用</w:t>
        </w:r>
        <w:r>
          <w:tab/>
        </w:r>
        <w:r>
          <w:fldChar w:fldCharType="begin"/>
        </w:r>
        <w:r>
          <w:instrText xml:space="preserve"> PAGEREF _Toc18987 \h </w:instrText>
        </w:r>
        <w:r>
          <w:fldChar w:fldCharType="separate"/>
        </w:r>
        <w:r>
          <w:t>70</w:t>
        </w:r>
        <w:r>
          <w:fldChar w:fldCharType="end"/>
        </w:r>
      </w:hyperlink>
    </w:p>
    <w:p>
      <w:pPr>
        <w:pStyle w:val="TOC1"/>
        <w:tabs>
          <w:tab w:val="right" w:leader="dot" w:pos="8306"/>
        </w:tabs>
      </w:pPr>
      <w:hyperlink w:anchor="_Toc26789" w:history="1">
        <w:r>
          <w:rPr>
            <w:rFonts w:ascii="仿宋" w:eastAsia="仿宋" w:hAnsi="仿宋" w:cs="仿宋" w:hint="eastAsia"/>
            <w:lang w:eastAsia="zh-CN"/>
          </w:rPr>
          <w:t>十二、法律和合规事项</w:t>
        </w:r>
        <w:r>
          <w:tab/>
        </w:r>
        <w:r>
          <w:fldChar w:fldCharType="begin"/>
        </w:r>
        <w:r>
          <w:instrText xml:space="preserve"> PAGEREF _Toc26789 \h </w:instrText>
        </w:r>
        <w:r>
          <w:fldChar w:fldCharType="separate"/>
        </w:r>
        <w:r>
          <w:t>70</w:t>
        </w:r>
        <w:r>
          <w:fldChar w:fldCharType="end"/>
        </w:r>
      </w:hyperlink>
    </w:p>
    <w:p>
      <w:pPr>
        <w:pStyle w:val="TOC2"/>
        <w:tabs>
          <w:tab w:val="right" w:leader="dot" w:pos="8306"/>
        </w:tabs>
      </w:pPr>
      <w:hyperlink w:anchor="_Toc24747" w:history="1">
        <w:r>
          <w:rPr>
            <w:rFonts w:ascii="仿宋" w:eastAsia="仿宋" w:hAnsi="仿宋" w:cs="仿宋" w:hint="eastAsia"/>
            <w:lang w:eastAsia="zh-CN"/>
          </w:rPr>
          <w:t>(一)、公司注册和法律地位</w:t>
        </w:r>
        <w:r>
          <w:tab/>
        </w:r>
        <w:r>
          <w:fldChar w:fldCharType="begin"/>
        </w:r>
        <w:r>
          <w:instrText xml:space="preserve"> PAGEREF _Toc24747 \h </w:instrText>
        </w:r>
        <w:r>
          <w:fldChar w:fldCharType="separate"/>
        </w:r>
        <w:r>
          <w:t>70</w:t>
        </w:r>
        <w:r>
          <w:fldChar w:fldCharType="end"/>
        </w:r>
      </w:hyperlink>
    </w:p>
    <w:p>
      <w:pPr>
        <w:pStyle w:val="TOC2"/>
        <w:tabs>
          <w:tab w:val="right" w:leader="dot" w:pos="8306"/>
        </w:tabs>
      </w:pPr>
      <w:hyperlink w:anchor="_Toc9325" w:history="1">
        <w:r>
          <w:rPr>
            <w:rFonts w:ascii="仿宋" w:eastAsia="仿宋" w:hAnsi="仿宋" w:cs="仿宋" w:hint="eastAsia"/>
            <w:lang w:eastAsia="zh-CN"/>
          </w:rPr>
          <w:t>(二)、专业许可与许可证</w:t>
        </w:r>
        <w:r>
          <w:tab/>
        </w:r>
        <w:r>
          <w:fldChar w:fldCharType="begin"/>
        </w:r>
        <w:r>
          <w:instrText xml:space="preserve"> PAGEREF _Toc9325 \h </w:instrText>
        </w:r>
        <w:r>
          <w:fldChar w:fldCharType="separate"/>
        </w:r>
        <w:r>
          <w:t>71</w:t>
        </w:r>
        <w:r>
          <w:fldChar w:fldCharType="end"/>
        </w:r>
      </w:hyperlink>
    </w:p>
    <w:p>
      <w:pPr>
        <w:pStyle w:val="TOC2"/>
        <w:tabs>
          <w:tab w:val="right" w:leader="dot" w:pos="8306"/>
        </w:tabs>
      </w:pPr>
      <w:hyperlink w:anchor="_Toc8986" w:history="1">
        <w:r>
          <w:rPr>
            <w:rFonts w:ascii="仿宋" w:eastAsia="仿宋" w:hAnsi="仿宋" w:cs="仿宋" w:hint="eastAsia"/>
            <w:lang w:eastAsia="zh-CN"/>
          </w:rPr>
          <w:t>(三)、知识产权</w:t>
        </w:r>
        <w:r>
          <w:tab/>
        </w:r>
        <w:r>
          <w:fldChar w:fldCharType="begin"/>
        </w:r>
        <w:r>
          <w:instrText xml:space="preserve"> PAGEREF _Toc8986 \h </w:instrText>
        </w:r>
        <w:r>
          <w:fldChar w:fldCharType="separate"/>
        </w:r>
        <w:r>
          <w:t>71</w:t>
        </w:r>
        <w:r>
          <w:fldChar w:fldCharType="end"/>
        </w:r>
      </w:hyperlink>
    </w:p>
    <w:p>
      <w:pPr>
        <w:pStyle w:val="TOC2"/>
        <w:tabs>
          <w:tab w:val="right" w:leader="dot" w:pos="8306"/>
        </w:tabs>
      </w:pPr>
      <w:hyperlink w:anchor="_Toc8427" w:history="1">
        <w:r>
          <w:rPr>
            <w:rFonts w:ascii="仿宋" w:eastAsia="仿宋" w:hAnsi="仿宋" w:cs="仿宋" w:hint="eastAsia"/>
            <w:lang w:eastAsia="zh-CN"/>
          </w:rPr>
          <w:t>(四)、合同与法律义务</w:t>
        </w:r>
        <w:r>
          <w:tab/>
        </w:r>
        <w:r>
          <w:fldChar w:fldCharType="begin"/>
        </w:r>
        <w:r>
          <w:instrText xml:space="preserve"> PAGEREF _Toc8427 \h </w:instrText>
        </w:r>
        <w:r>
          <w:fldChar w:fldCharType="separate"/>
        </w:r>
        <w:r>
          <w:t>71</w:t>
        </w:r>
        <w:r>
          <w:fldChar w:fldCharType="end"/>
        </w:r>
      </w:hyperlink>
    </w:p>
    <w:p>
      <w:pPr>
        <w:pStyle w:val="TOC1"/>
        <w:tabs>
          <w:tab w:val="right" w:leader="dot" w:pos="8306"/>
        </w:tabs>
      </w:pPr>
      <w:hyperlink w:anchor="_Toc29402" w:history="1">
        <w:r>
          <w:rPr>
            <w:rFonts w:ascii="仿宋" w:eastAsia="仿宋" w:hAnsi="仿宋" w:cs="仿宋" w:hint="eastAsia"/>
            <w:lang w:eastAsia="zh-CN"/>
          </w:rPr>
          <w:t>十三、风险分析</w:t>
        </w:r>
        <w:r>
          <w:tab/>
        </w:r>
        <w:r>
          <w:fldChar w:fldCharType="begin"/>
        </w:r>
        <w:r>
          <w:instrText xml:space="preserve"> PAGEREF _Toc29402 \h </w:instrText>
        </w:r>
        <w:r>
          <w:fldChar w:fldCharType="separate"/>
        </w:r>
        <w:r>
          <w:t>72</w:t>
        </w:r>
        <w:r>
          <w:fldChar w:fldCharType="end"/>
        </w:r>
      </w:hyperlink>
    </w:p>
    <w:p>
      <w:pPr>
        <w:pStyle w:val="TOC2"/>
        <w:tabs>
          <w:tab w:val="right" w:leader="dot" w:pos="8306"/>
        </w:tabs>
      </w:pPr>
      <w:hyperlink w:anchor="_Toc12307" w:history="1">
        <w:r>
          <w:rPr>
            <w:rFonts w:ascii="仿宋" w:eastAsia="仿宋" w:hAnsi="仿宋" w:cs="仿宋" w:hint="eastAsia"/>
            <w:lang w:eastAsia="zh-CN"/>
          </w:rPr>
          <w:t>(一)、内部风险</w:t>
        </w:r>
        <w:r>
          <w:tab/>
        </w:r>
        <w:r>
          <w:fldChar w:fldCharType="begin"/>
        </w:r>
        <w:r>
          <w:instrText xml:space="preserve"> PAGEREF _Toc12307 \h </w:instrText>
        </w:r>
        <w:r>
          <w:fldChar w:fldCharType="separate"/>
        </w:r>
        <w:r>
          <w:t>72</w:t>
        </w:r>
        <w:r>
          <w:fldChar w:fldCharType="end"/>
        </w:r>
      </w:hyperlink>
    </w:p>
    <w:p>
      <w:pPr>
        <w:pStyle w:val="TOC2"/>
        <w:tabs>
          <w:tab w:val="right" w:leader="dot" w:pos="8306"/>
        </w:tabs>
      </w:pPr>
      <w:hyperlink w:anchor="_Toc24521" w:history="1">
        <w:r>
          <w:rPr>
            <w:rFonts w:ascii="仿宋" w:eastAsia="仿宋" w:hAnsi="仿宋" w:cs="仿宋" w:hint="eastAsia"/>
            <w:lang w:eastAsia="zh-CN"/>
          </w:rPr>
          <w:t>(二)、外部风险</w:t>
        </w:r>
        <w:r>
          <w:tab/>
        </w:r>
        <w:r>
          <w:fldChar w:fldCharType="begin"/>
        </w:r>
        <w:r>
          <w:instrText xml:space="preserve"> PAGEREF _Toc24521 \h </w:instrText>
        </w:r>
        <w:r>
          <w:fldChar w:fldCharType="separate"/>
        </w:r>
        <w:r>
          <w:t>72</w:t>
        </w:r>
        <w:r>
          <w:fldChar w:fldCharType="end"/>
        </w:r>
      </w:hyperlink>
    </w:p>
    <w:p>
      <w:pPr>
        <w:pStyle w:val="TOC2"/>
        <w:tabs>
          <w:tab w:val="right" w:leader="dot" w:pos="8306"/>
        </w:tabs>
      </w:pPr>
      <w:hyperlink w:anchor="_Toc22839" w:history="1">
        <w:r>
          <w:rPr>
            <w:rFonts w:ascii="仿宋" w:eastAsia="仿宋" w:hAnsi="仿宋" w:cs="仿宋" w:hint="eastAsia"/>
            <w:lang w:eastAsia="zh-CN"/>
          </w:rPr>
          <w:t>(三)、风险管理策略</w:t>
        </w:r>
        <w:r>
          <w:tab/>
        </w:r>
        <w:r>
          <w:fldChar w:fldCharType="begin"/>
        </w:r>
        <w:r>
          <w:instrText xml:space="preserve"> PAGEREF _Toc22839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3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170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03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https://d.book118.com/537125050155006042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酸性染料相关行业公司成立方案及可行性研究报告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酸性染料相关行业公司成立方案及可行性研究报告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酸性染料相关行业公司成立方案及可行性研究报告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酸性染料相关行业公司成立方案及可行性研究报告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酸性染料相关行业公司成立方案及可行性研究报告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37125050155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2024-02-09T13:59:00Z</dcterms:created>
  <dcterms:modified xsi:type="dcterms:W3CDTF">2024-02-09T13:59:35Z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AFD714EDB2A84ACDABB718689A17232A_11</vt:lpwstr>
  </property>
  <property fmtid="{D5CDD505-2E9C-101B-9397-08002B2CF9AE}" pid="3" name="KSOProductBuildVer">
    <vt:lpwstr>2052-12.1.0.16250</vt:lpwstr>
  </property>
</Properties>
</file>