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互感器项目建设方案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538" w:history="1">
        <w:r>
          <w:rPr>
            <w:rFonts w:ascii="仿宋" w:eastAsia="仿宋" w:hAnsi="仿宋" w:cs="仿宋" w:hint="eastAsia"/>
            <w:lang w:eastAsia="zh-CN"/>
          </w:rPr>
          <w:t>概论</w:t>
        </w:r>
        <w:r>
          <w:tab/>
        </w:r>
        <w:r>
          <w:fldChar w:fldCharType="begin"/>
        </w:r>
        <w:r>
          <w:instrText xml:space="preserve"> PAGEREF _Toc13538 \h </w:instrText>
        </w:r>
        <w:r>
          <w:fldChar w:fldCharType="separate"/>
        </w:r>
        <w:r>
          <w:t>3</w:t>
        </w:r>
        <w:r>
          <w:fldChar w:fldCharType="end"/>
        </w:r>
      </w:hyperlink>
    </w:p>
    <w:p>
      <w:pPr>
        <w:pStyle w:val="TOC1"/>
        <w:tabs>
          <w:tab w:val="right" w:leader="dot" w:pos="8306"/>
        </w:tabs>
      </w:pPr>
      <w:hyperlink w:anchor="_Toc16679" w:history="1">
        <w:r>
          <w:rPr>
            <w:rFonts w:ascii="仿宋" w:eastAsia="仿宋" w:hAnsi="仿宋" w:cs="仿宋" w:hint="eastAsia"/>
            <w:lang w:eastAsia="zh-CN"/>
          </w:rPr>
          <w:t>一、背景、必要性分析</w:t>
        </w:r>
        <w:r>
          <w:tab/>
        </w:r>
        <w:r>
          <w:fldChar w:fldCharType="begin"/>
        </w:r>
        <w:r>
          <w:instrText xml:space="preserve"> PAGEREF _Toc16679 \h </w:instrText>
        </w:r>
        <w:r>
          <w:fldChar w:fldCharType="separate"/>
        </w:r>
        <w:r>
          <w:t>3</w:t>
        </w:r>
        <w:r>
          <w:fldChar w:fldCharType="end"/>
        </w:r>
      </w:hyperlink>
    </w:p>
    <w:p>
      <w:pPr>
        <w:pStyle w:val="TOC2"/>
        <w:tabs>
          <w:tab w:val="right" w:leader="dot" w:pos="8306"/>
        </w:tabs>
      </w:pPr>
      <w:hyperlink w:anchor="_Toc18267" w:history="1">
        <w:r>
          <w:rPr>
            <w:rFonts w:ascii="仿宋" w:eastAsia="仿宋" w:hAnsi="仿宋" w:cs="仿宋" w:hint="eastAsia"/>
            <w:lang w:eastAsia="zh-CN"/>
          </w:rPr>
          <w:t>(一)、项目建设背景</w:t>
        </w:r>
        <w:r>
          <w:tab/>
        </w:r>
        <w:r>
          <w:fldChar w:fldCharType="begin"/>
        </w:r>
        <w:r>
          <w:instrText xml:space="preserve"> PAGEREF _Toc18267 \h </w:instrText>
        </w:r>
        <w:r>
          <w:fldChar w:fldCharType="separate"/>
        </w:r>
        <w:r>
          <w:t>3</w:t>
        </w:r>
        <w:r>
          <w:fldChar w:fldCharType="end"/>
        </w:r>
      </w:hyperlink>
    </w:p>
    <w:p>
      <w:pPr>
        <w:pStyle w:val="TOC2"/>
        <w:tabs>
          <w:tab w:val="right" w:leader="dot" w:pos="8306"/>
        </w:tabs>
      </w:pPr>
      <w:hyperlink w:anchor="_Toc12589" w:history="1">
        <w:r>
          <w:rPr>
            <w:rFonts w:ascii="仿宋" w:eastAsia="仿宋" w:hAnsi="仿宋" w:cs="仿宋" w:hint="eastAsia"/>
            <w:lang w:eastAsia="zh-CN"/>
          </w:rPr>
          <w:t>(二)、必要性分析</w:t>
        </w:r>
        <w:r>
          <w:tab/>
        </w:r>
        <w:r>
          <w:fldChar w:fldCharType="begin"/>
        </w:r>
        <w:r>
          <w:instrText xml:space="preserve"> PAGEREF _Toc12589 \h </w:instrText>
        </w:r>
        <w:r>
          <w:fldChar w:fldCharType="separate"/>
        </w:r>
        <w:r>
          <w:t>4</w:t>
        </w:r>
        <w:r>
          <w:fldChar w:fldCharType="end"/>
        </w:r>
      </w:hyperlink>
    </w:p>
    <w:p>
      <w:pPr>
        <w:pStyle w:val="TOC2"/>
        <w:tabs>
          <w:tab w:val="right" w:leader="dot" w:pos="8306"/>
        </w:tabs>
      </w:pPr>
      <w:hyperlink w:anchor="_Toc17948" w:history="1">
        <w:r>
          <w:rPr>
            <w:rFonts w:ascii="仿宋" w:eastAsia="仿宋" w:hAnsi="仿宋" w:cs="仿宋" w:hint="eastAsia"/>
            <w:lang w:eastAsia="zh-CN"/>
          </w:rPr>
          <w:t>(三)、项目建设有利条件</w:t>
        </w:r>
        <w:r>
          <w:tab/>
        </w:r>
        <w:r>
          <w:fldChar w:fldCharType="begin"/>
        </w:r>
        <w:r>
          <w:instrText xml:space="preserve"> PAGEREF _Toc17948 \h </w:instrText>
        </w:r>
        <w:r>
          <w:fldChar w:fldCharType="separate"/>
        </w:r>
        <w:r>
          <w:t>5</w:t>
        </w:r>
        <w:r>
          <w:fldChar w:fldCharType="end"/>
        </w:r>
      </w:hyperlink>
    </w:p>
    <w:p>
      <w:pPr>
        <w:pStyle w:val="TOC1"/>
        <w:tabs>
          <w:tab w:val="right" w:leader="dot" w:pos="8306"/>
        </w:tabs>
      </w:pPr>
      <w:hyperlink w:anchor="_Toc30989" w:history="1">
        <w:r>
          <w:rPr>
            <w:rFonts w:ascii="仿宋" w:eastAsia="仿宋" w:hAnsi="仿宋" w:cs="仿宋" w:hint="eastAsia"/>
            <w:lang w:eastAsia="zh-CN"/>
          </w:rPr>
          <w:t>二、项目选址研究</w:t>
        </w:r>
        <w:r>
          <w:tab/>
        </w:r>
        <w:r>
          <w:fldChar w:fldCharType="begin"/>
        </w:r>
        <w:r>
          <w:instrText xml:space="preserve"> PAGEREF _Toc30989 \h </w:instrText>
        </w:r>
        <w:r>
          <w:fldChar w:fldCharType="separate"/>
        </w:r>
        <w:r>
          <w:t>7</w:t>
        </w:r>
        <w:r>
          <w:fldChar w:fldCharType="end"/>
        </w:r>
      </w:hyperlink>
    </w:p>
    <w:p>
      <w:pPr>
        <w:pStyle w:val="TOC2"/>
        <w:tabs>
          <w:tab w:val="right" w:leader="dot" w:pos="8306"/>
        </w:tabs>
      </w:pPr>
      <w:hyperlink w:anchor="_Toc4139" w:history="1">
        <w:r>
          <w:rPr>
            <w:rFonts w:ascii="仿宋" w:eastAsia="仿宋" w:hAnsi="仿宋" w:cs="仿宋" w:hint="eastAsia"/>
            <w:lang w:eastAsia="zh-CN"/>
          </w:rPr>
          <w:t>(一)、项目选址原则</w:t>
        </w:r>
        <w:r>
          <w:tab/>
        </w:r>
        <w:r>
          <w:fldChar w:fldCharType="begin"/>
        </w:r>
        <w:r>
          <w:instrText xml:space="preserve"> PAGEREF _Toc4139 \h </w:instrText>
        </w:r>
        <w:r>
          <w:fldChar w:fldCharType="separate"/>
        </w:r>
        <w:r>
          <w:t>7</w:t>
        </w:r>
        <w:r>
          <w:fldChar w:fldCharType="end"/>
        </w:r>
      </w:hyperlink>
    </w:p>
    <w:p>
      <w:pPr>
        <w:pStyle w:val="TOC2"/>
        <w:tabs>
          <w:tab w:val="right" w:leader="dot" w:pos="8306"/>
        </w:tabs>
      </w:pPr>
      <w:hyperlink w:anchor="_Toc27502" w:history="1">
        <w:r>
          <w:rPr>
            <w:rFonts w:ascii="仿宋" w:eastAsia="仿宋" w:hAnsi="仿宋" w:cs="仿宋" w:hint="eastAsia"/>
            <w:lang w:eastAsia="zh-CN"/>
          </w:rPr>
          <w:t>(二)、项目选址</w:t>
        </w:r>
        <w:r>
          <w:tab/>
        </w:r>
        <w:r>
          <w:fldChar w:fldCharType="begin"/>
        </w:r>
        <w:r>
          <w:instrText xml:space="preserve"> PAGEREF _Toc27502 \h </w:instrText>
        </w:r>
        <w:r>
          <w:fldChar w:fldCharType="separate"/>
        </w:r>
        <w:r>
          <w:t>10</w:t>
        </w:r>
        <w:r>
          <w:fldChar w:fldCharType="end"/>
        </w:r>
      </w:hyperlink>
    </w:p>
    <w:p>
      <w:pPr>
        <w:pStyle w:val="TOC2"/>
        <w:tabs>
          <w:tab w:val="right" w:leader="dot" w:pos="8306"/>
        </w:tabs>
      </w:pPr>
      <w:hyperlink w:anchor="_Toc9858" w:history="1">
        <w:r>
          <w:rPr>
            <w:rFonts w:ascii="仿宋" w:eastAsia="仿宋" w:hAnsi="仿宋" w:cs="仿宋" w:hint="eastAsia"/>
            <w:lang w:eastAsia="zh-CN"/>
          </w:rPr>
          <w:t>(三)、建设条件分析</w:t>
        </w:r>
        <w:r>
          <w:tab/>
        </w:r>
        <w:r>
          <w:fldChar w:fldCharType="begin"/>
        </w:r>
        <w:r>
          <w:instrText xml:space="preserve"> PAGEREF _Toc9858 \h </w:instrText>
        </w:r>
        <w:r>
          <w:fldChar w:fldCharType="separate"/>
        </w:r>
        <w:r>
          <w:t>12</w:t>
        </w:r>
        <w:r>
          <w:fldChar w:fldCharType="end"/>
        </w:r>
      </w:hyperlink>
    </w:p>
    <w:p>
      <w:pPr>
        <w:pStyle w:val="TOC2"/>
        <w:tabs>
          <w:tab w:val="right" w:leader="dot" w:pos="8306"/>
        </w:tabs>
      </w:pPr>
      <w:hyperlink w:anchor="_Toc17057" w:history="1">
        <w:r>
          <w:rPr>
            <w:rFonts w:ascii="仿宋" w:eastAsia="仿宋" w:hAnsi="仿宋" w:cs="仿宋" w:hint="eastAsia"/>
            <w:lang w:eastAsia="zh-CN"/>
          </w:rPr>
          <w:t>(四)、用地控制指标</w:t>
        </w:r>
        <w:r>
          <w:tab/>
        </w:r>
        <w:r>
          <w:fldChar w:fldCharType="begin"/>
        </w:r>
        <w:r>
          <w:instrText xml:space="preserve"> PAGEREF _Toc17057 \h </w:instrText>
        </w:r>
        <w:r>
          <w:fldChar w:fldCharType="separate"/>
        </w:r>
        <w:r>
          <w:t>14</w:t>
        </w:r>
        <w:r>
          <w:fldChar w:fldCharType="end"/>
        </w:r>
      </w:hyperlink>
    </w:p>
    <w:p>
      <w:pPr>
        <w:pStyle w:val="TOC2"/>
        <w:tabs>
          <w:tab w:val="right" w:leader="dot" w:pos="8306"/>
        </w:tabs>
      </w:pPr>
      <w:hyperlink w:anchor="_Toc10850" w:history="1">
        <w:r>
          <w:rPr>
            <w:rFonts w:ascii="仿宋" w:eastAsia="仿宋" w:hAnsi="仿宋" w:cs="仿宋" w:hint="eastAsia"/>
            <w:lang w:eastAsia="zh-CN"/>
          </w:rPr>
          <w:t>(五)、地总体要求</w:t>
        </w:r>
        <w:r>
          <w:tab/>
        </w:r>
        <w:r>
          <w:fldChar w:fldCharType="begin"/>
        </w:r>
        <w:r>
          <w:instrText xml:space="preserve"> PAGEREF _Toc10850 \h </w:instrText>
        </w:r>
        <w:r>
          <w:fldChar w:fldCharType="separate"/>
        </w:r>
        <w:r>
          <w:t>15</w:t>
        </w:r>
        <w:r>
          <w:fldChar w:fldCharType="end"/>
        </w:r>
      </w:hyperlink>
    </w:p>
    <w:p>
      <w:pPr>
        <w:pStyle w:val="TOC2"/>
        <w:tabs>
          <w:tab w:val="right" w:leader="dot" w:pos="8306"/>
        </w:tabs>
      </w:pPr>
      <w:hyperlink w:anchor="_Toc4659" w:history="1">
        <w:r>
          <w:rPr>
            <w:rFonts w:ascii="仿宋" w:eastAsia="仿宋" w:hAnsi="仿宋" w:cs="仿宋" w:hint="eastAsia"/>
            <w:lang w:eastAsia="zh-CN"/>
          </w:rPr>
          <w:t>(六)、节约用地措施</w:t>
        </w:r>
        <w:r>
          <w:tab/>
        </w:r>
        <w:r>
          <w:fldChar w:fldCharType="begin"/>
        </w:r>
        <w:r>
          <w:instrText xml:space="preserve"> PAGEREF _Toc4659 \h </w:instrText>
        </w:r>
        <w:r>
          <w:fldChar w:fldCharType="separate"/>
        </w:r>
        <w:r>
          <w:t>16</w:t>
        </w:r>
        <w:r>
          <w:fldChar w:fldCharType="end"/>
        </w:r>
      </w:hyperlink>
    </w:p>
    <w:p>
      <w:pPr>
        <w:pStyle w:val="TOC2"/>
        <w:tabs>
          <w:tab w:val="right" w:leader="dot" w:pos="8306"/>
        </w:tabs>
      </w:pPr>
      <w:hyperlink w:anchor="_Toc17199" w:history="1">
        <w:r>
          <w:rPr>
            <w:rFonts w:ascii="仿宋" w:eastAsia="仿宋" w:hAnsi="仿宋" w:cs="仿宋" w:hint="eastAsia"/>
            <w:lang w:eastAsia="zh-CN"/>
          </w:rPr>
          <w:t>(七)、选址综合评价</w:t>
        </w:r>
        <w:r>
          <w:tab/>
        </w:r>
        <w:r>
          <w:fldChar w:fldCharType="begin"/>
        </w:r>
        <w:r>
          <w:instrText xml:space="preserve"> PAGEREF _Toc17199 \h </w:instrText>
        </w:r>
        <w:r>
          <w:fldChar w:fldCharType="separate"/>
        </w:r>
        <w:r>
          <w:t>18</w:t>
        </w:r>
        <w:r>
          <w:fldChar w:fldCharType="end"/>
        </w:r>
      </w:hyperlink>
    </w:p>
    <w:p>
      <w:pPr>
        <w:pStyle w:val="TOC1"/>
        <w:tabs>
          <w:tab w:val="right" w:leader="dot" w:pos="8306"/>
        </w:tabs>
      </w:pPr>
      <w:hyperlink w:anchor="_Toc26078" w:history="1">
        <w:r>
          <w:rPr>
            <w:rFonts w:ascii="仿宋" w:eastAsia="仿宋" w:hAnsi="仿宋" w:cs="仿宋" w:hint="eastAsia"/>
            <w:lang w:eastAsia="zh-CN"/>
          </w:rPr>
          <w:t>三、经济影响分析</w:t>
        </w:r>
        <w:r>
          <w:tab/>
        </w:r>
        <w:r>
          <w:fldChar w:fldCharType="begin"/>
        </w:r>
        <w:r>
          <w:instrText xml:space="preserve"> PAGEREF _Toc26078 \h </w:instrText>
        </w:r>
        <w:r>
          <w:fldChar w:fldCharType="separate"/>
        </w:r>
        <w:r>
          <w:t>19</w:t>
        </w:r>
        <w:r>
          <w:fldChar w:fldCharType="end"/>
        </w:r>
      </w:hyperlink>
    </w:p>
    <w:p>
      <w:pPr>
        <w:pStyle w:val="TOC2"/>
        <w:tabs>
          <w:tab w:val="right" w:leader="dot" w:pos="8306"/>
        </w:tabs>
      </w:pPr>
      <w:hyperlink w:anchor="_Toc20505" w:history="1">
        <w:r>
          <w:rPr>
            <w:rFonts w:ascii="仿宋" w:eastAsia="仿宋" w:hAnsi="仿宋" w:cs="仿宋" w:hint="eastAsia"/>
            <w:lang w:eastAsia="zh-CN"/>
          </w:rPr>
          <w:t>(一)、经济费用效益或费用效果分析</w:t>
        </w:r>
        <w:r>
          <w:tab/>
        </w:r>
        <w:r>
          <w:fldChar w:fldCharType="begin"/>
        </w:r>
        <w:r>
          <w:instrText xml:space="preserve"> PAGEREF _Toc20505 \h </w:instrText>
        </w:r>
        <w:r>
          <w:fldChar w:fldCharType="separate"/>
        </w:r>
        <w:r>
          <w:t>19</w:t>
        </w:r>
        <w:r>
          <w:fldChar w:fldCharType="end"/>
        </w:r>
      </w:hyperlink>
    </w:p>
    <w:p>
      <w:pPr>
        <w:pStyle w:val="TOC2"/>
        <w:tabs>
          <w:tab w:val="right" w:leader="dot" w:pos="8306"/>
        </w:tabs>
      </w:pPr>
      <w:hyperlink w:anchor="_Toc261" w:history="1">
        <w:r>
          <w:rPr>
            <w:rFonts w:ascii="仿宋" w:eastAsia="仿宋" w:hAnsi="仿宋" w:cs="仿宋" w:hint="eastAsia"/>
            <w:lang w:eastAsia="zh-CN"/>
          </w:rPr>
          <w:t>(二)、行业影响分析</w:t>
        </w:r>
        <w:r>
          <w:tab/>
        </w:r>
        <w:r>
          <w:fldChar w:fldCharType="begin"/>
        </w:r>
        <w:r>
          <w:instrText xml:space="preserve"> PAGEREF _Toc261 \h </w:instrText>
        </w:r>
        <w:r>
          <w:fldChar w:fldCharType="separate"/>
        </w:r>
        <w:r>
          <w:t>21</w:t>
        </w:r>
        <w:r>
          <w:fldChar w:fldCharType="end"/>
        </w:r>
      </w:hyperlink>
    </w:p>
    <w:p>
      <w:pPr>
        <w:pStyle w:val="TOC2"/>
        <w:tabs>
          <w:tab w:val="right" w:leader="dot" w:pos="8306"/>
        </w:tabs>
      </w:pPr>
      <w:hyperlink w:anchor="_Toc11294" w:history="1">
        <w:r>
          <w:rPr>
            <w:rFonts w:ascii="仿宋" w:eastAsia="仿宋" w:hAnsi="仿宋" w:cs="仿宋" w:hint="eastAsia"/>
            <w:lang w:eastAsia="zh-CN"/>
          </w:rPr>
          <w:t>(三)、区域经济影响分析</w:t>
        </w:r>
        <w:r>
          <w:tab/>
        </w:r>
        <w:r>
          <w:fldChar w:fldCharType="begin"/>
        </w:r>
        <w:r>
          <w:instrText xml:space="preserve"> PAGEREF _Toc11294 \h </w:instrText>
        </w:r>
        <w:r>
          <w:fldChar w:fldCharType="separate"/>
        </w:r>
        <w:r>
          <w:t>23</w:t>
        </w:r>
        <w:r>
          <w:fldChar w:fldCharType="end"/>
        </w:r>
      </w:hyperlink>
    </w:p>
    <w:p>
      <w:pPr>
        <w:pStyle w:val="TOC2"/>
        <w:tabs>
          <w:tab w:val="right" w:leader="dot" w:pos="8306"/>
        </w:tabs>
      </w:pPr>
      <w:hyperlink w:anchor="_Toc2856" w:history="1">
        <w:r>
          <w:rPr>
            <w:rFonts w:ascii="仿宋" w:eastAsia="仿宋" w:hAnsi="仿宋" w:cs="仿宋" w:hint="eastAsia"/>
            <w:lang w:eastAsia="zh-CN"/>
          </w:rPr>
          <w:t>(四)、宏观经济影响分析</w:t>
        </w:r>
        <w:r>
          <w:tab/>
        </w:r>
        <w:r>
          <w:fldChar w:fldCharType="begin"/>
        </w:r>
        <w:r>
          <w:instrText xml:space="preserve"> PAGEREF _Toc2856 \h </w:instrText>
        </w:r>
        <w:r>
          <w:fldChar w:fldCharType="separate"/>
        </w:r>
        <w:r>
          <w:t>23</w:t>
        </w:r>
        <w:r>
          <w:fldChar w:fldCharType="end"/>
        </w:r>
      </w:hyperlink>
    </w:p>
    <w:p>
      <w:pPr>
        <w:pStyle w:val="TOC1"/>
        <w:tabs>
          <w:tab w:val="right" w:leader="dot" w:pos="8306"/>
        </w:tabs>
      </w:pPr>
      <w:hyperlink w:anchor="_Toc16182" w:history="1">
        <w:r>
          <w:rPr>
            <w:rFonts w:ascii="仿宋" w:eastAsia="仿宋" w:hAnsi="仿宋" w:cs="仿宋" w:hint="eastAsia"/>
            <w:lang w:eastAsia="zh-CN"/>
          </w:rPr>
          <w:t>四、财务管理与成本控制</w:t>
        </w:r>
        <w:r>
          <w:tab/>
        </w:r>
        <w:r>
          <w:fldChar w:fldCharType="begin"/>
        </w:r>
        <w:r>
          <w:instrText xml:space="preserve"> PAGEREF _Toc16182 \h </w:instrText>
        </w:r>
        <w:r>
          <w:fldChar w:fldCharType="separate"/>
        </w:r>
        <w:r>
          <w:t>25</w:t>
        </w:r>
        <w:r>
          <w:fldChar w:fldCharType="end"/>
        </w:r>
      </w:hyperlink>
    </w:p>
    <w:p>
      <w:pPr>
        <w:pStyle w:val="TOC2"/>
        <w:tabs>
          <w:tab w:val="right" w:leader="dot" w:pos="8306"/>
        </w:tabs>
      </w:pPr>
      <w:hyperlink w:anchor="_Toc6392" w:history="1">
        <w:r>
          <w:rPr>
            <w:rFonts w:ascii="仿宋" w:eastAsia="仿宋" w:hAnsi="仿宋" w:cs="仿宋" w:hint="eastAsia"/>
            <w:lang w:eastAsia="zh-CN"/>
          </w:rPr>
          <w:t>(一)、财务管理体系建设</w:t>
        </w:r>
        <w:r>
          <w:tab/>
        </w:r>
        <w:r>
          <w:fldChar w:fldCharType="begin"/>
        </w:r>
        <w:r>
          <w:instrText xml:space="preserve"> PAGEREF _Toc6392 \h </w:instrText>
        </w:r>
        <w:r>
          <w:fldChar w:fldCharType="separate"/>
        </w:r>
        <w:r>
          <w:t>25</w:t>
        </w:r>
        <w:r>
          <w:fldChar w:fldCharType="end"/>
        </w:r>
      </w:hyperlink>
    </w:p>
    <w:p>
      <w:pPr>
        <w:pStyle w:val="TOC2"/>
        <w:tabs>
          <w:tab w:val="right" w:leader="dot" w:pos="8306"/>
        </w:tabs>
      </w:pPr>
      <w:hyperlink w:anchor="_Toc11675" w:history="1">
        <w:r>
          <w:rPr>
            <w:rFonts w:ascii="仿宋" w:eastAsia="仿宋" w:hAnsi="仿宋" w:cs="仿宋" w:hint="eastAsia"/>
            <w:lang w:eastAsia="zh-CN"/>
          </w:rPr>
          <w:t>(二)、成本控制措施</w:t>
        </w:r>
        <w:r>
          <w:tab/>
        </w:r>
        <w:r>
          <w:fldChar w:fldCharType="begin"/>
        </w:r>
        <w:r>
          <w:instrText xml:space="preserve"> PAGEREF _Toc11675 \h </w:instrText>
        </w:r>
        <w:r>
          <w:fldChar w:fldCharType="separate"/>
        </w:r>
        <w:r>
          <w:t>26</w:t>
        </w:r>
        <w:r>
          <w:fldChar w:fldCharType="end"/>
        </w:r>
      </w:hyperlink>
    </w:p>
    <w:p>
      <w:pPr>
        <w:pStyle w:val="TOC1"/>
        <w:tabs>
          <w:tab w:val="right" w:leader="dot" w:pos="8306"/>
        </w:tabs>
      </w:pPr>
      <w:hyperlink w:anchor="_Toc16106" w:history="1">
        <w:r>
          <w:rPr>
            <w:rFonts w:ascii="仿宋" w:eastAsia="仿宋" w:hAnsi="仿宋" w:cs="仿宋" w:hint="eastAsia"/>
            <w:lang w:eastAsia="zh-CN"/>
          </w:rPr>
          <w:t>五、社会影响分析</w:t>
        </w:r>
        <w:r>
          <w:tab/>
        </w:r>
        <w:r>
          <w:fldChar w:fldCharType="begin"/>
        </w:r>
        <w:r>
          <w:instrText xml:space="preserve"> PAGEREF _Toc16106 \h </w:instrText>
        </w:r>
        <w:r>
          <w:fldChar w:fldCharType="separate"/>
        </w:r>
        <w:r>
          <w:t>28</w:t>
        </w:r>
        <w:r>
          <w:fldChar w:fldCharType="end"/>
        </w:r>
      </w:hyperlink>
    </w:p>
    <w:p>
      <w:pPr>
        <w:pStyle w:val="TOC2"/>
        <w:tabs>
          <w:tab w:val="right" w:leader="dot" w:pos="8306"/>
        </w:tabs>
      </w:pPr>
      <w:hyperlink w:anchor="_Toc16008" w:history="1">
        <w:r>
          <w:rPr>
            <w:rFonts w:ascii="仿宋" w:eastAsia="仿宋" w:hAnsi="仿宋" w:cs="仿宋" w:hint="eastAsia"/>
            <w:lang w:eastAsia="zh-CN"/>
          </w:rPr>
          <w:t>(一)、社会影响效果分析</w:t>
        </w:r>
        <w:r>
          <w:tab/>
        </w:r>
        <w:r>
          <w:fldChar w:fldCharType="begin"/>
        </w:r>
        <w:r>
          <w:instrText xml:space="preserve"> PAGEREF _Toc16008 \h </w:instrText>
        </w:r>
        <w:r>
          <w:fldChar w:fldCharType="separate"/>
        </w:r>
        <w:r>
          <w:t>28</w:t>
        </w:r>
        <w:r>
          <w:fldChar w:fldCharType="end"/>
        </w:r>
      </w:hyperlink>
    </w:p>
    <w:p>
      <w:pPr>
        <w:pStyle w:val="TOC2"/>
        <w:tabs>
          <w:tab w:val="right" w:leader="dot" w:pos="8306"/>
        </w:tabs>
      </w:pPr>
      <w:hyperlink w:anchor="_Toc377" w:history="1">
        <w:r>
          <w:rPr>
            <w:rFonts w:ascii="仿宋" w:eastAsia="仿宋" w:hAnsi="仿宋" w:cs="仿宋" w:hint="eastAsia"/>
            <w:lang w:eastAsia="zh-CN"/>
          </w:rPr>
          <w:t>(二)、社会适应性分析</w:t>
        </w:r>
        <w:r>
          <w:tab/>
        </w:r>
        <w:r>
          <w:fldChar w:fldCharType="begin"/>
        </w:r>
        <w:r>
          <w:instrText xml:space="preserve"> PAGEREF _Toc377 \h </w:instrText>
        </w:r>
        <w:r>
          <w:fldChar w:fldCharType="separate"/>
        </w:r>
        <w:r>
          <w:t>30</w:t>
        </w:r>
        <w:r>
          <w:fldChar w:fldCharType="end"/>
        </w:r>
      </w:hyperlink>
    </w:p>
    <w:p>
      <w:pPr>
        <w:pStyle w:val="TOC2"/>
        <w:tabs>
          <w:tab w:val="right" w:leader="dot" w:pos="8306"/>
        </w:tabs>
      </w:pPr>
      <w:hyperlink w:anchor="_Toc7671" w:history="1">
        <w:r>
          <w:rPr>
            <w:rFonts w:ascii="仿宋" w:eastAsia="仿宋" w:hAnsi="仿宋" w:cs="仿宋" w:hint="eastAsia"/>
            <w:lang w:eastAsia="zh-CN"/>
          </w:rPr>
          <w:t>(三)、社会风险及对策分析</w:t>
        </w:r>
        <w:r>
          <w:tab/>
        </w:r>
        <w:r>
          <w:fldChar w:fldCharType="begin"/>
        </w:r>
        <w:r>
          <w:instrText xml:space="preserve"> PAGEREF _Toc7671 \h </w:instrText>
        </w:r>
        <w:r>
          <w:fldChar w:fldCharType="separate"/>
        </w:r>
        <w:r>
          <w:t>31</w:t>
        </w:r>
        <w:r>
          <w:fldChar w:fldCharType="end"/>
        </w:r>
      </w:hyperlink>
    </w:p>
    <w:p>
      <w:pPr>
        <w:pStyle w:val="TOC1"/>
        <w:tabs>
          <w:tab w:val="right" w:leader="dot" w:pos="8306"/>
        </w:tabs>
      </w:pPr>
      <w:hyperlink w:anchor="_Toc22654" w:history="1">
        <w:r>
          <w:rPr>
            <w:rFonts w:ascii="仿宋" w:eastAsia="仿宋" w:hAnsi="仿宋" w:cs="仿宋" w:hint="eastAsia"/>
            <w:lang w:eastAsia="zh-CN"/>
          </w:rPr>
          <w:t>六、互感器项目概论</w:t>
        </w:r>
        <w:r>
          <w:tab/>
        </w:r>
        <w:r>
          <w:fldChar w:fldCharType="begin"/>
        </w:r>
        <w:r>
          <w:instrText xml:space="preserve"> PAGEREF _Toc22654 \h </w:instrText>
        </w:r>
        <w:r>
          <w:fldChar w:fldCharType="separate"/>
        </w:r>
        <w:r>
          <w:t>35</w:t>
        </w:r>
        <w:r>
          <w:fldChar w:fldCharType="end"/>
        </w:r>
      </w:hyperlink>
    </w:p>
    <w:p>
      <w:pPr>
        <w:pStyle w:val="TOC2"/>
        <w:tabs>
          <w:tab w:val="right" w:leader="dot" w:pos="8306"/>
        </w:tabs>
      </w:pPr>
      <w:hyperlink w:anchor="_Toc30996" w:history="1">
        <w:r>
          <w:rPr>
            <w:rFonts w:ascii="仿宋" w:eastAsia="仿宋" w:hAnsi="仿宋" w:cs="仿宋" w:hint="eastAsia"/>
            <w:lang w:eastAsia="zh-CN"/>
          </w:rPr>
          <w:t>(一)、项目申报单位概况</w:t>
        </w:r>
        <w:r>
          <w:tab/>
        </w:r>
        <w:r>
          <w:fldChar w:fldCharType="begin"/>
        </w:r>
        <w:r>
          <w:instrText xml:space="preserve"> PAGEREF _Toc30996 \h </w:instrText>
        </w:r>
        <w:r>
          <w:fldChar w:fldCharType="separate"/>
        </w:r>
        <w:r>
          <w:t>35</w:t>
        </w:r>
        <w:r>
          <w:fldChar w:fldCharType="end"/>
        </w:r>
      </w:hyperlink>
    </w:p>
    <w:p>
      <w:pPr>
        <w:pStyle w:val="TOC2"/>
        <w:tabs>
          <w:tab w:val="right" w:leader="dot" w:pos="8306"/>
        </w:tabs>
      </w:pPr>
      <w:hyperlink w:anchor="_Toc26182" w:history="1">
        <w:r>
          <w:rPr>
            <w:rFonts w:ascii="仿宋" w:eastAsia="仿宋" w:hAnsi="仿宋" w:cs="仿宋" w:hint="eastAsia"/>
            <w:lang w:eastAsia="zh-CN"/>
          </w:rPr>
          <w:t>(二)、项目概况</w:t>
        </w:r>
        <w:r>
          <w:tab/>
        </w:r>
        <w:r>
          <w:fldChar w:fldCharType="begin"/>
        </w:r>
        <w:r>
          <w:instrText xml:space="preserve"> PAGEREF _Toc26182 \h </w:instrText>
        </w:r>
        <w:r>
          <w:fldChar w:fldCharType="separate"/>
        </w:r>
        <w:r>
          <w:t>36</w:t>
        </w:r>
        <w:r>
          <w:fldChar w:fldCharType="end"/>
        </w:r>
      </w:hyperlink>
    </w:p>
    <w:p>
      <w:pPr>
        <w:pStyle w:val="TOC1"/>
        <w:tabs>
          <w:tab w:val="right" w:leader="dot" w:pos="8306"/>
        </w:tabs>
      </w:pPr>
      <w:hyperlink w:anchor="_Toc13184" w:history="1">
        <w:r>
          <w:rPr>
            <w:rFonts w:ascii="仿宋" w:eastAsia="仿宋" w:hAnsi="仿宋" w:cs="仿宋" w:hint="eastAsia"/>
            <w:lang w:eastAsia="zh-CN"/>
          </w:rPr>
          <w:t>七、安全与应急管理</w:t>
        </w:r>
        <w:r>
          <w:tab/>
        </w:r>
        <w:r>
          <w:fldChar w:fldCharType="begin"/>
        </w:r>
        <w:r>
          <w:instrText xml:space="preserve"> PAGEREF _Toc13184 \h </w:instrText>
        </w:r>
        <w:r>
          <w:fldChar w:fldCharType="separate"/>
        </w:r>
        <w:r>
          <w:t>39</w:t>
        </w:r>
        <w:r>
          <w:fldChar w:fldCharType="end"/>
        </w:r>
      </w:hyperlink>
    </w:p>
    <w:p>
      <w:pPr>
        <w:pStyle w:val="TOC2"/>
        <w:tabs>
          <w:tab w:val="right" w:leader="dot" w:pos="8306"/>
        </w:tabs>
      </w:pPr>
      <w:hyperlink w:anchor="_Toc18509" w:history="1">
        <w:r>
          <w:rPr>
            <w:rFonts w:ascii="仿宋" w:eastAsia="仿宋" w:hAnsi="仿宋" w:cs="仿宋" w:hint="eastAsia"/>
            <w:lang w:eastAsia="zh-CN"/>
          </w:rPr>
          <w:t>(一)、安全生产管理</w:t>
        </w:r>
        <w:r>
          <w:tab/>
        </w:r>
        <w:r>
          <w:fldChar w:fldCharType="begin"/>
        </w:r>
        <w:r>
          <w:instrText xml:space="preserve"> PAGEREF _Toc18509 \h </w:instrText>
        </w:r>
        <w:r>
          <w:fldChar w:fldCharType="separate"/>
        </w:r>
        <w:r>
          <w:t>39</w:t>
        </w:r>
        <w:r>
          <w:fldChar w:fldCharType="end"/>
        </w:r>
      </w:hyperlink>
    </w:p>
    <w:p>
      <w:pPr>
        <w:pStyle w:val="TOC2"/>
        <w:tabs>
          <w:tab w:val="right" w:leader="dot" w:pos="8306"/>
        </w:tabs>
      </w:pPr>
      <w:hyperlink w:anchor="_Toc9129" w:history="1">
        <w:r>
          <w:rPr>
            <w:rFonts w:ascii="仿宋" w:eastAsia="仿宋" w:hAnsi="仿宋" w:cs="仿宋" w:hint="eastAsia"/>
            <w:lang w:eastAsia="zh-CN"/>
          </w:rPr>
          <w:t>(二)、应急预案与响应</w:t>
        </w:r>
        <w:r>
          <w:tab/>
        </w:r>
        <w:r>
          <w:fldChar w:fldCharType="begin"/>
        </w:r>
        <w:r>
          <w:instrText xml:space="preserve"> PAGEREF _Toc9129 \h </w:instrText>
        </w:r>
        <w:r>
          <w:fldChar w:fldCharType="separate"/>
        </w:r>
        <w:r>
          <w:t>40</w:t>
        </w:r>
        <w:r>
          <w:fldChar w:fldCharType="end"/>
        </w:r>
      </w:hyperlink>
    </w:p>
    <w:p>
      <w:pPr>
        <w:pStyle w:val="TOC1"/>
        <w:tabs>
          <w:tab w:val="right" w:leader="dot" w:pos="8306"/>
        </w:tabs>
      </w:pPr>
      <w:hyperlink w:anchor="_Toc22206" w:history="1">
        <w:r>
          <w:rPr>
            <w:rFonts w:ascii="仿宋" w:eastAsia="仿宋" w:hAnsi="仿宋" w:cs="仿宋" w:hint="eastAsia"/>
            <w:lang w:eastAsia="zh-CN"/>
          </w:rPr>
          <w:t>八、经济效益与社会效益优化</w:t>
        </w:r>
        <w:r>
          <w:tab/>
        </w:r>
        <w:r>
          <w:fldChar w:fldCharType="begin"/>
        </w:r>
        <w:r>
          <w:instrText xml:space="preserve"> PAGEREF _Toc22206 \h </w:instrText>
        </w:r>
        <w:r>
          <w:fldChar w:fldCharType="separate"/>
        </w:r>
        <w:r>
          <w:t>42</w:t>
        </w:r>
        <w:r>
          <w:fldChar w:fldCharType="end"/>
        </w:r>
      </w:hyperlink>
    </w:p>
    <w:p>
      <w:pPr>
        <w:pStyle w:val="TOC2"/>
        <w:tabs>
          <w:tab w:val="right" w:leader="dot" w:pos="8306"/>
        </w:tabs>
      </w:pPr>
      <w:hyperlink w:anchor="_Toc30384" w:history="1">
        <w:r>
          <w:rPr>
            <w:rFonts w:ascii="仿宋" w:eastAsia="仿宋" w:hAnsi="仿宋" w:cs="仿宋" w:hint="eastAsia"/>
            <w:lang w:eastAsia="zh-CN"/>
          </w:rPr>
          <w:t>(一)、经济效益提升策略</w:t>
        </w:r>
        <w:r>
          <w:tab/>
        </w:r>
        <w:r>
          <w:fldChar w:fldCharType="begin"/>
        </w:r>
        <w:r>
          <w:instrText xml:space="preserve"> PAGEREF _Toc30384 \h </w:instrText>
        </w:r>
        <w:r>
          <w:fldChar w:fldCharType="separate"/>
        </w:r>
        <w:r>
          <w:t>42</w:t>
        </w:r>
        <w:r>
          <w:fldChar w:fldCharType="end"/>
        </w:r>
      </w:hyperlink>
    </w:p>
    <w:p>
      <w:pPr>
        <w:pStyle w:val="TOC2"/>
        <w:tabs>
          <w:tab w:val="right" w:leader="dot" w:pos="8306"/>
        </w:tabs>
      </w:pPr>
      <w:hyperlink w:anchor="_Toc4407" w:history="1">
        <w:r>
          <w:rPr>
            <w:rFonts w:ascii="仿宋" w:eastAsia="仿宋" w:hAnsi="仿宋" w:cs="仿宋" w:hint="eastAsia"/>
            <w:lang w:eastAsia="zh-CN"/>
          </w:rPr>
          <w:t>(二)、社会效益增强方案</w:t>
        </w:r>
        <w:r>
          <w:tab/>
        </w:r>
        <w:r>
          <w:fldChar w:fldCharType="begin"/>
        </w:r>
        <w:r>
          <w:instrText xml:space="preserve"> PAGEREF _Toc4407 \h </w:instrText>
        </w:r>
        <w:r>
          <w:fldChar w:fldCharType="separate"/>
        </w:r>
        <w:r>
          <w:t>43</w:t>
        </w:r>
        <w:r>
          <w:fldChar w:fldCharType="end"/>
        </w:r>
      </w:hyperlink>
    </w:p>
    <w:p>
      <w:pPr>
        <w:pStyle w:val="TOC1"/>
        <w:tabs>
          <w:tab w:val="right" w:leader="dot" w:pos="8306"/>
        </w:tabs>
      </w:pPr>
      <w:hyperlink w:anchor="_Toc8379" w:history="1">
        <w:r>
          <w:rPr>
            <w:rFonts w:ascii="仿宋" w:eastAsia="仿宋" w:hAnsi="仿宋" w:cs="仿宋" w:hint="eastAsia"/>
            <w:lang w:eastAsia="zh-CN"/>
          </w:rPr>
          <w:t>九、项目变更管理</w:t>
        </w:r>
        <w:r>
          <w:tab/>
        </w:r>
        <w:r>
          <w:fldChar w:fldCharType="begin"/>
        </w:r>
        <w:r>
          <w:instrText xml:space="preserve"> PAGEREF _Toc8379 \h </w:instrText>
        </w:r>
        <w:r>
          <w:fldChar w:fldCharType="separate"/>
        </w:r>
        <w:r>
          <w:t>44</w:t>
        </w:r>
        <w:r>
          <w:fldChar w:fldCharType="end"/>
        </w:r>
      </w:hyperlink>
    </w:p>
    <w:p>
      <w:pPr>
        <w:pStyle w:val="TOC2"/>
        <w:tabs>
          <w:tab w:val="right" w:leader="dot" w:pos="8306"/>
        </w:tabs>
      </w:pPr>
      <w:hyperlink w:anchor="_Toc10843" w:history="1">
        <w:r>
          <w:rPr>
            <w:rFonts w:ascii="仿宋" w:eastAsia="仿宋" w:hAnsi="仿宋" w:cs="仿宋" w:hint="eastAsia"/>
            <w:lang w:eastAsia="zh-CN"/>
          </w:rPr>
          <w:t>(一)、变更控制流程</w:t>
        </w:r>
        <w:r>
          <w:tab/>
        </w:r>
        <w:r>
          <w:fldChar w:fldCharType="begin"/>
        </w:r>
        <w:r>
          <w:instrText xml:space="preserve"> PAGEREF _Toc10843 \h </w:instrText>
        </w:r>
        <w:r>
          <w:fldChar w:fldCharType="separate"/>
        </w:r>
        <w:r>
          <w:t>44</w:t>
        </w:r>
        <w:r>
          <w:fldChar w:fldCharType="end"/>
        </w:r>
      </w:hyperlink>
    </w:p>
    <w:p>
      <w:pPr>
        <w:pStyle w:val="TOC2"/>
        <w:tabs>
          <w:tab w:val="right" w:leader="dot" w:pos="8306"/>
        </w:tabs>
      </w:pPr>
      <w:hyperlink w:anchor="_Toc9381" w:history="1">
        <w:r>
          <w:rPr>
            <w:rFonts w:ascii="仿宋" w:eastAsia="仿宋" w:hAnsi="仿宋" w:cs="仿宋" w:hint="eastAsia"/>
            <w:lang w:eastAsia="zh-CN"/>
          </w:rPr>
          <w:t>(二)、影响评估与处理</w:t>
        </w:r>
        <w:r>
          <w:tab/>
        </w:r>
        <w:r>
          <w:fldChar w:fldCharType="begin"/>
        </w:r>
        <w:r>
          <w:instrText xml:space="preserve"> PAGEREF _Toc9381 \h </w:instrText>
        </w:r>
        <w:r>
          <w:fldChar w:fldCharType="separate"/>
        </w:r>
        <w:r>
          <w:t>45</w:t>
        </w:r>
        <w:r>
          <w:fldChar w:fldCharType="end"/>
        </w:r>
      </w:hyperlink>
    </w:p>
    <w:p>
      <w:pPr>
        <w:pStyle w:val="TOC2"/>
        <w:tabs>
          <w:tab w:val="right" w:leader="dot" w:pos="8306"/>
        </w:tabs>
      </w:pPr>
      <w:hyperlink w:anchor="_Toc28981" w:history="1">
        <w:r>
          <w:rPr>
            <w:rFonts w:ascii="仿宋" w:eastAsia="仿宋" w:hAnsi="仿宋" w:cs="仿宋" w:hint="eastAsia"/>
            <w:lang w:eastAsia="zh-CN"/>
          </w:rPr>
          <w:t>(三)、变更记录与追踪</w:t>
        </w:r>
        <w:r>
          <w:tab/>
        </w:r>
        <w:r>
          <w:fldChar w:fldCharType="begin"/>
        </w:r>
        <w:r>
          <w:instrText xml:space="preserve"> PAGEREF _Toc28981 \h </w:instrText>
        </w:r>
        <w:r>
          <w:fldChar w:fldCharType="separate"/>
        </w:r>
        <w:r>
          <w:t>47</w:t>
        </w:r>
        <w:r>
          <w:fldChar w:fldCharType="end"/>
        </w:r>
      </w:hyperlink>
    </w:p>
    <w:p>
      <w:pPr>
        <w:pStyle w:val="TOC2"/>
        <w:tabs>
          <w:tab w:val="right" w:leader="dot" w:pos="8306"/>
        </w:tabs>
      </w:pPr>
      <w:hyperlink w:anchor="_Toc5742" w:history="1">
        <w:r>
          <w:rPr>
            <w:rFonts w:ascii="仿宋" w:eastAsia="仿宋" w:hAnsi="仿宋" w:cs="仿宋" w:hint="eastAsia"/>
            <w:lang w:eastAsia="zh-CN"/>
          </w:rPr>
          <w:t>(四)、变更管理策略</w:t>
        </w:r>
        <w:r>
          <w:tab/>
        </w:r>
        <w:r>
          <w:fldChar w:fldCharType="begin"/>
        </w:r>
        <w:r>
          <w:instrText xml:space="preserve"> PAGEREF _Toc5742 \h </w:instrText>
        </w:r>
        <w:r>
          <w:fldChar w:fldCharType="separate"/>
        </w:r>
        <w:r>
          <w:t>48</w:t>
        </w:r>
        <w:r>
          <w:fldChar w:fldCharType="end"/>
        </w:r>
      </w:hyperlink>
    </w:p>
    <w:p>
      <w:pPr>
        <w:pStyle w:val="TOC1"/>
        <w:tabs>
          <w:tab w:val="right" w:leader="dot" w:pos="8306"/>
        </w:tabs>
      </w:pPr>
      <w:hyperlink w:anchor="_Toc3709" w:history="1">
        <w:r>
          <w:rPr>
            <w:rFonts w:ascii="仿宋" w:eastAsia="仿宋" w:hAnsi="仿宋" w:cs="仿宋" w:hint="eastAsia"/>
            <w:lang w:eastAsia="zh-CN"/>
          </w:rPr>
          <w:t>十、土地利用与规划方案</w:t>
        </w:r>
        <w:r>
          <w:tab/>
        </w:r>
        <w:r>
          <w:fldChar w:fldCharType="begin"/>
        </w:r>
        <w:r>
          <w:instrText xml:space="preserve"> PAGEREF _Toc3709 \h </w:instrText>
        </w:r>
        <w:r>
          <w:fldChar w:fldCharType="separate"/>
        </w:r>
        <w:r>
          <w:t>50</w:t>
        </w:r>
        <w:r>
          <w:fldChar w:fldCharType="end"/>
        </w:r>
      </w:hyperlink>
    </w:p>
    <w:p>
      <w:pPr>
        <w:pStyle w:val="TOC2"/>
        <w:tabs>
          <w:tab w:val="right" w:leader="dot" w:pos="8306"/>
        </w:tabs>
      </w:pPr>
      <w:hyperlink w:anchor="_Toc5585" w:history="1">
        <w:r>
          <w:rPr>
            <w:rFonts w:ascii="仿宋" w:eastAsia="仿宋" w:hAnsi="仿宋" w:cs="仿宋" w:hint="eastAsia"/>
            <w:lang w:eastAsia="zh-CN"/>
          </w:rPr>
          <w:t>(一)、项目用地情况分析</w:t>
        </w:r>
        <w:r>
          <w:tab/>
        </w:r>
        <w:r>
          <w:fldChar w:fldCharType="begin"/>
        </w:r>
        <w:r>
          <w:instrText xml:space="preserve"> PAGEREF _Toc5585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060" w:history="1">
        <w:r>
          <w:rPr>
            <w:rFonts w:ascii="仿宋" w:eastAsia="仿宋" w:hAnsi="仿宋" w:cs="仿宋" w:hint="eastAsia"/>
            <w:lang w:eastAsia="zh-CN"/>
          </w:rPr>
          <w:t>(二)、土地利用规划方案</w:t>
        </w:r>
        <w:r>
          <w:tab/>
        </w:r>
        <w:r>
          <w:fldChar w:fldCharType="begin"/>
        </w:r>
        <w:r>
          <w:instrText xml:space="preserve"> PAGEREF _Toc32060 \h </w:instrText>
        </w:r>
        <w:r>
          <w:fldChar w:fldCharType="separate"/>
        </w:r>
        <w:r>
          <w:t>51</w:t>
        </w:r>
        <w:r>
          <w:fldChar w:fldCharType="end"/>
        </w:r>
      </w:hyperlink>
    </w:p>
    <w:p>
      <w:pPr>
        <w:pStyle w:val="TOC1"/>
        <w:tabs>
          <w:tab w:val="right" w:leader="dot" w:pos="8306"/>
        </w:tabs>
      </w:pPr>
      <w:hyperlink w:anchor="_Toc10992" w:history="1">
        <w:r>
          <w:rPr>
            <w:rFonts w:ascii="仿宋" w:eastAsia="仿宋" w:hAnsi="仿宋" w:cs="仿宋" w:hint="eastAsia"/>
            <w:lang w:eastAsia="zh-CN"/>
          </w:rPr>
          <w:t>十一、技术创新与产业升级</w:t>
        </w:r>
        <w:r>
          <w:tab/>
        </w:r>
        <w:r>
          <w:fldChar w:fldCharType="begin"/>
        </w:r>
        <w:r>
          <w:instrText xml:space="preserve"> PAGEREF _Toc10992 \h </w:instrText>
        </w:r>
        <w:r>
          <w:fldChar w:fldCharType="separate"/>
        </w:r>
        <w:r>
          <w:t>52</w:t>
        </w:r>
        <w:r>
          <w:fldChar w:fldCharType="end"/>
        </w:r>
      </w:hyperlink>
    </w:p>
    <w:p>
      <w:pPr>
        <w:pStyle w:val="TOC2"/>
        <w:tabs>
          <w:tab w:val="right" w:leader="dot" w:pos="8306"/>
        </w:tabs>
      </w:pPr>
      <w:hyperlink w:anchor="_Toc8553" w:history="1">
        <w:r>
          <w:rPr>
            <w:rFonts w:ascii="仿宋" w:eastAsia="仿宋" w:hAnsi="仿宋" w:cs="仿宋" w:hint="eastAsia"/>
            <w:lang w:eastAsia="zh-CN"/>
          </w:rPr>
          <w:t>(一)、技术创新方向与目标</w:t>
        </w:r>
        <w:r>
          <w:tab/>
        </w:r>
        <w:r>
          <w:fldChar w:fldCharType="begin"/>
        </w:r>
        <w:r>
          <w:instrText xml:space="preserve"> PAGEREF _Toc8553 \h </w:instrText>
        </w:r>
        <w:r>
          <w:fldChar w:fldCharType="separate"/>
        </w:r>
        <w:r>
          <w:t>52</w:t>
        </w:r>
        <w:r>
          <w:fldChar w:fldCharType="end"/>
        </w:r>
      </w:hyperlink>
    </w:p>
    <w:p>
      <w:pPr>
        <w:pStyle w:val="TOC2"/>
        <w:tabs>
          <w:tab w:val="right" w:leader="dot" w:pos="8306"/>
        </w:tabs>
      </w:pPr>
      <w:hyperlink w:anchor="_Toc31987" w:history="1">
        <w:r>
          <w:rPr>
            <w:rFonts w:ascii="仿宋" w:eastAsia="仿宋" w:hAnsi="仿宋" w:cs="仿宋" w:hint="eastAsia"/>
            <w:lang w:eastAsia="zh-CN"/>
          </w:rPr>
          <w:t>(二)、产业升级路径与措施</w:t>
        </w:r>
        <w:r>
          <w:tab/>
        </w:r>
        <w:r>
          <w:fldChar w:fldCharType="begin"/>
        </w:r>
        <w:r>
          <w:instrText xml:space="preserve"> PAGEREF _Toc31987 \h </w:instrText>
        </w:r>
        <w:r>
          <w:fldChar w:fldCharType="separate"/>
        </w:r>
        <w:r>
          <w:t>53</w:t>
        </w:r>
        <w:r>
          <w:fldChar w:fldCharType="end"/>
        </w:r>
      </w:hyperlink>
    </w:p>
    <w:p>
      <w:pPr>
        <w:pStyle w:val="TOC1"/>
        <w:tabs>
          <w:tab w:val="right" w:leader="dot" w:pos="8306"/>
        </w:tabs>
      </w:pPr>
      <w:hyperlink w:anchor="_Toc13413" w:history="1">
        <w:r>
          <w:rPr>
            <w:rFonts w:ascii="仿宋" w:eastAsia="仿宋" w:hAnsi="仿宋" w:cs="仿宋" w:hint="eastAsia"/>
            <w:lang w:eastAsia="zh-CN"/>
          </w:rPr>
          <w:t>十二、环境保护与治理方案</w:t>
        </w:r>
        <w:r>
          <w:tab/>
        </w:r>
        <w:r>
          <w:fldChar w:fldCharType="begin"/>
        </w:r>
        <w:r>
          <w:instrText xml:space="preserve"> PAGEREF _Toc13413 \h </w:instrText>
        </w:r>
        <w:r>
          <w:fldChar w:fldCharType="separate"/>
        </w:r>
        <w:r>
          <w:t>55</w:t>
        </w:r>
        <w:r>
          <w:fldChar w:fldCharType="end"/>
        </w:r>
      </w:hyperlink>
    </w:p>
    <w:p>
      <w:pPr>
        <w:pStyle w:val="TOC2"/>
        <w:tabs>
          <w:tab w:val="right" w:leader="dot" w:pos="8306"/>
        </w:tabs>
      </w:pPr>
      <w:hyperlink w:anchor="_Toc23308" w:history="1">
        <w:r>
          <w:rPr>
            <w:rFonts w:ascii="仿宋" w:eastAsia="仿宋" w:hAnsi="仿宋" w:cs="仿宋" w:hint="eastAsia"/>
            <w:lang w:eastAsia="zh-CN"/>
          </w:rPr>
          <w:t>(一)、项目环境影响评估</w:t>
        </w:r>
        <w:r>
          <w:tab/>
        </w:r>
        <w:r>
          <w:fldChar w:fldCharType="begin"/>
        </w:r>
        <w:r>
          <w:instrText xml:space="preserve"> PAGEREF _Toc23308 \h </w:instrText>
        </w:r>
        <w:r>
          <w:fldChar w:fldCharType="separate"/>
        </w:r>
        <w:r>
          <w:t>55</w:t>
        </w:r>
        <w:r>
          <w:fldChar w:fldCharType="end"/>
        </w:r>
      </w:hyperlink>
    </w:p>
    <w:p>
      <w:pPr>
        <w:pStyle w:val="TOC2"/>
        <w:tabs>
          <w:tab w:val="right" w:leader="dot" w:pos="8306"/>
        </w:tabs>
      </w:pPr>
      <w:hyperlink w:anchor="_Toc16017" w:history="1">
        <w:r>
          <w:rPr>
            <w:rFonts w:ascii="仿宋" w:eastAsia="仿宋" w:hAnsi="仿宋" w:cs="仿宋" w:hint="eastAsia"/>
            <w:lang w:eastAsia="zh-CN"/>
          </w:rPr>
          <w:t>(二)、环境保护措施与治理方案</w:t>
        </w:r>
        <w:r>
          <w:tab/>
        </w:r>
        <w:r>
          <w:fldChar w:fldCharType="begin"/>
        </w:r>
        <w:r>
          <w:instrText xml:space="preserve"> PAGEREF _Toc16017 \h </w:instrText>
        </w:r>
        <w:r>
          <w:fldChar w:fldCharType="separate"/>
        </w:r>
        <w:r>
          <w:t>55</w:t>
        </w:r>
        <w:r>
          <w:fldChar w:fldCharType="end"/>
        </w:r>
      </w:hyperlink>
    </w:p>
    <w:p>
      <w:pPr>
        <w:pStyle w:val="TOC1"/>
        <w:tabs>
          <w:tab w:val="right" w:leader="dot" w:pos="8306"/>
        </w:tabs>
      </w:pPr>
      <w:hyperlink w:anchor="_Toc4678" w:history="1">
        <w:r>
          <w:rPr>
            <w:rFonts w:ascii="仿宋" w:eastAsia="仿宋" w:hAnsi="仿宋" w:cs="仿宋" w:hint="eastAsia"/>
            <w:lang w:eastAsia="zh-CN"/>
          </w:rPr>
          <w:t>十三、创新驱动与持续发展</w:t>
        </w:r>
        <w:r>
          <w:tab/>
        </w:r>
        <w:r>
          <w:fldChar w:fldCharType="begin"/>
        </w:r>
        <w:r>
          <w:instrText xml:space="preserve"> PAGEREF _Toc4678 \h </w:instrText>
        </w:r>
        <w:r>
          <w:fldChar w:fldCharType="separate"/>
        </w:r>
        <w:r>
          <w:t>56</w:t>
        </w:r>
        <w:r>
          <w:fldChar w:fldCharType="end"/>
        </w:r>
      </w:hyperlink>
    </w:p>
    <w:p>
      <w:pPr>
        <w:pStyle w:val="TOC2"/>
        <w:tabs>
          <w:tab w:val="right" w:leader="dot" w:pos="8306"/>
        </w:tabs>
      </w:pPr>
      <w:hyperlink w:anchor="_Toc20044" w:history="1">
        <w:r>
          <w:rPr>
            <w:rFonts w:ascii="仿宋" w:eastAsia="仿宋" w:hAnsi="仿宋" w:cs="仿宋" w:hint="eastAsia"/>
            <w:lang w:eastAsia="zh-CN"/>
          </w:rPr>
          <w:t>(一)、创新驱动战略实施</w:t>
        </w:r>
        <w:r>
          <w:tab/>
        </w:r>
        <w:r>
          <w:fldChar w:fldCharType="begin"/>
        </w:r>
        <w:r>
          <w:instrText xml:space="preserve"> PAGEREF _Toc20044 \h </w:instrText>
        </w:r>
        <w:r>
          <w:fldChar w:fldCharType="separate"/>
        </w:r>
        <w:r>
          <w:t>56</w:t>
        </w:r>
        <w:r>
          <w:fldChar w:fldCharType="end"/>
        </w:r>
      </w:hyperlink>
    </w:p>
    <w:p>
      <w:pPr>
        <w:pStyle w:val="TOC2"/>
        <w:tabs>
          <w:tab w:val="right" w:leader="dot" w:pos="8306"/>
        </w:tabs>
      </w:pPr>
      <w:hyperlink w:anchor="_Toc7932" w:history="1">
        <w:r>
          <w:rPr>
            <w:rFonts w:ascii="仿宋" w:eastAsia="仿宋" w:hAnsi="仿宋" w:cs="仿宋" w:hint="eastAsia"/>
            <w:lang w:eastAsia="zh-CN"/>
          </w:rPr>
          <w:t>(二)、持续发展路径探索</w:t>
        </w:r>
        <w:r>
          <w:tab/>
        </w:r>
        <w:r>
          <w:fldChar w:fldCharType="begin"/>
        </w:r>
        <w:r>
          <w:instrText xml:space="preserve"> PAGEREF _Toc7932 \h </w:instrText>
        </w:r>
        <w:r>
          <w:fldChar w:fldCharType="separate"/>
        </w:r>
        <w:r>
          <w:t>57</w:t>
        </w:r>
        <w:r>
          <w:fldChar w:fldCharType="end"/>
        </w:r>
      </w:hyperlink>
    </w:p>
    <w:p>
      <w:pPr>
        <w:pStyle w:val="TOC1"/>
        <w:tabs>
          <w:tab w:val="right" w:leader="dot" w:pos="8306"/>
        </w:tabs>
      </w:pPr>
      <w:hyperlink w:anchor="_Toc24598" w:history="1">
        <w:r>
          <w:rPr>
            <w:rFonts w:ascii="仿宋" w:eastAsia="仿宋" w:hAnsi="仿宋" w:cs="仿宋" w:hint="eastAsia"/>
            <w:lang w:eastAsia="zh-CN"/>
          </w:rPr>
          <w:t>十四、人力资源管理与开发</w:t>
        </w:r>
        <w:r>
          <w:tab/>
        </w:r>
        <w:r>
          <w:fldChar w:fldCharType="begin"/>
        </w:r>
        <w:r>
          <w:instrText xml:space="preserve"> PAGEREF _Toc24598 \h </w:instrText>
        </w:r>
        <w:r>
          <w:fldChar w:fldCharType="separate"/>
        </w:r>
        <w:r>
          <w:t>61</w:t>
        </w:r>
        <w:r>
          <w:fldChar w:fldCharType="end"/>
        </w:r>
      </w:hyperlink>
    </w:p>
    <w:p>
      <w:pPr>
        <w:pStyle w:val="TOC2"/>
        <w:tabs>
          <w:tab w:val="right" w:leader="dot" w:pos="8306"/>
        </w:tabs>
      </w:pPr>
      <w:hyperlink w:anchor="_Toc32504" w:history="1">
        <w:r>
          <w:rPr>
            <w:rFonts w:ascii="仿宋" w:eastAsia="仿宋" w:hAnsi="仿宋" w:cs="仿宋" w:hint="eastAsia"/>
            <w:lang w:eastAsia="zh-CN"/>
          </w:rPr>
          <w:t>(一)、人力资源规划</w:t>
        </w:r>
        <w:r>
          <w:tab/>
        </w:r>
        <w:r>
          <w:fldChar w:fldCharType="begin"/>
        </w:r>
        <w:r>
          <w:instrText xml:space="preserve"> PAGEREF _Toc32504 \h </w:instrText>
        </w:r>
        <w:r>
          <w:fldChar w:fldCharType="separate"/>
        </w:r>
        <w:r>
          <w:t>61</w:t>
        </w:r>
        <w:r>
          <w:fldChar w:fldCharType="end"/>
        </w:r>
      </w:hyperlink>
    </w:p>
    <w:p>
      <w:pPr>
        <w:pStyle w:val="TOC2"/>
        <w:tabs>
          <w:tab w:val="right" w:leader="dot" w:pos="8306"/>
        </w:tabs>
      </w:pPr>
      <w:hyperlink w:anchor="_Toc18613" w:history="1">
        <w:r>
          <w:rPr>
            <w:rFonts w:ascii="仿宋" w:eastAsia="仿宋" w:hAnsi="仿宋" w:cs="仿宋" w:hint="eastAsia"/>
            <w:lang w:eastAsia="zh-CN"/>
          </w:rPr>
          <w:t>(二)、人力资源开发与培训</w:t>
        </w:r>
        <w:r>
          <w:tab/>
        </w:r>
        <w:r>
          <w:fldChar w:fldCharType="begin"/>
        </w:r>
        <w:r>
          <w:instrText xml:space="preserve"> PAGEREF _Toc18613 \h </w:instrText>
        </w:r>
        <w:r>
          <w:fldChar w:fldCharType="separate"/>
        </w:r>
        <w:r>
          <w:t>63</w:t>
        </w:r>
        <w:r>
          <w:fldChar w:fldCharType="end"/>
        </w:r>
      </w:hyperlink>
    </w:p>
    <w:p>
      <w:pPr>
        <w:pStyle w:val="TOC1"/>
        <w:tabs>
          <w:tab w:val="right" w:leader="dot" w:pos="8306"/>
        </w:tabs>
      </w:pPr>
      <w:hyperlink w:anchor="_Toc20863" w:history="1">
        <w:r>
          <w:rPr>
            <w:rFonts w:ascii="仿宋" w:eastAsia="仿宋" w:hAnsi="仿宋" w:cs="仿宋" w:hint="eastAsia"/>
            <w:lang w:eastAsia="zh-CN"/>
          </w:rPr>
          <w:t>十五、项目施工方案</w:t>
        </w:r>
        <w:r>
          <w:tab/>
        </w:r>
        <w:r>
          <w:fldChar w:fldCharType="begin"/>
        </w:r>
        <w:r>
          <w:instrText xml:space="preserve"> PAGEREF _Toc20863 \h </w:instrText>
        </w:r>
        <w:r>
          <w:fldChar w:fldCharType="separate"/>
        </w:r>
        <w:r>
          <w:t>66</w:t>
        </w:r>
        <w:r>
          <w:fldChar w:fldCharType="end"/>
        </w:r>
      </w:hyperlink>
    </w:p>
    <w:p>
      <w:pPr>
        <w:pStyle w:val="TOC2"/>
        <w:tabs>
          <w:tab w:val="right" w:leader="dot" w:pos="8306"/>
        </w:tabs>
      </w:pPr>
      <w:hyperlink w:anchor="_Toc14731" w:history="1">
        <w:r>
          <w:rPr>
            <w:rFonts w:ascii="仿宋" w:eastAsia="仿宋" w:hAnsi="仿宋" w:cs="仿宋" w:hint="eastAsia"/>
            <w:lang w:eastAsia="zh-CN"/>
          </w:rPr>
          <w:t>(一)、施工组织设计</w:t>
        </w:r>
        <w:r>
          <w:tab/>
        </w:r>
        <w:r>
          <w:fldChar w:fldCharType="begin"/>
        </w:r>
        <w:r>
          <w:instrText xml:space="preserve"> PAGEREF _Toc14731 \h </w:instrText>
        </w:r>
        <w:r>
          <w:fldChar w:fldCharType="separate"/>
        </w:r>
        <w:r>
          <w:t>66</w:t>
        </w:r>
        <w:r>
          <w:fldChar w:fldCharType="end"/>
        </w:r>
      </w:hyperlink>
    </w:p>
    <w:p>
      <w:pPr>
        <w:pStyle w:val="TOC2"/>
        <w:tabs>
          <w:tab w:val="right" w:leader="dot" w:pos="8306"/>
        </w:tabs>
      </w:pPr>
      <w:hyperlink w:anchor="_Toc7389" w:history="1">
        <w:r>
          <w:rPr>
            <w:rFonts w:ascii="仿宋" w:eastAsia="仿宋" w:hAnsi="仿宋" w:cs="仿宋" w:hint="eastAsia"/>
            <w:lang w:eastAsia="zh-CN"/>
          </w:rPr>
          <w:t>(二)、施工工艺与技术路线</w:t>
        </w:r>
        <w:r>
          <w:tab/>
        </w:r>
        <w:r>
          <w:fldChar w:fldCharType="begin"/>
        </w:r>
        <w:r>
          <w:instrText xml:space="preserve"> PAGEREF _Toc7389 \h </w:instrText>
        </w:r>
        <w:r>
          <w:fldChar w:fldCharType="separate"/>
        </w:r>
        <w:r>
          <w:t>67</w:t>
        </w:r>
        <w:r>
          <w:fldChar w:fldCharType="end"/>
        </w:r>
      </w:hyperlink>
    </w:p>
    <w:p>
      <w:pPr>
        <w:pStyle w:val="TOC2"/>
        <w:tabs>
          <w:tab w:val="right" w:leader="dot" w:pos="8306"/>
        </w:tabs>
      </w:pPr>
      <w:hyperlink w:anchor="_Toc30838" w:history="1">
        <w:r>
          <w:rPr>
            <w:rFonts w:ascii="仿宋" w:eastAsia="仿宋" w:hAnsi="仿宋" w:cs="仿宋" w:hint="eastAsia"/>
            <w:lang w:eastAsia="zh-CN"/>
          </w:rPr>
          <w:t>(三)、关键节点施工计划</w:t>
        </w:r>
        <w:r>
          <w:tab/>
        </w:r>
        <w:r>
          <w:fldChar w:fldCharType="begin"/>
        </w:r>
        <w:r>
          <w:instrText xml:space="preserve"> PAGEREF _Toc30838 \h </w:instrText>
        </w:r>
        <w:r>
          <w:fldChar w:fldCharType="separate"/>
        </w:r>
        <w:r>
          <w:t>68</w:t>
        </w:r>
        <w:r>
          <w:fldChar w:fldCharType="end"/>
        </w:r>
      </w:hyperlink>
    </w:p>
    <w:p>
      <w:pPr>
        <w:pStyle w:val="TOC2"/>
        <w:tabs>
          <w:tab w:val="right" w:leader="dot" w:pos="8306"/>
        </w:tabs>
      </w:pPr>
      <w:hyperlink w:anchor="_Toc3372" w:history="1">
        <w:r>
          <w:rPr>
            <w:rFonts w:ascii="仿宋" w:eastAsia="仿宋" w:hAnsi="仿宋" w:cs="仿宋" w:hint="eastAsia"/>
            <w:lang w:eastAsia="zh-CN"/>
          </w:rPr>
          <w:t>(四)、施工现场管理</w:t>
        </w:r>
        <w:r>
          <w:tab/>
        </w:r>
        <w:r>
          <w:fldChar w:fldCharType="begin"/>
        </w:r>
        <w:r>
          <w:instrText xml:space="preserve"> PAGEREF _Toc3372 \h </w:instrText>
        </w:r>
        <w:r>
          <w:fldChar w:fldCharType="separate"/>
        </w:r>
        <w:r>
          <w:t>70</w:t>
        </w:r>
        <w:r>
          <w:fldChar w:fldCharType="end"/>
        </w:r>
      </w:hyperlink>
    </w:p>
    <w:p>
      <w:pPr>
        <w:pStyle w:val="TOC1"/>
        <w:tabs>
          <w:tab w:val="right" w:leader="dot" w:pos="8306"/>
        </w:tabs>
      </w:pPr>
      <w:hyperlink w:anchor="_Toc28668" w:history="1">
        <w:r>
          <w:rPr>
            <w:rFonts w:ascii="仿宋" w:eastAsia="仿宋" w:hAnsi="仿宋" w:cs="仿宋" w:hint="eastAsia"/>
            <w:lang w:eastAsia="zh-CN"/>
          </w:rPr>
          <w:t>十六、设施与设备管理</w:t>
        </w:r>
        <w:r>
          <w:tab/>
        </w:r>
        <w:r>
          <w:fldChar w:fldCharType="begin"/>
        </w:r>
        <w:r>
          <w:instrText xml:space="preserve"> PAGEREF _Toc28668 \h </w:instrText>
        </w:r>
        <w:r>
          <w:fldChar w:fldCharType="separate"/>
        </w:r>
        <w:r>
          <w:t>72</w:t>
        </w:r>
        <w:r>
          <w:fldChar w:fldCharType="end"/>
        </w:r>
      </w:hyperlink>
    </w:p>
    <w:p>
      <w:pPr>
        <w:pStyle w:val="TOC2"/>
        <w:tabs>
          <w:tab w:val="right" w:leader="dot" w:pos="8306"/>
        </w:tabs>
      </w:pPr>
      <w:hyperlink w:anchor="_Toc24165" w:history="1">
        <w:r>
          <w:rPr>
            <w:rFonts w:ascii="仿宋" w:eastAsia="仿宋" w:hAnsi="仿宋" w:cs="仿宋" w:hint="eastAsia"/>
            <w:lang w:eastAsia="zh-CN"/>
          </w:rPr>
          <w:t>(一)、设施规划与配置</w:t>
        </w:r>
        <w:r>
          <w:tab/>
        </w:r>
        <w:r>
          <w:fldChar w:fldCharType="begin"/>
        </w:r>
        <w:r>
          <w:instrText xml:space="preserve"> PAGEREF _Toc24165 \h </w:instrText>
        </w:r>
        <w:r>
          <w:fldChar w:fldCharType="separate"/>
        </w:r>
        <w:r>
          <w:t>72</w:t>
        </w:r>
        <w:r>
          <w:fldChar w:fldCharType="end"/>
        </w:r>
      </w:hyperlink>
    </w:p>
    <w:p>
      <w:pPr>
        <w:pStyle w:val="TOC2"/>
        <w:tabs>
          <w:tab w:val="right" w:leader="dot" w:pos="8306"/>
        </w:tabs>
      </w:pPr>
      <w:hyperlink w:anchor="_Toc8593" w:history="1">
        <w:r>
          <w:rPr>
            <w:rFonts w:ascii="仿宋" w:eastAsia="仿宋" w:hAnsi="仿宋" w:cs="仿宋" w:hint="eastAsia"/>
            <w:lang w:eastAsia="zh-CN"/>
          </w:rPr>
          <w:t>(二)、设备采购与维护管理</w:t>
        </w:r>
        <w:r>
          <w:tab/>
        </w:r>
        <w:r>
          <w:fldChar w:fldCharType="begin"/>
        </w:r>
        <w:r>
          <w:instrText xml:space="preserve"> PAGEREF _Toc8593 \h </w:instrText>
        </w:r>
        <w:r>
          <w:fldChar w:fldCharType="separate"/>
        </w:r>
        <w:r>
          <w:t>73</w:t>
        </w:r>
        <w:r>
          <w:fldChar w:fldCharType="end"/>
        </w:r>
      </w:hyperlink>
    </w:p>
    <w:p>
      <w:pPr>
        <w:pStyle w:val="TOC2"/>
        <w:tabs>
          <w:tab w:val="right" w:leader="dot" w:pos="8306"/>
        </w:tabs>
      </w:pPr>
      <w:hyperlink w:anchor="_Toc29702" w:history="1">
        <w:r>
          <w:rPr>
            <w:rFonts w:ascii="仿宋" w:eastAsia="仿宋" w:hAnsi="仿宋" w:cs="仿宋" w:hint="eastAsia"/>
            <w:lang w:eastAsia="zh-CN"/>
          </w:rPr>
          <w:t>(三)、设施设备升级策略</w:t>
        </w:r>
        <w:r>
          <w:tab/>
        </w:r>
        <w:r>
          <w:fldChar w:fldCharType="begin"/>
        </w:r>
        <w:r>
          <w:instrText xml:space="preserve"> PAGEREF _Toc29702 \h </w:instrText>
        </w:r>
        <w:r>
          <w:fldChar w:fldCharType="separate"/>
        </w:r>
        <w:r>
          <w:t>73</w:t>
        </w:r>
        <w:r>
          <w:fldChar w:fldCharType="end"/>
        </w:r>
      </w:hyperlink>
    </w:p>
    <w:p>
      <w:pPr>
        <w:pStyle w:val="TOC1"/>
        <w:tabs>
          <w:tab w:val="right" w:leader="dot" w:pos="8306"/>
        </w:tabs>
      </w:pPr>
      <w:hyperlink w:anchor="_Toc4910" w:history="1">
        <w:r>
          <w:rPr>
            <w:rFonts w:ascii="仿宋" w:eastAsia="仿宋" w:hAnsi="仿宋" w:cs="仿宋" w:hint="eastAsia"/>
            <w:lang w:eastAsia="zh-CN"/>
          </w:rPr>
          <w:t>十七、质量管理与控制</w:t>
        </w:r>
        <w:r>
          <w:tab/>
        </w:r>
        <w:r>
          <w:fldChar w:fldCharType="begin"/>
        </w:r>
        <w:r>
          <w:instrText xml:space="preserve"> PAGEREF _Toc4910 \h </w:instrText>
        </w:r>
        <w:r>
          <w:fldChar w:fldCharType="separate"/>
        </w:r>
        <w:r>
          <w:t>74</w:t>
        </w:r>
        <w:r>
          <w:fldChar w:fldCharType="end"/>
        </w:r>
      </w:hyperlink>
    </w:p>
    <w:p>
      <w:pPr>
        <w:pStyle w:val="TOC2"/>
        <w:tabs>
          <w:tab w:val="right" w:leader="dot" w:pos="8306"/>
        </w:tabs>
      </w:pPr>
      <w:hyperlink w:anchor="_Toc29388" w:history="1">
        <w:r>
          <w:rPr>
            <w:rFonts w:ascii="仿宋" w:eastAsia="仿宋" w:hAnsi="仿宋" w:cs="仿宋" w:hint="eastAsia"/>
            <w:lang w:eastAsia="zh-CN"/>
          </w:rPr>
          <w:t>(一)、质量管理体系建设</w:t>
        </w:r>
        <w:r>
          <w:tab/>
        </w:r>
        <w:r>
          <w:fldChar w:fldCharType="begin"/>
        </w:r>
        <w:r>
          <w:instrText xml:space="preserve"> PAGEREF _Toc29388 \h </w:instrText>
        </w:r>
        <w:r>
          <w:fldChar w:fldCharType="separate"/>
        </w:r>
        <w:r>
          <w:t>74</w:t>
        </w:r>
        <w:r>
          <w:fldChar w:fldCharType="end"/>
        </w:r>
      </w:hyperlink>
    </w:p>
    <w:p>
      <w:pPr>
        <w:pStyle w:val="TOC2"/>
        <w:tabs>
          <w:tab w:val="right" w:leader="dot" w:pos="8306"/>
        </w:tabs>
      </w:pPr>
      <w:hyperlink w:anchor="_Toc23200" w:history="1">
        <w:r>
          <w:rPr>
            <w:rFonts w:ascii="仿宋" w:eastAsia="仿宋" w:hAnsi="仿宋" w:cs="仿宋" w:hint="eastAsia"/>
            <w:lang w:eastAsia="zh-CN"/>
          </w:rPr>
          <w:t>(二)、质量控制措施</w:t>
        </w:r>
        <w:r>
          <w:tab/>
        </w:r>
        <w:r>
          <w:fldChar w:fldCharType="begin"/>
        </w:r>
        <w:r>
          <w:instrText xml:space="preserve"> PAGEREF _Toc23200 \h </w:instrText>
        </w:r>
        <w:r>
          <w:fldChar w:fldCharType="separate"/>
        </w:r>
        <w:r>
          <w:t>76</w:t>
        </w:r>
        <w:r>
          <w:fldChar w:fldCharType="end"/>
        </w:r>
      </w:hyperlink>
    </w:p>
    <w:p>
      <w:pPr>
        <w:pStyle w:val="TOC1"/>
        <w:tabs>
          <w:tab w:val="right" w:leader="dot" w:pos="8306"/>
        </w:tabs>
      </w:pPr>
      <w:hyperlink w:anchor="_Toc5456" w:history="1">
        <w:r>
          <w:rPr>
            <w:rFonts w:ascii="仿宋" w:eastAsia="仿宋" w:hAnsi="仿宋" w:cs="仿宋" w:hint="eastAsia"/>
            <w:lang w:eastAsia="zh-CN"/>
          </w:rPr>
          <w:t>十八、成果转化与推广应用</w:t>
        </w:r>
        <w:r>
          <w:tab/>
        </w:r>
        <w:r>
          <w:fldChar w:fldCharType="begin"/>
        </w:r>
        <w:r>
          <w:instrText xml:space="preserve"> PAGEREF _Toc5456 \h </w:instrText>
        </w:r>
        <w:r>
          <w:fldChar w:fldCharType="separate"/>
        </w:r>
        <w:r>
          <w:t>77</w:t>
        </w:r>
        <w:r>
          <w:fldChar w:fldCharType="end"/>
        </w:r>
      </w:hyperlink>
    </w:p>
    <w:p>
      <w:pPr>
        <w:pStyle w:val="TOC2"/>
        <w:tabs>
          <w:tab w:val="right" w:leader="dot" w:pos="8306"/>
        </w:tabs>
      </w:pPr>
      <w:hyperlink w:anchor="_Toc15401" w:history="1">
        <w:r>
          <w:rPr>
            <w:rFonts w:ascii="仿宋" w:eastAsia="仿宋" w:hAnsi="仿宋" w:cs="仿宋" w:hint="eastAsia"/>
            <w:lang w:eastAsia="zh-CN"/>
          </w:rPr>
          <w:t>(一)、成果转化策略制定</w:t>
        </w:r>
        <w:r>
          <w:tab/>
        </w:r>
        <w:r>
          <w:fldChar w:fldCharType="begin"/>
        </w:r>
        <w:r>
          <w:instrText xml:space="preserve"> PAGEREF _Toc15401 \h </w:instrText>
        </w:r>
        <w:r>
          <w:fldChar w:fldCharType="separate"/>
        </w:r>
        <w:r>
          <w:t>77</w:t>
        </w:r>
        <w:r>
          <w:fldChar w:fldCharType="end"/>
        </w:r>
      </w:hyperlink>
    </w:p>
    <w:p>
      <w:pPr>
        <w:pStyle w:val="TOC2"/>
        <w:tabs>
          <w:tab w:val="right" w:leader="dot" w:pos="8306"/>
        </w:tabs>
      </w:pPr>
      <w:hyperlink w:anchor="_Toc31376" w:history="1">
        <w:r>
          <w:rPr>
            <w:rFonts w:ascii="仿宋" w:eastAsia="仿宋" w:hAnsi="仿宋" w:cs="仿宋" w:hint="eastAsia"/>
            <w:lang w:eastAsia="zh-CN"/>
          </w:rPr>
          <w:t>(二)、成果推广应用方案</w:t>
        </w:r>
        <w:r>
          <w:tab/>
        </w:r>
        <w:r>
          <w:fldChar w:fldCharType="begin"/>
        </w:r>
        <w:r>
          <w:instrText xml:space="preserve"> PAGEREF _Toc31376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53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679"/>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8267"/>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互感器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互感器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互感器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互感器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2589"/>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互感器项目的必要性在当前经济和社会背景下表现得尤为重要，其对市场需求的满足、技术创新的推动、社会经济发展的促进以及环境可持续性的提高，共同构成了项目建设的核心价值和必要性。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在全球经济快速发展和科技日新月异的今天，市场对创新技术和环保解决方案的需求日益增长。互感器项目恰好聚焦于这一趋势，提供涵盖人工智能、大数据分析和可持续能源等领域的高效、先进产品和服务。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互感器项目在其专注的领域内，特别是在人工智能和数据科学方面，有望推动显著的技术革新。项目的研发活动不仅有望孕育出改变行业运作方式的新技术，还可能在长远中影响整个技术生态系统。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互感器项目还致力于提升当地居民的技能和就业能力，通过与当地教育机构合作提供培训和教育机会，从而提高社区整体的生活水平和社会福祉。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互感器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7948"/>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互感器项目的建设和发展得益于一系列有利条件，这些条件涵盖了技术优势、市场潜力、政策支持、人力资源、基础设施以及投资和合作伙伴的支持，共同构成了项目成功的坚实基础。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互感器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互感器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30989"/>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4139"/>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27502"/>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https://d.book118.com/537140046003006055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互感器项目建设方案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互感器项目建设方案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互感器项目建设方案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互感器项目建设方案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互感器项目建设方案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互感器项目建设方案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互感器项目建设方案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互感器项目建设方案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互感器项目建设方案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互感器项目建设方案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互感器项目建设方案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互感器项目建设方案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876AC2"/>
    <w:rsid w:val="5C876AC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3714004600300605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2024-03-15T14:04:00Z</dcterms:created>
  <dcterms:modified xsi:type="dcterms:W3CDTF">2024-03-15T14:04:50Z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24F0BD0B1748430DB36D04284FB783D3_11</vt:lpwstr>
  </property>
  <property fmtid="{D5CDD505-2E9C-101B-9397-08002B2CF9AE}" pid="3" name="KSOProductBuildVer">
    <vt:lpwstr>2052-12.1.0.16250</vt:lpwstr>
  </property>
</Properties>
</file>