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C7274">
        <w:rPr>
          <w:rFonts w:ascii="微软雅黑" w:eastAsia="微软雅黑" w:hAnsi="微软雅黑"/>
          <w:sz w:val="28"/>
          <w:szCs w:val="28"/>
        </w:rPr>
        <w:t>最新学前教育专业学生职业生涯规划书(九篇)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C7274">
        <w:rPr>
          <w:rFonts w:ascii="微软雅黑" w:eastAsia="微软雅黑" w:hAnsi="微软雅黑"/>
          <w:sz w:val="24"/>
          <w:szCs w:val="24"/>
        </w:rPr>
        <w:t xml:space="preserve"> 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学前教育专业学生职业生涯规划书篇1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关于职业规划我从不相信“船到桥头自然直”，没有目标人生不会精彩，没有方向的船只只能沉没。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一、自我分析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1、我的性格，兴趣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我的性格开朗，积极向上。可能是喜欢看推理小说的原因，遇事我更喜欢先分析在行动，所以有时不免给人造成一种行动“慢一拍”的印象。可能是性格不喜急，我做事总是慢悠悠的，喜欢计划好之后再进行。自我认为有一定的抗压能力、，对于事情是否成功在心里还是有些计较的，但更多的，在失败之后我不会怨天尤人，而是静下心来分析事情的因果，吸取教训。我不是个非常有恒心的人，有些事一开始是出于兴趣，后来则是习惯，最后会变成一种负担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我喜欢听轻音乐，最喜欢的是班得瑞，因为我觉得他们的曲子非常干净、纯粹，而这种干净、纯粹是我在现在的流行音乐中很难找到的。我喜欢看书，尤其是推理、古典诗词类的。推理方面尤其喜欢东野圭吾的《白夜行》，而古典诗词则最喜欢安意如的《人生若只如初见》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我不太擅长人际交往，不懂得处理人际关系，所以这方面就比较随遇而安一些，但是幸运的是，我总能找到自己志同道合的朋友。“君子之交淡如水”是我的交往准则。更多的时候我喜欢单独行动，因为我觉得这样非常节省时间也很快捷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2、我希望在校期间能够培养的能力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C7274">
        <w:rPr>
          <w:rFonts w:ascii="微软雅黑" w:eastAsia="微软雅黑" w:hAnsi="微软雅黑"/>
          <w:sz w:val="24"/>
          <w:szCs w:val="24"/>
        </w:rPr>
        <w:t xml:space="preserve"> 钢琴：因为喜欢音乐，也尤其喜欢钢琴。小时候因为种种原因我不能学习这一美妙的乐器，但是现在终于有机会了。我希望能够把握住这个机会好好利用，在课余时间利用学校提供的琴房资源勤奋练习，能让我在毕业的时候弹得一手好钢琴。美术：我最喜欢素描。但我知道，作为一个将来的幼儿教师，只会这一种也是决然不够的。要广泛学习各种各样老师教授给我们的知识，不管是简笔画还是色彩、手工，都要认真学习。心灵且手巧，这是一个幼儿教师所必备的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声乐：学校的一大特色就是特长教育。我的声音先天条件不好，但我非常喜欢唱歌，也勤奋练习老师交给我的各种发声练习，并且在汇课时认真准备，听取老师给我做出的评价和纠正，也积极锻炼自己自弹自唱的能力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舞蹈：我曾练过一段时间芭蕾，所以学校的舞蹈课程对我来说并不算是特别难。可软功方面我就不行了。为了培养出色的气质，我要加紧自己的形体训练，不仅仅是课上要练习，在课余时间也要努力训练。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3、我的价值观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我坚信“能者多劳”，“天道酬勤”。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4、同学、老师对我的评价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学习勤奋，成绩优秀。但遇事细心不足，不能透过表象看本质。脾气有些暴躁，但幸好耐心有补足。总的来说还是缺乏社会实践经验和更高的上进心。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二、SWOT分析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1、我的优势</w:t>
        <w:br/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="00FC727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https://d.book118.com/537142142022006034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C727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7142142022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4227</Words>
  <Characters>24096</Characters>
  <Application>Microsoft Office Word</Application>
  <DocSecurity>0</DocSecurity>
  <Lines>200</Lines>
  <Paragraphs>56</Paragraphs>
  <ScaleCrop>false</ScaleCrop>
  <Company/>
  <LinksUpToDate>false</LinksUpToDate>
  <CharactersWithSpaces>28267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