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天然气汽车泄漏报警器项目可行性建设方案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3" w:history="1">
        <w:r>
          <w:rPr>
            <w:rFonts w:ascii="仿宋" w:eastAsia="仿宋" w:hAnsi="仿宋" w:cs="仿宋" w:hint="eastAsia"/>
            <w:lang w:eastAsia="zh-CN"/>
          </w:rPr>
          <w:t>前言</w:t>
        </w:r>
        <w:r>
          <w:tab/>
        </w:r>
        <w:r>
          <w:fldChar w:fldCharType="begin"/>
        </w:r>
        <w:r>
          <w:instrText xml:space="preserve"> PAGEREF _Toc10013 \h </w:instrText>
        </w:r>
        <w:r>
          <w:fldChar w:fldCharType="separate"/>
        </w:r>
        <w:r>
          <w:t>3</w:t>
        </w:r>
        <w:r>
          <w:fldChar w:fldCharType="end"/>
        </w:r>
      </w:hyperlink>
    </w:p>
    <w:p>
      <w:pPr>
        <w:pStyle w:val="TOC1"/>
        <w:tabs>
          <w:tab w:val="right" w:leader="dot" w:pos="8306"/>
        </w:tabs>
      </w:pPr>
      <w:hyperlink w:anchor="_Toc181" w:history="1">
        <w:r>
          <w:rPr>
            <w:rFonts w:ascii="仿宋" w:eastAsia="仿宋" w:hAnsi="仿宋" w:cs="仿宋" w:hint="eastAsia"/>
            <w:lang w:eastAsia="zh-CN"/>
          </w:rPr>
          <w:t>一、经济影响分析</w:t>
        </w:r>
        <w:r>
          <w:tab/>
        </w:r>
        <w:r>
          <w:fldChar w:fldCharType="begin"/>
        </w:r>
        <w:r>
          <w:instrText xml:space="preserve"> PAGEREF _Toc181 \h </w:instrText>
        </w:r>
        <w:r>
          <w:fldChar w:fldCharType="separate"/>
        </w:r>
        <w:r>
          <w:t>3</w:t>
        </w:r>
        <w:r>
          <w:fldChar w:fldCharType="end"/>
        </w:r>
      </w:hyperlink>
    </w:p>
    <w:p>
      <w:pPr>
        <w:pStyle w:val="TOC2"/>
        <w:tabs>
          <w:tab w:val="right" w:leader="dot" w:pos="8306"/>
        </w:tabs>
      </w:pPr>
      <w:hyperlink w:anchor="_Toc18562" w:history="1">
        <w:r>
          <w:rPr>
            <w:rFonts w:ascii="仿宋" w:eastAsia="仿宋" w:hAnsi="仿宋" w:cs="仿宋" w:hint="eastAsia"/>
            <w:lang w:eastAsia="zh-CN"/>
          </w:rPr>
          <w:t>(一)、经济费用效益或费用效果分析</w:t>
        </w:r>
        <w:r>
          <w:tab/>
        </w:r>
        <w:r>
          <w:fldChar w:fldCharType="begin"/>
        </w:r>
        <w:r>
          <w:instrText xml:space="preserve"> PAGEREF _Toc18562 \h </w:instrText>
        </w:r>
        <w:r>
          <w:fldChar w:fldCharType="separate"/>
        </w:r>
        <w:r>
          <w:t>3</w:t>
        </w:r>
        <w:r>
          <w:fldChar w:fldCharType="end"/>
        </w:r>
      </w:hyperlink>
    </w:p>
    <w:p>
      <w:pPr>
        <w:pStyle w:val="TOC2"/>
        <w:tabs>
          <w:tab w:val="right" w:leader="dot" w:pos="8306"/>
        </w:tabs>
      </w:pPr>
      <w:hyperlink w:anchor="_Toc9872" w:history="1">
        <w:r>
          <w:rPr>
            <w:rFonts w:ascii="仿宋" w:eastAsia="仿宋" w:hAnsi="仿宋" w:cs="仿宋" w:hint="eastAsia"/>
            <w:lang w:eastAsia="zh-CN"/>
          </w:rPr>
          <w:t>(二)、行业影响分析</w:t>
        </w:r>
        <w:r>
          <w:tab/>
        </w:r>
        <w:r>
          <w:fldChar w:fldCharType="begin"/>
        </w:r>
        <w:r>
          <w:instrText xml:space="preserve"> PAGEREF _Toc9872 \h </w:instrText>
        </w:r>
        <w:r>
          <w:fldChar w:fldCharType="separate"/>
        </w:r>
        <w:r>
          <w:t>5</w:t>
        </w:r>
        <w:r>
          <w:fldChar w:fldCharType="end"/>
        </w:r>
      </w:hyperlink>
    </w:p>
    <w:p>
      <w:pPr>
        <w:pStyle w:val="TOC2"/>
        <w:tabs>
          <w:tab w:val="right" w:leader="dot" w:pos="8306"/>
        </w:tabs>
      </w:pPr>
      <w:hyperlink w:anchor="_Toc4723" w:history="1">
        <w:r>
          <w:rPr>
            <w:rFonts w:ascii="仿宋" w:eastAsia="仿宋" w:hAnsi="仿宋" w:cs="仿宋" w:hint="eastAsia"/>
            <w:lang w:eastAsia="zh-CN"/>
          </w:rPr>
          <w:t>(三)、区域经济影响分析</w:t>
        </w:r>
        <w:r>
          <w:tab/>
        </w:r>
        <w:r>
          <w:fldChar w:fldCharType="begin"/>
        </w:r>
        <w:r>
          <w:instrText xml:space="preserve"> PAGEREF _Toc4723 \h </w:instrText>
        </w:r>
        <w:r>
          <w:fldChar w:fldCharType="separate"/>
        </w:r>
        <w:r>
          <w:t>7</w:t>
        </w:r>
        <w:r>
          <w:fldChar w:fldCharType="end"/>
        </w:r>
      </w:hyperlink>
    </w:p>
    <w:p>
      <w:pPr>
        <w:pStyle w:val="TOC2"/>
        <w:tabs>
          <w:tab w:val="right" w:leader="dot" w:pos="8306"/>
        </w:tabs>
      </w:pPr>
      <w:hyperlink w:anchor="_Toc2391" w:history="1">
        <w:r>
          <w:rPr>
            <w:rFonts w:ascii="仿宋" w:eastAsia="仿宋" w:hAnsi="仿宋" w:cs="仿宋" w:hint="eastAsia"/>
            <w:lang w:eastAsia="zh-CN"/>
          </w:rPr>
          <w:t>(四)、宏观经济影响分析</w:t>
        </w:r>
        <w:r>
          <w:tab/>
        </w:r>
        <w:r>
          <w:fldChar w:fldCharType="begin"/>
        </w:r>
        <w:r>
          <w:instrText xml:space="preserve"> PAGEREF _Toc2391 \h </w:instrText>
        </w:r>
        <w:r>
          <w:fldChar w:fldCharType="separate"/>
        </w:r>
        <w:r>
          <w:t>8</w:t>
        </w:r>
        <w:r>
          <w:fldChar w:fldCharType="end"/>
        </w:r>
      </w:hyperlink>
    </w:p>
    <w:p>
      <w:pPr>
        <w:pStyle w:val="TOC1"/>
        <w:tabs>
          <w:tab w:val="right" w:leader="dot" w:pos="8306"/>
        </w:tabs>
      </w:pPr>
      <w:hyperlink w:anchor="_Toc20211" w:history="1">
        <w:r>
          <w:rPr>
            <w:rFonts w:ascii="仿宋" w:eastAsia="仿宋" w:hAnsi="仿宋" w:cs="仿宋" w:hint="eastAsia"/>
            <w:lang w:eastAsia="zh-CN"/>
          </w:rPr>
          <w:t>二、背景、必要性分析</w:t>
        </w:r>
        <w:r>
          <w:tab/>
        </w:r>
        <w:r>
          <w:fldChar w:fldCharType="begin"/>
        </w:r>
        <w:r>
          <w:instrText xml:space="preserve"> PAGEREF _Toc20211 \h </w:instrText>
        </w:r>
        <w:r>
          <w:fldChar w:fldCharType="separate"/>
        </w:r>
        <w:r>
          <w:t>9</w:t>
        </w:r>
        <w:r>
          <w:fldChar w:fldCharType="end"/>
        </w:r>
      </w:hyperlink>
    </w:p>
    <w:p>
      <w:pPr>
        <w:pStyle w:val="TOC2"/>
        <w:tabs>
          <w:tab w:val="right" w:leader="dot" w:pos="8306"/>
        </w:tabs>
      </w:pPr>
      <w:hyperlink w:anchor="_Toc12665" w:history="1">
        <w:r>
          <w:rPr>
            <w:rFonts w:ascii="仿宋" w:eastAsia="仿宋" w:hAnsi="仿宋" w:cs="仿宋" w:hint="eastAsia"/>
            <w:lang w:eastAsia="zh-CN"/>
          </w:rPr>
          <w:t>(一)、项目建设背景</w:t>
        </w:r>
        <w:r>
          <w:tab/>
        </w:r>
        <w:r>
          <w:fldChar w:fldCharType="begin"/>
        </w:r>
        <w:r>
          <w:instrText xml:space="preserve"> PAGEREF _Toc12665 \h </w:instrText>
        </w:r>
        <w:r>
          <w:fldChar w:fldCharType="separate"/>
        </w:r>
        <w:r>
          <w:t>9</w:t>
        </w:r>
        <w:r>
          <w:fldChar w:fldCharType="end"/>
        </w:r>
      </w:hyperlink>
    </w:p>
    <w:p>
      <w:pPr>
        <w:pStyle w:val="TOC2"/>
        <w:tabs>
          <w:tab w:val="right" w:leader="dot" w:pos="8306"/>
        </w:tabs>
      </w:pPr>
      <w:hyperlink w:anchor="_Toc6468" w:history="1">
        <w:r>
          <w:rPr>
            <w:rFonts w:ascii="仿宋" w:eastAsia="仿宋" w:hAnsi="仿宋" w:cs="仿宋" w:hint="eastAsia"/>
            <w:lang w:eastAsia="zh-CN"/>
          </w:rPr>
          <w:t>(二)、必要性分析</w:t>
        </w:r>
        <w:r>
          <w:tab/>
        </w:r>
        <w:r>
          <w:fldChar w:fldCharType="begin"/>
        </w:r>
        <w:r>
          <w:instrText xml:space="preserve"> PAGEREF _Toc6468 \h </w:instrText>
        </w:r>
        <w:r>
          <w:fldChar w:fldCharType="separate"/>
        </w:r>
        <w:r>
          <w:t>10</w:t>
        </w:r>
        <w:r>
          <w:fldChar w:fldCharType="end"/>
        </w:r>
      </w:hyperlink>
    </w:p>
    <w:p>
      <w:pPr>
        <w:pStyle w:val="TOC2"/>
        <w:tabs>
          <w:tab w:val="right" w:leader="dot" w:pos="8306"/>
        </w:tabs>
      </w:pPr>
      <w:hyperlink w:anchor="_Toc30587" w:history="1">
        <w:r>
          <w:rPr>
            <w:rFonts w:ascii="仿宋" w:eastAsia="仿宋" w:hAnsi="仿宋" w:cs="仿宋" w:hint="eastAsia"/>
            <w:lang w:eastAsia="zh-CN"/>
          </w:rPr>
          <w:t>(三)、项目建设有利条件</w:t>
        </w:r>
        <w:r>
          <w:tab/>
        </w:r>
        <w:r>
          <w:fldChar w:fldCharType="begin"/>
        </w:r>
        <w:r>
          <w:instrText xml:space="preserve"> PAGEREF _Toc30587 \h </w:instrText>
        </w:r>
        <w:r>
          <w:fldChar w:fldCharType="separate"/>
        </w:r>
        <w:r>
          <w:t>12</w:t>
        </w:r>
        <w:r>
          <w:fldChar w:fldCharType="end"/>
        </w:r>
      </w:hyperlink>
    </w:p>
    <w:p>
      <w:pPr>
        <w:pStyle w:val="TOC1"/>
        <w:tabs>
          <w:tab w:val="right" w:leader="dot" w:pos="8306"/>
        </w:tabs>
      </w:pPr>
      <w:hyperlink w:anchor="_Toc4349" w:history="1">
        <w:r>
          <w:rPr>
            <w:rFonts w:ascii="仿宋" w:eastAsia="仿宋" w:hAnsi="仿宋" w:cs="仿宋" w:hint="eastAsia"/>
            <w:lang w:eastAsia="zh-CN"/>
          </w:rPr>
          <w:t>三、环境和生态影响分析</w:t>
        </w:r>
        <w:r>
          <w:tab/>
        </w:r>
        <w:r>
          <w:fldChar w:fldCharType="begin"/>
        </w:r>
        <w:r>
          <w:instrText xml:space="preserve"> PAGEREF _Toc4349 \h </w:instrText>
        </w:r>
        <w:r>
          <w:fldChar w:fldCharType="separate"/>
        </w:r>
        <w:r>
          <w:t>14</w:t>
        </w:r>
        <w:r>
          <w:fldChar w:fldCharType="end"/>
        </w:r>
      </w:hyperlink>
    </w:p>
    <w:p>
      <w:pPr>
        <w:pStyle w:val="TOC2"/>
        <w:tabs>
          <w:tab w:val="right" w:leader="dot" w:pos="8306"/>
        </w:tabs>
      </w:pPr>
      <w:hyperlink w:anchor="_Toc2356" w:history="1">
        <w:r>
          <w:rPr>
            <w:rFonts w:ascii="仿宋" w:eastAsia="仿宋" w:hAnsi="仿宋" w:cs="仿宋" w:hint="eastAsia"/>
            <w:lang w:eastAsia="zh-CN"/>
          </w:rPr>
          <w:t>(一)、环境和生态现状</w:t>
        </w:r>
        <w:r>
          <w:tab/>
        </w:r>
        <w:r>
          <w:fldChar w:fldCharType="begin"/>
        </w:r>
        <w:r>
          <w:instrText xml:space="preserve"> PAGEREF _Toc2356 \h </w:instrText>
        </w:r>
        <w:r>
          <w:fldChar w:fldCharType="separate"/>
        </w:r>
        <w:r>
          <w:t>14</w:t>
        </w:r>
        <w:r>
          <w:fldChar w:fldCharType="end"/>
        </w:r>
      </w:hyperlink>
    </w:p>
    <w:p>
      <w:pPr>
        <w:pStyle w:val="TOC2"/>
        <w:tabs>
          <w:tab w:val="right" w:leader="dot" w:pos="8306"/>
        </w:tabs>
      </w:pPr>
      <w:hyperlink w:anchor="_Toc28363" w:history="1">
        <w:r>
          <w:rPr>
            <w:rFonts w:ascii="仿宋" w:eastAsia="仿宋" w:hAnsi="仿宋" w:cs="仿宋" w:hint="eastAsia"/>
            <w:lang w:eastAsia="zh-CN"/>
          </w:rPr>
          <w:t>(二)、生态环境影响分析</w:t>
        </w:r>
        <w:r>
          <w:tab/>
        </w:r>
        <w:r>
          <w:fldChar w:fldCharType="begin"/>
        </w:r>
        <w:r>
          <w:instrText xml:space="preserve"> PAGEREF _Toc28363 \h </w:instrText>
        </w:r>
        <w:r>
          <w:fldChar w:fldCharType="separate"/>
        </w:r>
        <w:r>
          <w:t>15</w:t>
        </w:r>
        <w:r>
          <w:fldChar w:fldCharType="end"/>
        </w:r>
      </w:hyperlink>
    </w:p>
    <w:p>
      <w:pPr>
        <w:pStyle w:val="TOC2"/>
        <w:tabs>
          <w:tab w:val="right" w:leader="dot" w:pos="8306"/>
        </w:tabs>
      </w:pPr>
      <w:hyperlink w:anchor="_Toc15877" w:history="1">
        <w:r>
          <w:rPr>
            <w:rFonts w:ascii="仿宋" w:eastAsia="仿宋" w:hAnsi="仿宋" w:cs="仿宋" w:hint="eastAsia"/>
            <w:lang w:eastAsia="zh-CN"/>
          </w:rPr>
          <w:t>(三)、生态环境保护措施</w:t>
        </w:r>
        <w:r>
          <w:tab/>
        </w:r>
        <w:r>
          <w:fldChar w:fldCharType="begin"/>
        </w:r>
        <w:r>
          <w:instrText xml:space="preserve"> PAGEREF _Toc15877 \h </w:instrText>
        </w:r>
        <w:r>
          <w:fldChar w:fldCharType="separate"/>
        </w:r>
        <w:r>
          <w:t>16</w:t>
        </w:r>
        <w:r>
          <w:fldChar w:fldCharType="end"/>
        </w:r>
      </w:hyperlink>
    </w:p>
    <w:p>
      <w:pPr>
        <w:pStyle w:val="TOC2"/>
        <w:tabs>
          <w:tab w:val="right" w:leader="dot" w:pos="8306"/>
        </w:tabs>
      </w:pPr>
      <w:hyperlink w:anchor="_Toc20553" w:history="1">
        <w:r>
          <w:rPr>
            <w:rFonts w:ascii="仿宋" w:eastAsia="仿宋" w:hAnsi="仿宋" w:cs="仿宋" w:hint="eastAsia"/>
            <w:lang w:eastAsia="zh-CN"/>
          </w:rPr>
          <w:t>(四)、地质灾害影响分析</w:t>
        </w:r>
        <w:r>
          <w:tab/>
        </w:r>
        <w:r>
          <w:fldChar w:fldCharType="begin"/>
        </w:r>
        <w:r>
          <w:instrText xml:space="preserve"> PAGEREF _Toc20553 \h </w:instrText>
        </w:r>
        <w:r>
          <w:fldChar w:fldCharType="separate"/>
        </w:r>
        <w:r>
          <w:t>18</w:t>
        </w:r>
        <w:r>
          <w:fldChar w:fldCharType="end"/>
        </w:r>
      </w:hyperlink>
    </w:p>
    <w:p>
      <w:pPr>
        <w:pStyle w:val="TOC2"/>
        <w:tabs>
          <w:tab w:val="right" w:leader="dot" w:pos="8306"/>
        </w:tabs>
      </w:pPr>
      <w:hyperlink w:anchor="_Toc22996" w:history="1">
        <w:r>
          <w:rPr>
            <w:rFonts w:ascii="仿宋" w:eastAsia="仿宋" w:hAnsi="仿宋" w:cs="仿宋" w:hint="eastAsia"/>
            <w:lang w:eastAsia="zh-CN"/>
          </w:rPr>
          <w:t>(五)、特殊环境影响</w:t>
        </w:r>
        <w:r>
          <w:tab/>
        </w:r>
        <w:r>
          <w:fldChar w:fldCharType="begin"/>
        </w:r>
        <w:r>
          <w:instrText xml:space="preserve"> PAGEREF _Toc22996 \h </w:instrText>
        </w:r>
        <w:r>
          <w:fldChar w:fldCharType="separate"/>
        </w:r>
        <w:r>
          <w:t>20</w:t>
        </w:r>
        <w:r>
          <w:fldChar w:fldCharType="end"/>
        </w:r>
      </w:hyperlink>
    </w:p>
    <w:p>
      <w:pPr>
        <w:pStyle w:val="TOC1"/>
        <w:tabs>
          <w:tab w:val="right" w:leader="dot" w:pos="8306"/>
        </w:tabs>
      </w:pPr>
      <w:hyperlink w:anchor="_Toc31640" w:history="1">
        <w:r>
          <w:rPr>
            <w:rFonts w:ascii="仿宋" w:eastAsia="仿宋" w:hAnsi="仿宋" w:cs="仿宋" w:hint="eastAsia"/>
            <w:lang w:eastAsia="zh-CN"/>
          </w:rPr>
          <w:t>四、社会影响分析</w:t>
        </w:r>
        <w:r>
          <w:tab/>
        </w:r>
        <w:r>
          <w:fldChar w:fldCharType="begin"/>
        </w:r>
        <w:r>
          <w:instrText xml:space="preserve"> PAGEREF _Toc31640 \h </w:instrText>
        </w:r>
        <w:r>
          <w:fldChar w:fldCharType="separate"/>
        </w:r>
        <w:r>
          <w:t>21</w:t>
        </w:r>
        <w:r>
          <w:fldChar w:fldCharType="end"/>
        </w:r>
      </w:hyperlink>
    </w:p>
    <w:p>
      <w:pPr>
        <w:pStyle w:val="TOC2"/>
        <w:tabs>
          <w:tab w:val="right" w:leader="dot" w:pos="8306"/>
        </w:tabs>
      </w:pPr>
      <w:hyperlink w:anchor="_Toc7376" w:history="1">
        <w:r>
          <w:rPr>
            <w:rFonts w:ascii="仿宋" w:eastAsia="仿宋" w:hAnsi="仿宋" w:cs="仿宋" w:hint="eastAsia"/>
            <w:lang w:eastAsia="zh-CN"/>
          </w:rPr>
          <w:t>(一)、社会影响效果分析</w:t>
        </w:r>
        <w:r>
          <w:tab/>
        </w:r>
        <w:r>
          <w:fldChar w:fldCharType="begin"/>
        </w:r>
        <w:r>
          <w:instrText xml:space="preserve"> PAGEREF _Toc7376 \h </w:instrText>
        </w:r>
        <w:r>
          <w:fldChar w:fldCharType="separate"/>
        </w:r>
        <w:r>
          <w:t>21</w:t>
        </w:r>
        <w:r>
          <w:fldChar w:fldCharType="end"/>
        </w:r>
      </w:hyperlink>
    </w:p>
    <w:p>
      <w:pPr>
        <w:pStyle w:val="TOC2"/>
        <w:tabs>
          <w:tab w:val="right" w:leader="dot" w:pos="8306"/>
        </w:tabs>
      </w:pPr>
      <w:hyperlink w:anchor="_Toc8338" w:history="1">
        <w:r>
          <w:rPr>
            <w:rFonts w:ascii="仿宋" w:eastAsia="仿宋" w:hAnsi="仿宋" w:cs="仿宋" w:hint="eastAsia"/>
            <w:lang w:eastAsia="zh-CN"/>
          </w:rPr>
          <w:t>(二)、社会适应性分析</w:t>
        </w:r>
        <w:r>
          <w:tab/>
        </w:r>
        <w:r>
          <w:fldChar w:fldCharType="begin"/>
        </w:r>
        <w:r>
          <w:instrText xml:space="preserve"> PAGEREF _Toc8338 \h </w:instrText>
        </w:r>
        <w:r>
          <w:fldChar w:fldCharType="separate"/>
        </w:r>
        <w:r>
          <w:t>24</w:t>
        </w:r>
        <w:r>
          <w:fldChar w:fldCharType="end"/>
        </w:r>
      </w:hyperlink>
    </w:p>
    <w:p>
      <w:pPr>
        <w:pStyle w:val="TOC2"/>
        <w:tabs>
          <w:tab w:val="right" w:leader="dot" w:pos="8306"/>
        </w:tabs>
      </w:pPr>
      <w:hyperlink w:anchor="_Toc11837" w:history="1">
        <w:r>
          <w:rPr>
            <w:rFonts w:ascii="仿宋" w:eastAsia="仿宋" w:hAnsi="仿宋" w:cs="仿宋" w:hint="eastAsia"/>
            <w:lang w:eastAsia="zh-CN"/>
          </w:rPr>
          <w:t>(三)、社会风险及对策分析</w:t>
        </w:r>
        <w:r>
          <w:tab/>
        </w:r>
        <w:r>
          <w:fldChar w:fldCharType="begin"/>
        </w:r>
        <w:r>
          <w:instrText xml:space="preserve"> PAGEREF _Toc11837 \h </w:instrText>
        </w:r>
        <w:r>
          <w:fldChar w:fldCharType="separate"/>
        </w:r>
        <w:r>
          <w:t>25</w:t>
        </w:r>
        <w:r>
          <w:fldChar w:fldCharType="end"/>
        </w:r>
      </w:hyperlink>
    </w:p>
    <w:p>
      <w:pPr>
        <w:pStyle w:val="TOC1"/>
        <w:tabs>
          <w:tab w:val="right" w:leader="dot" w:pos="8306"/>
        </w:tabs>
      </w:pPr>
      <w:hyperlink w:anchor="_Toc3288" w:history="1">
        <w:r>
          <w:rPr>
            <w:rFonts w:ascii="仿宋" w:eastAsia="仿宋" w:hAnsi="仿宋" w:cs="仿宋" w:hint="eastAsia"/>
            <w:lang w:eastAsia="zh-CN"/>
          </w:rPr>
          <w:t>五、财务管理与成本控制</w:t>
        </w:r>
        <w:r>
          <w:tab/>
        </w:r>
        <w:r>
          <w:fldChar w:fldCharType="begin"/>
        </w:r>
        <w:r>
          <w:instrText xml:space="preserve"> PAGEREF _Toc3288 \h </w:instrText>
        </w:r>
        <w:r>
          <w:fldChar w:fldCharType="separate"/>
        </w:r>
        <w:r>
          <w:t>28</w:t>
        </w:r>
        <w:r>
          <w:fldChar w:fldCharType="end"/>
        </w:r>
      </w:hyperlink>
    </w:p>
    <w:p>
      <w:pPr>
        <w:pStyle w:val="TOC2"/>
        <w:tabs>
          <w:tab w:val="right" w:leader="dot" w:pos="8306"/>
        </w:tabs>
      </w:pPr>
      <w:hyperlink w:anchor="_Toc8935" w:history="1">
        <w:r>
          <w:rPr>
            <w:rFonts w:ascii="仿宋" w:eastAsia="仿宋" w:hAnsi="仿宋" w:cs="仿宋" w:hint="eastAsia"/>
            <w:lang w:eastAsia="zh-CN"/>
          </w:rPr>
          <w:t>(一)、财务管理体系建设</w:t>
        </w:r>
        <w:r>
          <w:tab/>
        </w:r>
        <w:r>
          <w:fldChar w:fldCharType="begin"/>
        </w:r>
        <w:r>
          <w:instrText xml:space="preserve"> PAGEREF _Toc8935 \h </w:instrText>
        </w:r>
        <w:r>
          <w:fldChar w:fldCharType="separate"/>
        </w:r>
        <w:r>
          <w:t>28</w:t>
        </w:r>
        <w:r>
          <w:fldChar w:fldCharType="end"/>
        </w:r>
      </w:hyperlink>
    </w:p>
    <w:p>
      <w:pPr>
        <w:pStyle w:val="TOC2"/>
        <w:tabs>
          <w:tab w:val="right" w:leader="dot" w:pos="8306"/>
        </w:tabs>
      </w:pPr>
      <w:hyperlink w:anchor="_Toc12551" w:history="1">
        <w:r>
          <w:rPr>
            <w:rFonts w:ascii="仿宋" w:eastAsia="仿宋" w:hAnsi="仿宋" w:cs="仿宋" w:hint="eastAsia"/>
            <w:lang w:eastAsia="zh-CN"/>
          </w:rPr>
          <w:t>(二)、成本控制措施</w:t>
        </w:r>
        <w:r>
          <w:tab/>
        </w:r>
        <w:r>
          <w:fldChar w:fldCharType="begin"/>
        </w:r>
        <w:r>
          <w:instrText xml:space="preserve"> PAGEREF _Toc12551 \h </w:instrText>
        </w:r>
        <w:r>
          <w:fldChar w:fldCharType="separate"/>
        </w:r>
        <w:r>
          <w:t>30</w:t>
        </w:r>
        <w:r>
          <w:fldChar w:fldCharType="end"/>
        </w:r>
      </w:hyperlink>
    </w:p>
    <w:p>
      <w:pPr>
        <w:pStyle w:val="TOC1"/>
        <w:tabs>
          <w:tab w:val="right" w:leader="dot" w:pos="8306"/>
        </w:tabs>
      </w:pPr>
      <w:hyperlink w:anchor="_Toc9198" w:history="1">
        <w:r>
          <w:rPr>
            <w:rFonts w:ascii="仿宋" w:eastAsia="仿宋" w:hAnsi="仿宋" w:cs="仿宋" w:hint="eastAsia"/>
            <w:lang w:eastAsia="zh-CN"/>
          </w:rPr>
          <w:t>六、建设风险评估分析</w:t>
        </w:r>
        <w:r>
          <w:tab/>
        </w:r>
        <w:r>
          <w:fldChar w:fldCharType="begin"/>
        </w:r>
        <w:r>
          <w:instrText xml:space="preserve"> PAGEREF _Toc9198 \h </w:instrText>
        </w:r>
        <w:r>
          <w:fldChar w:fldCharType="separate"/>
        </w:r>
        <w:r>
          <w:t>31</w:t>
        </w:r>
        <w:r>
          <w:fldChar w:fldCharType="end"/>
        </w:r>
      </w:hyperlink>
    </w:p>
    <w:p>
      <w:pPr>
        <w:pStyle w:val="TOC2"/>
        <w:tabs>
          <w:tab w:val="right" w:leader="dot" w:pos="8306"/>
        </w:tabs>
      </w:pPr>
      <w:hyperlink w:anchor="_Toc2262" w:history="1">
        <w:r>
          <w:rPr>
            <w:rFonts w:ascii="仿宋" w:eastAsia="仿宋" w:hAnsi="仿宋" w:cs="仿宋" w:hint="eastAsia"/>
            <w:lang w:eastAsia="zh-CN"/>
          </w:rPr>
          <w:t>(一)、政策风险分析</w:t>
        </w:r>
        <w:r>
          <w:tab/>
        </w:r>
        <w:r>
          <w:fldChar w:fldCharType="begin"/>
        </w:r>
        <w:r>
          <w:instrText xml:space="preserve"> PAGEREF _Toc2262 \h </w:instrText>
        </w:r>
        <w:r>
          <w:fldChar w:fldCharType="separate"/>
        </w:r>
        <w:r>
          <w:t>31</w:t>
        </w:r>
        <w:r>
          <w:fldChar w:fldCharType="end"/>
        </w:r>
      </w:hyperlink>
    </w:p>
    <w:p>
      <w:pPr>
        <w:pStyle w:val="TOC2"/>
        <w:tabs>
          <w:tab w:val="right" w:leader="dot" w:pos="8306"/>
        </w:tabs>
      </w:pPr>
      <w:hyperlink w:anchor="_Toc8440" w:history="1">
        <w:r>
          <w:rPr>
            <w:rFonts w:ascii="仿宋" w:eastAsia="仿宋" w:hAnsi="仿宋" w:cs="仿宋" w:hint="eastAsia"/>
            <w:lang w:eastAsia="zh-CN"/>
          </w:rPr>
          <w:t>(二)、社会风险分析</w:t>
        </w:r>
        <w:r>
          <w:tab/>
        </w:r>
        <w:r>
          <w:fldChar w:fldCharType="begin"/>
        </w:r>
        <w:r>
          <w:instrText xml:space="preserve"> PAGEREF _Toc8440 \h </w:instrText>
        </w:r>
        <w:r>
          <w:fldChar w:fldCharType="separate"/>
        </w:r>
        <w:r>
          <w:t>32</w:t>
        </w:r>
        <w:r>
          <w:fldChar w:fldCharType="end"/>
        </w:r>
      </w:hyperlink>
    </w:p>
    <w:p>
      <w:pPr>
        <w:pStyle w:val="TOC2"/>
        <w:tabs>
          <w:tab w:val="right" w:leader="dot" w:pos="8306"/>
        </w:tabs>
      </w:pPr>
      <w:hyperlink w:anchor="_Toc17649" w:history="1">
        <w:r>
          <w:rPr>
            <w:rFonts w:ascii="仿宋" w:eastAsia="仿宋" w:hAnsi="仿宋" w:cs="仿宋" w:hint="eastAsia"/>
            <w:lang w:eastAsia="zh-CN"/>
          </w:rPr>
          <w:t>(三)、市场风险分析</w:t>
        </w:r>
        <w:r>
          <w:tab/>
        </w:r>
        <w:r>
          <w:fldChar w:fldCharType="begin"/>
        </w:r>
        <w:r>
          <w:instrText xml:space="preserve"> PAGEREF _Toc17649 \h </w:instrText>
        </w:r>
        <w:r>
          <w:fldChar w:fldCharType="separate"/>
        </w:r>
        <w:r>
          <w:t>34</w:t>
        </w:r>
        <w:r>
          <w:fldChar w:fldCharType="end"/>
        </w:r>
      </w:hyperlink>
    </w:p>
    <w:p>
      <w:pPr>
        <w:pStyle w:val="TOC2"/>
        <w:tabs>
          <w:tab w:val="right" w:leader="dot" w:pos="8306"/>
        </w:tabs>
      </w:pPr>
      <w:hyperlink w:anchor="_Toc4381" w:history="1">
        <w:r>
          <w:rPr>
            <w:rFonts w:ascii="仿宋" w:eastAsia="仿宋" w:hAnsi="仿宋" w:cs="仿宋" w:hint="eastAsia"/>
            <w:lang w:eastAsia="zh-CN"/>
          </w:rPr>
          <w:t>(四)、资金风险分析</w:t>
        </w:r>
        <w:r>
          <w:tab/>
        </w:r>
        <w:r>
          <w:fldChar w:fldCharType="begin"/>
        </w:r>
        <w:r>
          <w:instrText xml:space="preserve"> PAGEREF _Toc4381 \h </w:instrText>
        </w:r>
        <w:r>
          <w:fldChar w:fldCharType="separate"/>
        </w:r>
        <w:r>
          <w:t>34</w:t>
        </w:r>
        <w:r>
          <w:fldChar w:fldCharType="end"/>
        </w:r>
      </w:hyperlink>
    </w:p>
    <w:p>
      <w:pPr>
        <w:pStyle w:val="TOC2"/>
        <w:tabs>
          <w:tab w:val="right" w:leader="dot" w:pos="8306"/>
        </w:tabs>
      </w:pPr>
      <w:hyperlink w:anchor="_Toc19650" w:history="1">
        <w:r>
          <w:rPr>
            <w:rFonts w:ascii="仿宋" w:eastAsia="仿宋" w:hAnsi="仿宋" w:cs="仿宋" w:hint="eastAsia"/>
            <w:lang w:eastAsia="zh-CN"/>
          </w:rPr>
          <w:t>(五)、技术风险分析</w:t>
        </w:r>
        <w:r>
          <w:tab/>
        </w:r>
        <w:r>
          <w:fldChar w:fldCharType="begin"/>
        </w:r>
        <w:r>
          <w:instrText xml:space="preserve"> PAGEREF _Toc19650 \h </w:instrText>
        </w:r>
        <w:r>
          <w:fldChar w:fldCharType="separate"/>
        </w:r>
        <w:r>
          <w:t>36</w:t>
        </w:r>
        <w:r>
          <w:fldChar w:fldCharType="end"/>
        </w:r>
      </w:hyperlink>
    </w:p>
    <w:p>
      <w:pPr>
        <w:pStyle w:val="TOC2"/>
        <w:tabs>
          <w:tab w:val="right" w:leader="dot" w:pos="8306"/>
        </w:tabs>
      </w:pPr>
      <w:hyperlink w:anchor="_Toc8197" w:history="1">
        <w:r>
          <w:rPr>
            <w:rFonts w:ascii="仿宋" w:eastAsia="仿宋" w:hAnsi="仿宋" w:cs="仿宋" w:hint="eastAsia"/>
            <w:lang w:eastAsia="zh-CN"/>
          </w:rPr>
          <w:t>(六)、财务风险分析</w:t>
        </w:r>
        <w:r>
          <w:tab/>
        </w:r>
        <w:r>
          <w:fldChar w:fldCharType="begin"/>
        </w:r>
        <w:r>
          <w:instrText xml:space="preserve"> PAGEREF _Toc8197 \h </w:instrText>
        </w:r>
        <w:r>
          <w:fldChar w:fldCharType="separate"/>
        </w:r>
        <w:r>
          <w:t>37</w:t>
        </w:r>
        <w:r>
          <w:fldChar w:fldCharType="end"/>
        </w:r>
      </w:hyperlink>
    </w:p>
    <w:p>
      <w:pPr>
        <w:pStyle w:val="TOC2"/>
        <w:tabs>
          <w:tab w:val="right" w:leader="dot" w:pos="8306"/>
        </w:tabs>
      </w:pPr>
      <w:hyperlink w:anchor="_Toc8085" w:history="1">
        <w:r>
          <w:rPr>
            <w:rFonts w:ascii="仿宋" w:eastAsia="仿宋" w:hAnsi="仿宋" w:cs="仿宋" w:hint="eastAsia"/>
            <w:lang w:eastAsia="zh-CN"/>
          </w:rPr>
          <w:t>(七)、管理风险分析</w:t>
        </w:r>
        <w:r>
          <w:tab/>
        </w:r>
        <w:r>
          <w:fldChar w:fldCharType="begin"/>
        </w:r>
        <w:r>
          <w:instrText xml:space="preserve"> PAGEREF _Toc8085 \h </w:instrText>
        </w:r>
        <w:r>
          <w:fldChar w:fldCharType="separate"/>
        </w:r>
        <w:r>
          <w:t>39</w:t>
        </w:r>
        <w:r>
          <w:fldChar w:fldCharType="end"/>
        </w:r>
      </w:hyperlink>
    </w:p>
    <w:p>
      <w:pPr>
        <w:pStyle w:val="TOC2"/>
        <w:tabs>
          <w:tab w:val="right" w:leader="dot" w:pos="8306"/>
        </w:tabs>
      </w:pPr>
      <w:hyperlink w:anchor="_Toc20745" w:history="1">
        <w:r>
          <w:rPr>
            <w:rFonts w:ascii="仿宋" w:eastAsia="仿宋" w:hAnsi="仿宋" w:cs="仿宋" w:hint="eastAsia"/>
            <w:lang w:eastAsia="zh-CN"/>
          </w:rPr>
          <w:t>(八)、其它风险分析</w:t>
        </w:r>
        <w:r>
          <w:tab/>
        </w:r>
        <w:r>
          <w:fldChar w:fldCharType="begin"/>
        </w:r>
        <w:r>
          <w:instrText xml:space="preserve"> PAGEREF _Toc20745 \h </w:instrText>
        </w:r>
        <w:r>
          <w:fldChar w:fldCharType="separate"/>
        </w:r>
        <w:r>
          <w:t>40</w:t>
        </w:r>
        <w:r>
          <w:fldChar w:fldCharType="end"/>
        </w:r>
      </w:hyperlink>
    </w:p>
    <w:p>
      <w:pPr>
        <w:pStyle w:val="TOC2"/>
        <w:tabs>
          <w:tab w:val="right" w:leader="dot" w:pos="8306"/>
        </w:tabs>
      </w:pPr>
      <w:hyperlink w:anchor="_Toc6066" w:history="1">
        <w:r>
          <w:rPr>
            <w:rFonts w:ascii="仿宋" w:eastAsia="仿宋" w:hAnsi="仿宋" w:cs="仿宋" w:hint="eastAsia"/>
            <w:lang w:eastAsia="zh-CN"/>
          </w:rPr>
          <w:t>(九)、社会影响评估</w:t>
        </w:r>
        <w:r>
          <w:tab/>
        </w:r>
        <w:r>
          <w:fldChar w:fldCharType="begin"/>
        </w:r>
        <w:r>
          <w:instrText xml:space="preserve"> PAGEREF _Toc6066 \h </w:instrText>
        </w:r>
        <w:r>
          <w:fldChar w:fldCharType="separate"/>
        </w:r>
        <w:r>
          <w:t>41</w:t>
        </w:r>
        <w:r>
          <w:fldChar w:fldCharType="end"/>
        </w:r>
      </w:hyperlink>
    </w:p>
    <w:p>
      <w:pPr>
        <w:pStyle w:val="TOC1"/>
        <w:tabs>
          <w:tab w:val="right" w:leader="dot" w:pos="8306"/>
        </w:tabs>
      </w:pPr>
      <w:hyperlink w:anchor="_Toc12381" w:history="1">
        <w:r>
          <w:rPr>
            <w:rFonts w:ascii="仿宋" w:eastAsia="仿宋" w:hAnsi="仿宋" w:cs="仿宋" w:hint="eastAsia"/>
            <w:lang w:eastAsia="zh-CN"/>
          </w:rPr>
          <w:t>七、土地利用与规划方案</w:t>
        </w:r>
        <w:r>
          <w:tab/>
        </w:r>
        <w:r>
          <w:fldChar w:fldCharType="begin"/>
        </w:r>
        <w:r>
          <w:instrText xml:space="preserve"> PAGEREF _Toc12381 \h </w:instrText>
        </w:r>
        <w:r>
          <w:fldChar w:fldCharType="separate"/>
        </w:r>
        <w:r>
          <w:t>43</w:t>
        </w:r>
        <w:r>
          <w:fldChar w:fldCharType="end"/>
        </w:r>
      </w:hyperlink>
    </w:p>
    <w:p>
      <w:pPr>
        <w:pStyle w:val="TOC2"/>
        <w:tabs>
          <w:tab w:val="right" w:leader="dot" w:pos="8306"/>
        </w:tabs>
      </w:pPr>
      <w:hyperlink w:anchor="_Toc26460" w:history="1">
        <w:r>
          <w:rPr>
            <w:rFonts w:ascii="仿宋" w:eastAsia="仿宋" w:hAnsi="仿宋" w:cs="仿宋" w:hint="eastAsia"/>
            <w:lang w:eastAsia="zh-CN"/>
          </w:rPr>
          <w:t>(一)、项目用地情况分析</w:t>
        </w:r>
        <w:r>
          <w:tab/>
        </w:r>
        <w:r>
          <w:fldChar w:fldCharType="begin"/>
        </w:r>
        <w:r>
          <w:instrText xml:space="preserve"> PAGEREF _Toc26460 \h </w:instrText>
        </w:r>
        <w:r>
          <w:fldChar w:fldCharType="separate"/>
        </w:r>
        <w:r>
          <w:t>43</w:t>
        </w:r>
        <w:r>
          <w:fldChar w:fldCharType="end"/>
        </w:r>
      </w:hyperlink>
    </w:p>
    <w:p>
      <w:pPr>
        <w:pStyle w:val="TOC2"/>
        <w:tabs>
          <w:tab w:val="right" w:leader="dot" w:pos="8306"/>
        </w:tabs>
      </w:pPr>
      <w:hyperlink w:anchor="_Toc10892" w:history="1">
        <w:r>
          <w:rPr>
            <w:rFonts w:ascii="仿宋" w:eastAsia="仿宋" w:hAnsi="仿宋" w:cs="仿宋" w:hint="eastAsia"/>
            <w:lang w:eastAsia="zh-CN"/>
          </w:rPr>
          <w:t>(二)、土地利用规划方案</w:t>
        </w:r>
        <w:r>
          <w:tab/>
        </w:r>
        <w:r>
          <w:fldChar w:fldCharType="begin"/>
        </w:r>
        <w:r>
          <w:instrText xml:space="preserve"> PAGEREF _Toc10892 \h </w:instrText>
        </w:r>
        <w:r>
          <w:fldChar w:fldCharType="separate"/>
        </w:r>
        <w:r>
          <w:t>44</w:t>
        </w:r>
        <w:r>
          <w:fldChar w:fldCharType="end"/>
        </w:r>
      </w:hyperlink>
    </w:p>
    <w:p>
      <w:pPr>
        <w:pStyle w:val="TOC1"/>
        <w:tabs>
          <w:tab w:val="right" w:leader="dot" w:pos="8306"/>
        </w:tabs>
      </w:pPr>
      <w:hyperlink w:anchor="_Toc9958" w:history="1">
        <w:r>
          <w:rPr>
            <w:rFonts w:ascii="仿宋" w:eastAsia="仿宋" w:hAnsi="仿宋" w:cs="仿宋" w:hint="eastAsia"/>
            <w:lang w:eastAsia="zh-CN"/>
          </w:rPr>
          <w:t>八、项目质量与标准</w:t>
        </w:r>
        <w:r>
          <w:tab/>
        </w:r>
        <w:r>
          <w:fldChar w:fldCharType="begin"/>
        </w:r>
        <w:r>
          <w:instrText xml:space="preserve"> PAGEREF _Toc9958 \h </w:instrText>
        </w:r>
        <w:r>
          <w:fldChar w:fldCharType="separate"/>
        </w:r>
        <w:r>
          <w:t>46</w:t>
        </w:r>
        <w:r>
          <w:fldChar w:fldCharType="end"/>
        </w:r>
      </w:hyperlink>
    </w:p>
    <w:p>
      <w:pPr>
        <w:pStyle w:val="TOC2"/>
        <w:tabs>
          <w:tab w:val="right" w:leader="dot" w:pos="8306"/>
        </w:tabs>
      </w:pPr>
      <w:hyperlink w:anchor="_Toc9419" w:history="1">
        <w:r>
          <w:rPr>
            <w:rFonts w:ascii="仿宋" w:eastAsia="仿宋" w:hAnsi="仿宋" w:cs="仿宋" w:hint="eastAsia"/>
            <w:lang w:eastAsia="zh-CN"/>
          </w:rPr>
          <w:t>(一)、质量保障体系</w:t>
        </w:r>
        <w:r>
          <w:tab/>
        </w:r>
        <w:r>
          <w:fldChar w:fldCharType="begin"/>
        </w:r>
        <w:r>
          <w:instrText xml:space="preserve"> PAGEREF _Toc9419 \h </w:instrText>
        </w:r>
        <w:r>
          <w:fldChar w:fldCharType="separate"/>
        </w:r>
        <w:r>
          <w:t>46</w:t>
        </w:r>
        <w:r>
          <w:fldChar w:fldCharType="end"/>
        </w:r>
      </w:hyperlink>
    </w:p>
    <w:p>
      <w:pPr>
        <w:pStyle w:val="TOC2"/>
        <w:tabs>
          <w:tab w:val="right" w:leader="dot" w:pos="8306"/>
        </w:tabs>
      </w:pPr>
      <w:hyperlink w:anchor="_Toc17457" w:history="1">
        <w:r>
          <w:rPr>
            <w:rFonts w:ascii="仿宋" w:eastAsia="仿宋" w:hAnsi="仿宋" w:cs="仿宋" w:hint="eastAsia"/>
            <w:lang w:eastAsia="zh-CN"/>
          </w:rPr>
          <w:t>(二)、标准化作业流程</w:t>
        </w:r>
        <w:r>
          <w:tab/>
        </w:r>
        <w:r>
          <w:fldChar w:fldCharType="begin"/>
        </w:r>
        <w:r>
          <w:instrText xml:space="preserve"> PAGEREF _Toc17457 \h </w:instrText>
        </w:r>
        <w:r>
          <w:fldChar w:fldCharType="separate"/>
        </w:r>
        <w:r>
          <w:t>47</w:t>
        </w:r>
        <w:r>
          <w:fldChar w:fldCharType="end"/>
        </w:r>
      </w:hyperlink>
    </w:p>
    <w:p>
      <w:pPr>
        <w:pStyle w:val="TOC2"/>
        <w:tabs>
          <w:tab w:val="right" w:leader="dot" w:pos="8306"/>
        </w:tabs>
      </w:pPr>
      <w:hyperlink w:anchor="_Toc1263" w:history="1">
        <w:r>
          <w:rPr>
            <w:rFonts w:ascii="仿宋" w:eastAsia="仿宋" w:hAnsi="仿宋" w:cs="仿宋" w:hint="eastAsia"/>
            <w:lang w:eastAsia="zh-CN"/>
          </w:rPr>
          <w:t>(三)、质量监控与评估</w:t>
        </w:r>
        <w:r>
          <w:tab/>
        </w:r>
        <w:r>
          <w:fldChar w:fldCharType="begin"/>
        </w:r>
        <w:r>
          <w:instrText xml:space="preserve"> PAGEREF _Toc1263 \h </w:instrText>
        </w:r>
        <w:r>
          <w:fldChar w:fldCharType="separate"/>
        </w:r>
        <w:r>
          <w:t>49</w:t>
        </w:r>
        <w:r>
          <w:fldChar w:fldCharType="end"/>
        </w:r>
      </w:hyperlink>
    </w:p>
    <w:p>
      <w:pPr>
        <w:pStyle w:val="TOC2"/>
        <w:tabs>
          <w:tab w:val="right" w:leader="dot" w:pos="8306"/>
        </w:tabs>
      </w:pPr>
      <w:hyperlink w:anchor="_Toc26448" w:history="1">
        <w:r>
          <w:rPr>
            <w:rFonts w:ascii="仿宋" w:eastAsia="仿宋" w:hAnsi="仿宋" w:cs="仿宋" w:hint="eastAsia"/>
            <w:lang w:eastAsia="zh-CN"/>
          </w:rPr>
          <w:t>(四)、质量改进计划</w:t>
        </w:r>
        <w:r>
          <w:tab/>
        </w:r>
        <w:r>
          <w:fldChar w:fldCharType="begin"/>
        </w:r>
        <w:r>
          <w:instrText xml:space="preserve"> PAGEREF _Toc26448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7" w:history="1">
        <w:r>
          <w:rPr>
            <w:rFonts w:ascii="仿宋" w:eastAsia="仿宋" w:hAnsi="仿宋" w:cs="仿宋" w:hint="eastAsia"/>
            <w:lang w:eastAsia="zh-CN"/>
          </w:rPr>
          <w:t>九、项目进度计划</w:t>
        </w:r>
        <w:r>
          <w:tab/>
        </w:r>
        <w:r>
          <w:fldChar w:fldCharType="begin"/>
        </w:r>
        <w:r>
          <w:instrText xml:space="preserve"> PAGEREF _Toc3597 \h </w:instrText>
        </w:r>
        <w:r>
          <w:fldChar w:fldCharType="separate"/>
        </w:r>
        <w:r>
          <w:t>51</w:t>
        </w:r>
        <w:r>
          <w:fldChar w:fldCharType="end"/>
        </w:r>
      </w:hyperlink>
    </w:p>
    <w:p>
      <w:pPr>
        <w:pStyle w:val="TOC2"/>
        <w:tabs>
          <w:tab w:val="right" w:leader="dot" w:pos="8306"/>
        </w:tabs>
      </w:pPr>
      <w:hyperlink w:anchor="_Toc15659" w:history="1">
        <w:r>
          <w:rPr>
            <w:rFonts w:ascii="仿宋" w:eastAsia="仿宋" w:hAnsi="仿宋" w:cs="仿宋" w:hint="eastAsia"/>
            <w:lang w:eastAsia="zh-CN"/>
          </w:rPr>
          <w:t>(一)、建设周期</w:t>
        </w:r>
        <w:r>
          <w:tab/>
        </w:r>
        <w:r>
          <w:fldChar w:fldCharType="begin"/>
        </w:r>
        <w:r>
          <w:instrText xml:space="preserve"> PAGEREF _Toc15659 \h </w:instrText>
        </w:r>
        <w:r>
          <w:fldChar w:fldCharType="separate"/>
        </w:r>
        <w:r>
          <w:t>51</w:t>
        </w:r>
        <w:r>
          <w:fldChar w:fldCharType="end"/>
        </w:r>
      </w:hyperlink>
    </w:p>
    <w:p>
      <w:pPr>
        <w:pStyle w:val="TOC2"/>
        <w:tabs>
          <w:tab w:val="right" w:leader="dot" w:pos="8306"/>
        </w:tabs>
      </w:pPr>
      <w:hyperlink w:anchor="_Toc24323" w:history="1">
        <w:r>
          <w:rPr>
            <w:rFonts w:ascii="仿宋" w:eastAsia="仿宋" w:hAnsi="仿宋" w:cs="仿宋" w:hint="eastAsia"/>
            <w:lang w:eastAsia="zh-CN"/>
          </w:rPr>
          <w:t>(二)、建设进度</w:t>
        </w:r>
        <w:r>
          <w:tab/>
        </w:r>
        <w:r>
          <w:fldChar w:fldCharType="begin"/>
        </w:r>
        <w:r>
          <w:instrText xml:space="preserve"> PAGEREF _Toc24323 \h </w:instrText>
        </w:r>
        <w:r>
          <w:fldChar w:fldCharType="separate"/>
        </w:r>
        <w:r>
          <w:t>51</w:t>
        </w:r>
        <w:r>
          <w:fldChar w:fldCharType="end"/>
        </w:r>
      </w:hyperlink>
    </w:p>
    <w:p>
      <w:pPr>
        <w:pStyle w:val="TOC2"/>
        <w:tabs>
          <w:tab w:val="right" w:leader="dot" w:pos="8306"/>
        </w:tabs>
      </w:pPr>
      <w:hyperlink w:anchor="_Toc24659" w:history="1">
        <w:r>
          <w:rPr>
            <w:rFonts w:ascii="仿宋" w:eastAsia="仿宋" w:hAnsi="仿宋" w:cs="仿宋" w:hint="eastAsia"/>
            <w:lang w:eastAsia="zh-CN"/>
          </w:rPr>
          <w:t>(三)、进度安排注意事项</w:t>
        </w:r>
        <w:r>
          <w:tab/>
        </w:r>
        <w:r>
          <w:fldChar w:fldCharType="begin"/>
        </w:r>
        <w:r>
          <w:instrText xml:space="preserve"> PAGEREF _Toc24659 \h </w:instrText>
        </w:r>
        <w:r>
          <w:fldChar w:fldCharType="separate"/>
        </w:r>
        <w:r>
          <w:t>53</w:t>
        </w:r>
        <w:r>
          <w:fldChar w:fldCharType="end"/>
        </w:r>
      </w:hyperlink>
    </w:p>
    <w:p>
      <w:pPr>
        <w:pStyle w:val="TOC2"/>
        <w:tabs>
          <w:tab w:val="right" w:leader="dot" w:pos="8306"/>
        </w:tabs>
      </w:pPr>
      <w:hyperlink w:anchor="_Toc2695" w:history="1">
        <w:r>
          <w:rPr>
            <w:rFonts w:ascii="仿宋" w:eastAsia="仿宋" w:hAnsi="仿宋" w:cs="仿宋" w:hint="eastAsia"/>
            <w:lang w:eastAsia="zh-CN"/>
          </w:rPr>
          <w:t>(四)、人力资源配置</w:t>
        </w:r>
        <w:r>
          <w:tab/>
        </w:r>
        <w:r>
          <w:fldChar w:fldCharType="begin"/>
        </w:r>
        <w:r>
          <w:instrText xml:space="preserve"> PAGEREF _Toc2695 \h </w:instrText>
        </w:r>
        <w:r>
          <w:fldChar w:fldCharType="separate"/>
        </w:r>
        <w:r>
          <w:t>53</w:t>
        </w:r>
        <w:r>
          <w:fldChar w:fldCharType="end"/>
        </w:r>
      </w:hyperlink>
    </w:p>
    <w:p>
      <w:pPr>
        <w:pStyle w:val="TOC2"/>
        <w:tabs>
          <w:tab w:val="right" w:leader="dot" w:pos="8306"/>
        </w:tabs>
      </w:pPr>
      <w:hyperlink w:anchor="_Toc6508" w:history="1">
        <w:r>
          <w:rPr>
            <w:rFonts w:ascii="仿宋" w:eastAsia="仿宋" w:hAnsi="仿宋" w:cs="仿宋" w:hint="eastAsia"/>
            <w:lang w:eastAsia="zh-CN"/>
          </w:rPr>
          <w:t>(五)、员工培训</w:t>
        </w:r>
        <w:r>
          <w:tab/>
        </w:r>
        <w:r>
          <w:fldChar w:fldCharType="begin"/>
        </w:r>
        <w:r>
          <w:instrText xml:space="preserve"> PAGEREF _Toc6508 \h </w:instrText>
        </w:r>
        <w:r>
          <w:fldChar w:fldCharType="separate"/>
        </w:r>
        <w:r>
          <w:t>55</w:t>
        </w:r>
        <w:r>
          <w:fldChar w:fldCharType="end"/>
        </w:r>
      </w:hyperlink>
    </w:p>
    <w:p>
      <w:pPr>
        <w:pStyle w:val="TOC2"/>
        <w:tabs>
          <w:tab w:val="right" w:leader="dot" w:pos="8306"/>
        </w:tabs>
      </w:pPr>
      <w:hyperlink w:anchor="_Toc15469" w:history="1">
        <w:r>
          <w:rPr>
            <w:rFonts w:ascii="仿宋" w:eastAsia="仿宋" w:hAnsi="仿宋" w:cs="仿宋" w:hint="eastAsia"/>
            <w:lang w:eastAsia="zh-CN"/>
          </w:rPr>
          <w:t>(六)、项目实施保障</w:t>
        </w:r>
        <w:r>
          <w:tab/>
        </w:r>
        <w:r>
          <w:fldChar w:fldCharType="begin"/>
        </w:r>
        <w:r>
          <w:instrText xml:space="preserve"> PAGEREF _Toc15469 \h </w:instrText>
        </w:r>
        <w:r>
          <w:fldChar w:fldCharType="separate"/>
        </w:r>
        <w:r>
          <w:t>56</w:t>
        </w:r>
        <w:r>
          <w:fldChar w:fldCharType="end"/>
        </w:r>
      </w:hyperlink>
    </w:p>
    <w:p>
      <w:pPr>
        <w:pStyle w:val="TOC2"/>
        <w:tabs>
          <w:tab w:val="right" w:leader="dot" w:pos="8306"/>
        </w:tabs>
      </w:pPr>
      <w:hyperlink w:anchor="_Toc15308" w:history="1">
        <w:r>
          <w:rPr>
            <w:rFonts w:ascii="仿宋" w:eastAsia="仿宋" w:hAnsi="仿宋" w:cs="仿宋" w:hint="eastAsia"/>
            <w:lang w:eastAsia="zh-CN"/>
          </w:rPr>
          <w:t>(七)、安全规范管理</w:t>
        </w:r>
        <w:r>
          <w:tab/>
        </w:r>
        <w:r>
          <w:fldChar w:fldCharType="begin"/>
        </w:r>
        <w:r>
          <w:instrText xml:space="preserve"> PAGEREF _Toc15308 \h </w:instrText>
        </w:r>
        <w:r>
          <w:fldChar w:fldCharType="separate"/>
        </w:r>
        <w:r>
          <w:t>57</w:t>
        </w:r>
        <w:r>
          <w:fldChar w:fldCharType="end"/>
        </w:r>
      </w:hyperlink>
    </w:p>
    <w:p>
      <w:pPr>
        <w:pStyle w:val="TOC1"/>
        <w:tabs>
          <w:tab w:val="right" w:leader="dot" w:pos="8306"/>
        </w:tabs>
      </w:pPr>
      <w:hyperlink w:anchor="_Toc15929" w:history="1">
        <w:r>
          <w:rPr>
            <w:rFonts w:ascii="仿宋" w:eastAsia="仿宋" w:hAnsi="仿宋" w:cs="仿宋" w:hint="eastAsia"/>
            <w:lang w:eastAsia="zh-CN"/>
          </w:rPr>
          <w:t>十、项目变更管理</w:t>
        </w:r>
        <w:r>
          <w:tab/>
        </w:r>
        <w:r>
          <w:fldChar w:fldCharType="begin"/>
        </w:r>
        <w:r>
          <w:instrText xml:space="preserve"> PAGEREF _Toc15929 \h </w:instrText>
        </w:r>
        <w:r>
          <w:fldChar w:fldCharType="separate"/>
        </w:r>
        <w:r>
          <w:t>59</w:t>
        </w:r>
        <w:r>
          <w:fldChar w:fldCharType="end"/>
        </w:r>
      </w:hyperlink>
    </w:p>
    <w:p>
      <w:pPr>
        <w:pStyle w:val="TOC2"/>
        <w:tabs>
          <w:tab w:val="right" w:leader="dot" w:pos="8306"/>
        </w:tabs>
      </w:pPr>
      <w:hyperlink w:anchor="_Toc18505" w:history="1">
        <w:r>
          <w:rPr>
            <w:rFonts w:ascii="仿宋" w:eastAsia="仿宋" w:hAnsi="仿宋" w:cs="仿宋" w:hint="eastAsia"/>
            <w:lang w:eastAsia="zh-CN"/>
          </w:rPr>
          <w:t>(一)、变更控制流程</w:t>
        </w:r>
        <w:r>
          <w:tab/>
        </w:r>
        <w:r>
          <w:fldChar w:fldCharType="begin"/>
        </w:r>
        <w:r>
          <w:instrText xml:space="preserve"> PAGEREF _Toc18505 \h </w:instrText>
        </w:r>
        <w:r>
          <w:fldChar w:fldCharType="separate"/>
        </w:r>
        <w:r>
          <w:t>59</w:t>
        </w:r>
        <w:r>
          <w:fldChar w:fldCharType="end"/>
        </w:r>
      </w:hyperlink>
    </w:p>
    <w:p>
      <w:pPr>
        <w:pStyle w:val="TOC2"/>
        <w:tabs>
          <w:tab w:val="right" w:leader="dot" w:pos="8306"/>
        </w:tabs>
      </w:pPr>
      <w:hyperlink w:anchor="_Toc32066" w:history="1">
        <w:r>
          <w:rPr>
            <w:rFonts w:ascii="仿宋" w:eastAsia="仿宋" w:hAnsi="仿宋" w:cs="仿宋" w:hint="eastAsia"/>
            <w:lang w:eastAsia="zh-CN"/>
          </w:rPr>
          <w:t>(二)、影响评估与处理</w:t>
        </w:r>
        <w:r>
          <w:tab/>
        </w:r>
        <w:r>
          <w:fldChar w:fldCharType="begin"/>
        </w:r>
        <w:r>
          <w:instrText xml:space="preserve"> PAGEREF _Toc32066 \h </w:instrText>
        </w:r>
        <w:r>
          <w:fldChar w:fldCharType="separate"/>
        </w:r>
        <w:r>
          <w:t>59</w:t>
        </w:r>
        <w:r>
          <w:fldChar w:fldCharType="end"/>
        </w:r>
      </w:hyperlink>
    </w:p>
    <w:p>
      <w:pPr>
        <w:pStyle w:val="TOC2"/>
        <w:tabs>
          <w:tab w:val="right" w:leader="dot" w:pos="8306"/>
        </w:tabs>
      </w:pPr>
      <w:hyperlink w:anchor="_Toc3919" w:history="1">
        <w:r>
          <w:rPr>
            <w:rFonts w:ascii="仿宋" w:eastAsia="仿宋" w:hAnsi="仿宋" w:cs="仿宋" w:hint="eastAsia"/>
            <w:lang w:eastAsia="zh-CN"/>
          </w:rPr>
          <w:t>(三)、变更记录与追踪</w:t>
        </w:r>
        <w:r>
          <w:tab/>
        </w:r>
        <w:r>
          <w:fldChar w:fldCharType="begin"/>
        </w:r>
        <w:r>
          <w:instrText xml:space="preserve"> PAGEREF _Toc3919 \h </w:instrText>
        </w:r>
        <w:r>
          <w:fldChar w:fldCharType="separate"/>
        </w:r>
        <w:r>
          <w:t>61</w:t>
        </w:r>
        <w:r>
          <w:fldChar w:fldCharType="end"/>
        </w:r>
      </w:hyperlink>
    </w:p>
    <w:p>
      <w:pPr>
        <w:pStyle w:val="TOC2"/>
        <w:tabs>
          <w:tab w:val="right" w:leader="dot" w:pos="8306"/>
        </w:tabs>
      </w:pPr>
      <w:hyperlink w:anchor="_Toc1775" w:history="1">
        <w:r>
          <w:rPr>
            <w:rFonts w:ascii="仿宋" w:eastAsia="仿宋" w:hAnsi="仿宋" w:cs="仿宋" w:hint="eastAsia"/>
            <w:lang w:eastAsia="zh-CN"/>
          </w:rPr>
          <w:t>(四)、变更管理策略</w:t>
        </w:r>
        <w:r>
          <w:tab/>
        </w:r>
        <w:r>
          <w:fldChar w:fldCharType="begin"/>
        </w:r>
        <w:r>
          <w:instrText xml:space="preserve"> PAGEREF _Toc1775 \h </w:instrText>
        </w:r>
        <w:r>
          <w:fldChar w:fldCharType="separate"/>
        </w:r>
        <w:r>
          <w:t>63</w:t>
        </w:r>
        <w:r>
          <w:fldChar w:fldCharType="end"/>
        </w:r>
      </w:hyperlink>
    </w:p>
    <w:p>
      <w:pPr>
        <w:pStyle w:val="TOC1"/>
        <w:tabs>
          <w:tab w:val="right" w:leader="dot" w:pos="8306"/>
        </w:tabs>
      </w:pPr>
      <w:hyperlink w:anchor="_Toc5291" w:history="1">
        <w:r>
          <w:rPr>
            <w:rFonts w:ascii="仿宋" w:eastAsia="仿宋" w:hAnsi="仿宋" w:cs="仿宋" w:hint="eastAsia"/>
            <w:lang w:eastAsia="zh-CN"/>
          </w:rPr>
          <w:t>十一、客户关系管理与市场拓展</w:t>
        </w:r>
        <w:r>
          <w:tab/>
        </w:r>
        <w:r>
          <w:fldChar w:fldCharType="begin"/>
        </w:r>
        <w:r>
          <w:instrText xml:space="preserve"> PAGEREF _Toc5291 \h </w:instrText>
        </w:r>
        <w:r>
          <w:fldChar w:fldCharType="separate"/>
        </w:r>
        <w:r>
          <w:t>64</w:t>
        </w:r>
        <w:r>
          <w:fldChar w:fldCharType="end"/>
        </w:r>
      </w:hyperlink>
    </w:p>
    <w:p>
      <w:pPr>
        <w:pStyle w:val="TOC2"/>
        <w:tabs>
          <w:tab w:val="right" w:leader="dot" w:pos="8306"/>
        </w:tabs>
      </w:pPr>
      <w:hyperlink w:anchor="_Toc21460" w:history="1">
        <w:r>
          <w:rPr>
            <w:rFonts w:ascii="仿宋" w:eastAsia="仿宋" w:hAnsi="仿宋" w:cs="仿宋" w:hint="eastAsia"/>
            <w:lang w:eastAsia="zh-CN"/>
          </w:rPr>
          <w:t>(一)、客户关系管理策略</w:t>
        </w:r>
        <w:r>
          <w:tab/>
        </w:r>
        <w:r>
          <w:fldChar w:fldCharType="begin"/>
        </w:r>
        <w:r>
          <w:instrText xml:space="preserve"> PAGEREF _Toc21460 \h </w:instrText>
        </w:r>
        <w:r>
          <w:fldChar w:fldCharType="separate"/>
        </w:r>
        <w:r>
          <w:t>64</w:t>
        </w:r>
        <w:r>
          <w:fldChar w:fldCharType="end"/>
        </w:r>
      </w:hyperlink>
    </w:p>
    <w:p>
      <w:pPr>
        <w:pStyle w:val="TOC2"/>
        <w:tabs>
          <w:tab w:val="right" w:leader="dot" w:pos="8306"/>
        </w:tabs>
      </w:pPr>
      <w:hyperlink w:anchor="_Toc19123" w:history="1">
        <w:r>
          <w:rPr>
            <w:rFonts w:ascii="仿宋" w:eastAsia="仿宋" w:hAnsi="仿宋" w:cs="仿宋" w:hint="eastAsia"/>
            <w:lang w:eastAsia="zh-CN"/>
          </w:rPr>
          <w:t>(二)、市场拓展方案</w:t>
        </w:r>
        <w:r>
          <w:tab/>
        </w:r>
        <w:r>
          <w:fldChar w:fldCharType="begin"/>
        </w:r>
        <w:r>
          <w:instrText xml:space="preserve"> PAGEREF _Toc19123 \h </w:instrText>
        </w:r>
        <w:r>
          <w:fldChar w:fldCharType="separate"/>
        </w:r>
        <w:r>
          <w:t>66</w:t>
        </w:r>
        <w:r>
          <w:fldChar w:fldCharType="end"/>
        </w:r>
      </w:hyperlink>
    </w:p>
    <w:p>
      <w:pPr>
        <w:pStyle w:val="TOC1"/>
        <w:tabs>
          <w:tab w:val="right" w:leader="dot" w:pos="8306"/>
        </w:tabs>
      </w:pPr>
      <w:hyperlink w:anchor="_Toc16567" w:history="1">
        <w:r>
          <w:rPr>
            <w:rFonts w:ascii="仿宋" w:eastAsia="仿宋" w:hAnsi="仿宋" w:cs="仿宋" w:hint="eastAsia"/>
            <w:lang w:eastAsia="zh-CN"/>
          </w:rPr>
          <w:t>十二、资金管理与财务规划</w:t>
        </w:r>
        <w:r>
          <w:tab/>
        </w:r>
        <w:r>
          <w:fldChar w:fldCharType="begin"/>
        </w:r>
        <w:r>
          <w:instrText xml:space="preserve"> PAGEREF _Toc16567 \h </w:instrText>
        </w:r>
        <w:r>
          <w:fldChar w:fldCharType="separate"/>
        </w:r>
        <w:r>
          <w:t>67</w:t>
        </w:r>
        <w:r>
          <w:fldChar w:fldCharType="end"/>
        </w:r>
      </w:hyperlink>
    </w:p>
    <w:p>
      <w:pPr>
        <w:pStyle w:val="TOC2"/>
        <w:tabs>
          <w:tab w:val="right" w:leader="dot" w:pos="8306"/>
        </w:tabs>
      </w:pPr>
      <w:hyperlink w:anchor="_Toc10164" w:history="1">
        <w:r>
          <w:rPr>
            <w:rFonts w:ascii="仿宋" w:eastAsia="仿宋" w:hAnsi="仿宋" w:cs="仿宋" w:hint="eastAsia"/>
            <w:lang w:eastAsia="zh-CN"/>
          </w:rPr>
          <w:t>(一)、项目资金来源与筹措</w:t>
        </w:r>
        <w:r>
          <w:tab/>
        </w:r>
        <w:r>
          <w:fldChar w:fldCharType="begin"/>
        </w:r>
        <w:r>
          <w:instrText xml:space="preserve"> PAGEREF _Toc10164 \h </w:instrText>
        </w:r>
        <w:r>
          <w:fldChar w:fldCharType="separate"/>
        </w:r>
        <w:r>
          <w:t>67</w:t>
        </w:r>
        <w:r>
          <w:fldChar w:fldCharType="end"/>
        </w:r>
      </w:hyperlink>
    </w:p>
    <w:p>
      <w:pPr>
        <w:pStyle w:val="TOC2"/>
        <w:tabs>
          <w:tab w:val="right" w:leader="dot" w:pos="8306"/>
        </w:tabs>
      </w:pPr>
      <w:hyperlink w:anchor="_Toc19659" w:history="1">
        <w:r>
          <w:rPr>
            <w:rFonts w:ascii="仿宋" w:eastAsia="仿宋" w:hAnsi="仿宋" w:cs="仿宋" w:hint="eastAsia"/>
            <w:lang w:eastAsia="zh-CN"/>
          </w:rPr>
          <w:t>(二)、资金使用与监管</w:t>
        </w:r>
        <w:r>
          <w:tab/>
        </w:r>
        <w:r>
          <w:fldChar w:fldCharType="begin"/>
        </w:r>
        <w:r>
          <w:instrText xml:space="preserve"> PAGEREF _Toc19659 \h </w:instrText>
        </w:r>
        <w:r>
          <w:fldChar w:fldCharType="separate"/>
        </w:r>
        <w:r>
          <w:t>68</w:t>
        </w:r>
        <w:r>
          <w:fldChar w:fldCharType="end"/>
        </w:r>
      </w:hyperlink>
    </w:p>
    <w:p>
      <w:pPr>
        <w:pStyle w:val="TOC2"/>
        <w:tabs>
          <w:tab w:val="right" w:leader="dot" w:pos="8306"/>
        </w:tabs>
      </w:pPr>
      <w:hyperlink w:anchor="_Toc28624" w:history="1">
        <w:r>
          <w:rPr>
            <w:rFonts w:ascii="仿宋" w:eastAsia="仿宋" w:hAnsi="仿宋" w:cs="仿宋" w:hint="eastAsia"/>
            <w:lang w:eastAsia="zh-CN"/>
          </w:rPr>
          <w:t>(三)、财务规划与预测</w:t>
        </w:r>
        <w:r>
          <w:tab/>
        </w:r>
        <w:r>
          <w:fldChar w:fldCharType="begin"/>
        </w:r>
        <w:r>
          <w:instrText xml:space="preserve"> PAGEREF _Toc28624 \h </w:instrText>
        </w:r>
        <w:r>
          <w:fldChar w:fldCharType="separate"/>
        </w:r>
        <w:r>
          <w:t>70</w:t>
        </w:r>
        <w:r>
          <w:fldChar w:fldCharType="end"/>
        </w:r>
      </w:hyperlink>
    </w:p>
    <w:p>
      <w:pPr>
        <w:pStyle w:val="TOC1"/>
        <w:tabs>
          <w:tab w:val="right" w:leader="dot" w:pos="8306"/>
        </w:tabs>
      </w:pPr>
      <w:hyperlink w:anchor="_Toc11928" w:history="1">
        <w:r>
          <w:rPr>
            <w:rFonts w:ascii="仿宋" w:eastAsia="仿宋" w:hAnsi="仿宋" w:cs="仿宋" w:hint="eastAsia"/>
            <w:lang w:eastAsia="zh-CN"/>
          </w:rPr>
          <w:t>十三、设施与设备管理</w:t>
        </w:r>
        <w:r>
          <w:tab/>
        </w:r>
        <w:r>
          <w:fldChar w:fldCharType="begin"/>
        </w:r>
        <w:r>
          <w:instrText xml:space="preserve"> PAGEREF _Toc11928 \h </w:instrText>
        </w:r>
        <w:r>
          <w:fldChar w:fldCharType="separate"/>
        </w:r>
        <w:r>
          <w:t>71</w:t>
        </w:r>
        <w:r>
          <w:fldChar w:fldCharType="end"/>
        </w:r>
      </w:hyperlink>
    </w:p>
    <w:p>
      <w:pPr>
        <w:pStyle w:val="TOC2"/>
        <w:tabs>
          <w:tab w:val="right" w:leader="dot" w:pos="8306"/>
        </w:tabs>
      </w:pPr>
      <w:hyperlink w:anchor="_Toc7846" w:history="1">
        <w:r>
          <w:rPr>
            <w:rFonts w:ascii="仿宋" w:eastAsia="仿宋" w:hAnsi="仿宋" w:cs="仿宋" w:hint="eastAsia"/>
            <w:lang w:eastAsia="zh-CN"/>
          </w:rPr>
          <w:t>(一)、设施规划与配置</w:t>
        </w:r>
        <w:r>
          <w:tab/>
        </w:r>
        <w:r>
          <w:fldChar w:fldCharType="begin"/>
        </w:r>
        <w:r>
          <w:instrText xml:space="preserve"> PAGEREF _Toc7846 \h </w:instrText>
        </w:r>
        <w:r>
          <w:fldChar w:fldCharType="separate"/>
        </w:r>
        <w:r>
          <w:t>71</w:t>
        </w:r>
        <w:r>
          <w:fldChar w:fldCharType="end"/>
        </w:r>
      </w:hyperlink>
    </w:p>
    <w:p>
      <w:pPr>
        <w:pStyle w:val="TOC2"/>
        <w:tabs>
          <w:tab w:val="right" w:leader="dot" w:pos="8306"/>
        </w:tabs>
      </w:pPr>
      <w:hyperlink w:anchor="_Toc7543" w:history="1">
        <w:r>
          <w:rPr>
            <w:rFonts w:ascii="仿宋" w:eastAsia="仿宋" w:hAnsi="仿宋" w:cs="仿宋" w:hint="eastAsia"/>
            <w:lang w:eastAsia="zh-CN"/>
          </w:rPr>
          <w:t>(二)、设备采购与维护管理</w:t>
        </w:r>
        <w:r>
          <w:tab/>
        </w:r>
        <w:r>
          <w:fldChar w:fldCharType="begin"/>
        </w:r>
        <w:r>
          <w:instrText xml:space="preserve"> PAGEREF _Toc7543 \h </w:instrText>
        </w:r>
        <w:r>
          <w:fldChar w:fldCharType="separate"/>
        </w:r>
        <w:r>
          <w:t>71</w:t>
        </w:r>
        <w:r>
          <w:fldChar w:fldCharType="end"/>
        </w:r>
      </w:hyperlink>
    </w:p>
    <w:p>
      <w:pPr>
        <w:pStyle w:val="TOC2"/>
        <w:tabs>
          <w:tab w:val="right" w:leader="dot" w:pos="8306"/>
        </w:tabs>
      </w:pPr>
      <w:hyperlink w:anchor="_Toc30599" w:history="1">
        <w:r>
          <w:rPr>
            <w:rFonts w:ascii="仿宋" w:eastAsia="仿宋" w:hAnsi="仿宋" w:cs="仿宋" w:hint="eastAsia"/>
            <w:lang w:eastAsia="zh-CN"/>
          </w:rPr>
          <w:t>(三)、设施设备升级策略</w:t>
        </w:r>
        <w:r>
          <w:tab/>
        </w:r>
        <w:r>
          <w:fldChar w:fldCharType="begin"/>
        </w:r>
        <w:r>
          <w:instrText xml:space="preserve"> PAGEREF _Toc30599 \h </w:instrText>
        </w:r>
        <w:r>
          <w:fldChar w:fldCharType="separate"/>
        </w:r>
        <w:r>
          <w:t>72</w:t>
        </w:r>
        <w:r>
          <w:fldChar w:fldCharType="end"/>
        </w:r>
      </w:hyperlink>
    </w:p>
    <w:p>
      <w:pPr>
        <w:pStyle w:val="TOC1"/>
        <w:tabs>
          <w:tab w:val="right" w:leader="dot" w:pos="8306"/>
        </w:tabs>
      </w:pPr>
      <w:hyperlink w:anchor="_Toc23425" w:history="1">
        <w:r>
          <w:rPr>
            <w:rFonts w:ascii="仿宋" w:eastAsia="仿宋" w:hAnsi="仿宋" w:cs="仿宋" w:hint="eastAsia"/>
            <w:lang w:eastAsia="zh-CN"/>
          </w:rPr>
          <w:t>十四、知识产权管理与保护</w:t>
        </w:r>
        <w:r>
          <w:tab/>
        </w:r>
        <w:r>
          <w:fldChar w:fldCharType="begin"/>
        </w:r>
        <w:r>
          <w:instrText xml:space="preserve"> PAGEREF _Toc23425 \h </w:instrText>
        </w:r>
        <w:r>
          <w:fldChar w:fldCharType="separate"/>
        </w:r>
        <w:r>
          <w:t>73</w:t>
        </w:r>
        <w:r>
          <w:fldChar w:fldCharType="end"/>
        </w:r>
      </w:hyperlink>
    </w:p>
    <w:p>
      <w:pPr>
        <w:pStyle w:val="TOC2"/>
        <w:tabs>
          <w:tab w:val="right" w:leader="dot" w:pos="8306"/>
        </w:tabs>
      </w:pPr>
      <w:hyperlink w:anchor="_Toc14337" w:history="1">
        <w:r>
          <w:rPr>
            <w:rFonts w:ascii="仿宋" w:eastAsia="仿宋" w:hAnsi="仿宋" w:cs="仿宋" w:hint="eastAsia"/>
            <w:lang w:eastAsia="zh-CN"/>
          </w:rPr>
          <w:t>(一)、知识产权管理体系建设</w:t>
        </w:r>
        <w:r>
          <w:tab/>
        </w:r>
        <w:r>
          <w:fldChar w:fldCharType="begin"/>
        </w:r>
        <w:r>
          <w:instrText xml:space="preserve"> PAGEREF _Toc14337 \h </w:instrText>
        </w:r>
        <w:r>
          <w:fldChar w:fldCharType="separate"/>
        </w:r>
        <w:r>
          <w:t>73</w:t>
        </w:r>
        <w:r>
          <w:fldChar w:fldCharType="end"/>
        </w:r>
      </w:hyperlink>
    </w:p>
    <w:p>
      <w:pPr>
        <w:pStyle w:val="TOC2"/>
        <w:tabs>
          <w:tab w:val="right" w:leader="dot" w:pos="8306"/>
        </w:tabs>
      </w:pPr>
      <w:hyperlink w:anchor="_Toc11364" w:history="1">
        <w:r>
          <w:rPr>
            <w:rFonts w:ascii="仿宋" w:eastAsia="仿宋" w:hAnsi="仿宋" w:cs="仿宋" w:hint="eastAsia"/>
            <w:lang w:eastAsia="zh-CN"/>
          </w:rPr>
          <w:t>(二)、知识产权保护措施</w:t>
        </w:r>
        <w:r>
          <w:tab/>
        </w:r>
        <w:r>
          <w:fldChar w:fldCharType="begin"/>
        </w:r>
        <w:r>
          <w:instrText xml:space="preserve"> PAGEREF _Toc11364 \h </w:instrText>
        </w:r>
        <w:r>
          <w:fldChar w:fldCharType="separate"/>
        </w:r>
        <w:r>
          <w:t>74</w:t>
        </w:r>
        <w:r>
          <w:fldChar w:fldCharType="end"/>
        </w:r>
      </w:hyperlink>
    </w:p>
    <w:p>
      <w:pPr>
        <w:pStyle w:val="TOC1"/>
        <w:tabs>
          <w:tab w:val="right" w:leader="dot" w:pos="8306"/>
        </w:tabs>
      </w:pPr>
      <w:hyperlink w:anchor="_Toc2051" w:history="1">
        <w:r>
          <w:rPr>
            <w:rFonts w:ascii="仿宋" w:eastAsia="仿宋" w:hAnsi="仿宋" w:cs="仿宋" w:hint="eastAsia"/>
            <w:lang w:eastAsia="zh-CN"/>
          </w:rPr>
          <w:t>十五、企业合规与伦理</w:t>
        </w:r>
        <w:r>
          <w:tab/>
        </w:r>
        <w:r>
          <w:fldChar w:fldCharType="begin"/>
        </w:r>
        <w:r>
          <w:instrText xml:space="preserve"> PAGEREF _Toc2051 \h </w:instrText>
        </w:r>
        <w:r>
          <w:fldChar w:fldCharType="separate"/>
        </w:r>
        <w:r>
          <w:t>75</w:t>
        </w:r>
        <w:r>
          <w:fldChar w:fldCharType="end"/>
        </w:r>
      </w:hyperlink>
    </w:p>
    <w:p>
      <w:pPr>
        <w:pStyle w:val="TOC2"/>
        <w:tabs>
          <w:tab w:val="right" w:leader="dot" w:pos="8306"/>
        </w:tabs>
      </w:pPr>
      <w:hyperlink w:anchor="_Toc1920" w:history="1">
        <w:r>
          <w:rPr>
            <w:rFonts w:ascii="仿宋" w:eastAsia="仿宋" w:hAnsi="仿宋" w:cs="仿宋" w:hint="eastAsia"/>
            <w:lang w:eastAsia="zh-CN"/>
          </w:rPr>
          <w:t>(一)、合规政策与程序</w:t>
        </w:r>
        <w:r>
          <w:tab/>
        </w:r>
        <w:r>
          <w:fldChar w:fldCharType="begin"/>
        </w:r>
        <w:r>
          <w:instrText xml:space="preserve"> PAGEREF _Toc1920 \h </w:instrText>
        </w:r>
        <w:r>
          <w:fldChar w:fldCharType="separate"/>
        </w:r>
        <w:r>
          <w:t>75</w:t>
        </w:r>
        <w:r>
          <w:fldChar w:fldCharType="end"/>
        </w:r>
      </w:hyperlink>
    </w:p>
    <w:p>
      <w:pPr>
        <w:pStyle w:val="TOC2"/>
        <w:tabs>
          <w:tab w:val="right" w:leader="dot" w:pos="8306"/>
        </w:tabs>
      </w:pPr>
      <w:hyperlink w:anchor="_Toc23532" w:history="1">
        <w:r>
          <w:rPr>
            <w:rFonts w:ascii="仿宋" w:eastAsia="仿宋" w:hAnsi="仿宋" w:cs="仿宋" w:hint="eastAsia"/>
            <w:lang w:eastAsia="zh-CN"/>
          </w:rPr>
          <w:t>(二)、伦理规范与培训</w:t>
        </w:r>
        <w:r>
          <w:tab/>
        </w:r>
        <w:r>
          <w:fldChar w:fldCharType="begin"/>
        </w:r>
        <w:r>
          <w:instrText xml:space="preserve"> PAGEREF _Toc23532 \h </w:instrText>
        </w:r>
        <w:r>
          <w:fldChar w:fldCharType="separate"/>
        </w:r>
        <w:r>
          <w:t>77</w:t>
        </w:r>
        <w:r>
          <w:fldChar w:fldCharType="end"/>
        </w:r>
      </w:hyperlink>
    </w:p>
    <w:p>
      <w:pPr>
        <w:pStyle w:val="TOC2"/>
        <w:tabs>
          <w:tab w:val="right" w:leader="dot" w:pos="8306"/>
        </w:tabs>
      </w:pPr>
      <w:hyperlink w:anchor="_Toc2095" w:history="1">
        <w:r>
          <w:rPr>
            <w:rFonts w:ascii="仿宋" w:eastAsia="仿宋" w:hAnsi="仿宋" w:cs="仿宋" w:hint="eastAsia"/>
            <w:lang w:eastAsia="zh-CN"/>
          </w:rPr>
          <w:t>(三)、合规风险评估</w:t>
        </w:r>
        <w:r>
          <w:tab/>
        </w:r>
        <w:r>
          <w:fldChar w:fldCharType="begin"/>
        </w:r>
        <w:r>
          <w:instrText xml:space="preserve"> PAGEREF _Toc2095 \h </w:instrText>
        </w:r>
        <w:r>
          <w:fldChar w:fldCharType="separate"/>
        </w:r>
        <w:r>
          <w:t>77</w:t>
        </w:r>
        <w:r>
          <w:fldChar w:fldCharType="end"/>
        </w:r>
      </w:hyperlink>
    </w:p>
    <w:p>
      <w:pPr>
        <w:pStyle w:val="TOC2"/>
        <w:tabs>
          <w:tab w:val="right" w:leader="dot" w:pos="8306"/>
        </w:tabs>
      </w:pPr>
      <w:hyperlink w:anchor="_Toc24639" w:history="1">
        <w:r>
          <w:rPr>
            <w:rFonts w:ascii="仿宋" w:eastAsia="仿宋" w:hAnsi="仿宋" w:cs="仿宋" w:hint="eastAsia"/>
            <w:lang w:eastAsia="zh-CN"/>
          </w:rPr>
          <w:t>(四)、合规监督与执行</w:t>
        </w:r>
        <w:r>
          <w:tab/>
        </w:r>
        <w:r>
          <w:fldChar w:fldCharType="begin"/>
        </w:r>
        <w:r>
          <w:instrText xml:space="preserve"> PAGEREF _Toc24639 \h </w:instrText>
        </w:r>
        <w:r>
          <w:fldChar w:fldCharType="separate"/>
        </w:r>
        <w:r>
          <w:t>79</w:t>
        </w:r>
        <w:r>
          <w:fldChar w:fldCharType="end"/>
        </w:r>
      </w:hyperlink>
    </w:p>
    <w:p>
      <w:pPr>
        <w:pStyle w:val="TOC1"/>
        <w:tabs>
          <w:tab w:val="right" w:leader="dot" w:pos="8306"/>
        </w:tabs>
      </w:pPr>
      <w:hyperlink w:anchor="_Toc30004" w:history="1">
        <w:r>
          <w:rPr>
            <w:rFonts w:ascii="仿宋" w:eastAsia="仿宋" w:hAnsi="仿宋" w:cs="仿宋" w:hint="eastAsia"/>
            <w:lang w:eastAsia="zh-CN"/>
          </w:rPr>
          <w:t>十六、创新驱动与持续发展</w:t>
        </w:r>
        <w:r>
          <w:tab/>
        </w:r>
        <w:r>
          <w:fldChar w:fldCharType="begin"/>
        </w:r>
        <w:r>
          <w:instrText xml:space="preserve"> PAGEREF _Toc30004 \h </w:instrText>
        </w:r>
        <w:r>
          <w:fldChar w:fldCharType="separate"/>
        </w:r>
        <w:r>
          <w:t>79</w:t>
        </w:r>
        <w:r>
          <w:fldChar w:fldCharType="end"/>
        </w:r>
      </w:hyperlink>
    </w:p>
    <w:p>
      <w:pPr>
        <w:pStyle w:val="TOC2"/>
        <w:tabs>
          <w:tab w:val="right" w:leader="dot" w:pos="8306"/>
        </w:tabs>
      </w:pPr>
      <w:hyperlink w:anchor="_Toc982" w:history="1">
        <w:r>
          <w:rPr>
            <w:rFonts w:ascii="仿宋" w:eastAsia="仿宋" w:hAnsi="仿宋" w:cs="仿宋" w:hint="eastAsia"/>
            <w:lang w:eastAsia="zh-CN"/>
          </w:rPr>
          <w:t>(一)、创新驱动战略实施</w:t>
        </w:r>
        <w:r>
          <w:tab/>
        </w:r>
        <w:r>
          <w:fldChar w:fldCharType="begin"/>
        </w:r>
        <w:r>
          <w:instrText xml:space="preserve"> PAGEREF _Toc982 \h </w:instrText>
        </w:r>
        <w:r>
          <w:fldChar w:fldCharType="separate"/>
        </w:r>
        <w:r>
          <w:t>79</w:t>
        </w:r>
        <w:r>
          <w:fldChar w:fldCharType="end"/>
        </w:r>
      </w:hyperlink>
    </w:p>
    <w:p>
      <w:pPr>
        <w:pStyle w:val="TOC2"/>
        <w:tabs>
          <w:tab w:val="right" w:leader="dot" w:pos="8306"/>
        </w:tabs>
      </w:pPr>
      <w:hyperlink w:anchor="_Toc16537" w:history="1">
        <w:r>
          <w:rPr>
            <w:rFonts w:ascii="仿宋" w:eastAsia="仿宋" w:hAnsi="仿宋" w:cs="仿宋" w:hint="eastAsia"/>
            <w:lang w:eastAsia="zh-CN"/>
          </w:rPr>
          <w:t>(二)、持续发展路径探索</w:t>
        </w:r>
        <w:r>
          <w:tab/>
        </w:r>
        <w:r>
          <w:fldChar w:fldCharType="begin"/>
        </w:r>
        <w:r>
          <w:instrText xml:space="preserve"> PAGEREF _Toc16537 \h </w:instrText>
        </w:r>
        <w:r>
          <w:fldChar w:fldCharType="separate"/>
        </w:r>
        <w:r>
          <w:t>81</w:t>
        </w:r>
        <w:r>
          <w:fldChar w:fldCharType="end"/>
        </w:r>
      </w:hyperlink>
    </w:p>
    <w:p>
      <w:pPr>
        <w:pStyle w:val="TOC1"/>
        <w:tabs>
          <w:tab w:val="right" w:leader="dot" w:pos="8306"/>
        </w:tabs>
      </w:pPr>
      <w:hyperlink w:anchor="_Toc7368" w:history="1">
        <w:r>
          <w:rPr>
            <w:rFonts w:ascii="仿宋" w:eastAsia="仿宋" w:hAnsi="仿宋" w:cs="仿宋" w:hint="eastAsia"/>
            <w:lang w:eastAsia="zh-CN"/>
          </w:rPr>
          <w:t>十七、项目施工方案</w:t>
        </w:r>
        <w:r>
          <w:tab/>
        </w:r>
        <w:r>
          <w:fldChar w:fldCharType="begin"/>
        </w:r>
        <w:r>
          <w:instrText xml:space="preserve"> PAGEREF _Toc7368 \h </w:instrText>
        </w:r>
        <w:r>
          <w:fldChar w:fldCharType="separate"/>
        </w:r>
        <w:r>
          <w:t>85</w:t>
        </w:r>
        <w:r>
          <w:fldChar w:fldCharType="end"/>
        </w:r>
      </w:hyperlink>
    </w:p>
    <w:p>
      <w:pPr>
        <w:pStyle w:val="TOC2"/>
        <w:tabs>
          <w:tab w:val="right" w:leader="dot" w:pos="8306"/>
        </w:tabs>
      </w:pPr>
      <w:hyperlink w:anchor="_Toc11141" w:history="1">
        <w:r>
          <w:rPr>
            <w:rFonts w:ascii="仿宋" w:eastAsia="仿宋" w:hAnsi="仿宋" w:cs="仿宋" w:hint="eastAsia"/>
            <w:lang w:eastAsia="zh-CN"/>
          </w:rPr>
          <w:t>(一)、施工组织设计</w:t>
        </w:r>
        <w:r>
          <w:tab/>
        </w:r>
        <w:r>
          <w:fldChar w:fldCharType="begin"/>
        </w:r>
        <w:r>
          <w:instrText xml:space="preserve"> PAGEREF _Toc11141 \h </w:instrText>
        </w:r>
        <w:r>
          <w:fldChar w:fldCharType="separate"/>
        </w:r>
        <w:r>
          <w:t>85</w:t>
        </w:r>
        <w:r>
          <w:fldChar w:fldCharType="end"/>
        </w:r>
      </w:hyperlink>
    </w:p>
    <w:p>
      <w:pPr>
        <w:pStyle w:val="TOC2"/>
        <w:tabs>
          <w:tab w:val="right" w:leader="dot" w:pos="8306"/>
        </w:tabs>
      </w:pPr>
      <w:hyperlink w:anchor="_Toc17757" w:history="1">
        <w:r>
          <w:rPr>
            <w:rFonts w:ascii="仿宋" w:eastAsia="仿宋" w:hAnsi="仿宋" w:cs="仿宋" w:hint="eastAsia"/>
            <w:lang w:eastAsia="zh-CN"/>
          </w:rPr>
          <w:t>(二)、施工工艺与技术路线</w:t>
        </w:r>
        <w:r>
          <w:tab/>
        </w:r>
        <w:r>
          <w:fldChar w:fldCharType="begin"/>
        </w:r>
        <w:r>
          <w:instrText xml:space="preserve"> PAGEREF _Toc17757 \h </w:instrText>
        </w:r>
        <w:r>
          <w:fldChar w:fldCharType="separate"/>
        </w:r>
        <w:r>
          <w:t>87</w:t>
        </w:r>
        <w:r>
          <w:fldChar w:fldCharType="end"/>
        </w:r>
      </w:hyperlink>
    </w:p>
    <w:p>
      <w:pPr>
        <w:pStyle w:val="TOC2"/>
        <w:tabs>
          <w:tab w:val="right" w:leader="dot" w:pos="8306"/>
        </w:tabs>
      </w:pPr>
      <w:hyperlink w:anchor="_Toc21978" w:history="1">
        <w:r>
          <w:rPr>
            <w:rFonts w:ascii="仿宋" w:eastAsia="仿宋" w:hAnsi="仿宋" w:cs="仿宋" w:hint="eastAsia"/>
            <w:lang w:eastAsia="zh-CN"/>
          </w:rPr>
          <w:t>(三)、关键节点施工计划</w:t>
        </w:r>
        <w:r>
          <w:tab/>
        </w:r>
        <w:r>
          <w:fldChar w:fldCharType="begin"/>
        </w:r>
        <w:r>
          <w:instrText xml:space="preserve"> PAGEREF _Toc21978 \h </w:instrText>
        </w:r>
        <w:r>
          <w:fldChar w:fldCharType="separate"/>
        </w:r>
        <w:r>
          <w:t>88</w:t>
        </w:r>
        <w:r>
          <w:fldChar w:fldCharType="end"/>
        </w:r>
      </w:hyperlink>
    </w:p>
    <w:p>
      <w:pPr>
        <w:pStyle w:val="TOC2"/>
        <w:tabs>
          <w:tab w:val="right" w:leader="dot" w:pos="8306"/>
        </w:tabs>
      </w:pPr>
      <w:hyperlink w:anchor="_Toc14789" w:history="1">
        <w:r>
          <w:rPr>
            <w:rFonts w:ascii="仿宋" w:eastAsia="仿宋" w:hAnsi="仿宋" w:cs="仿宋" w:hint="eastAsia"/>
            <w:lang w:eastAsia="zh-CN"/>
          </w:rPr>
          <w:t>(四)、施工现场管理</w:t>
        </w:r>
        <w:r>
          <w:tab/>
        </w:r>
        <w:r>
          <w:fldChar w:fldCharType="begin"/>
        </w:r>
        <w:r>
          <w:instrText xml:space="preserve"> PAGEREF _Toc14789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56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直接收益：假设天然气汽车泄漏报警器项目的产品或服务年销售收入为XX万元。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8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若天然气汽车泄漏报警器项目成功推广新型环保产品，比如采用可回收材料的包装，可能会激发消费者对可持续产品的需求。这种需求的增长可能迫使整个行业转向更环保的产品设计和生产方法。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7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天然气汽车泄漏报警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天然气汽车泄漏报警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天然气汽车泄漏报警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21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2665"/>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天然气汽车泄漏报警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天然气汽车泄漏报警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646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天然气汽车泄漏报警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汽车泄漏报警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https://d.book118.com/537151141152006031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D33D6"/>
    <w:rsid w:val="7B3D33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51141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2024-01-08T02:19:00Z</dcterms:created>
  <dcterms:modified xsi:type="dcterms:W3CDTF">2024-01-08T02:20:30Z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B5FCB4603E55483FAFE14201F1EB7D49_11</vt:lpwstr>
  </property>
  <property fmtid="{D5CDD505-2E9C-101B-9397-08002B2CF9AE}" pid="3" name="KSOProductBuildVer">
    <vt:lpwstr>2052-12.1.0.16120</vt:lpwstr>
  </property>
</Properties>
</file>