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氢氟酸项目构思建设方案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10" w:history="1">
        <w:r>
          <w:rPr>
            <w:rFonts w:ascii="仿宋" w:eastAsia="仿宋" w:hAnsi="仿宋" w:cs="仿宋" w:hint="eastAsia"/>
            <w:lang w:eastAsia="zh-CN"/>
          </w:rPr>
          <w:t>概论</w:t>
        </w:r>
        <w:r>
          <w:tab/>
        </w:r>
        <w:r>
          <w:fldChar w:fldCharType="begin"/>
        </w:r>
        <w:r>
          <w:instrText xml:space="preserve"> PAGEREF _Toc20610 \h </w:instrText>
        </w:r>
        <w:r>
          <w:fldChar w:fldCharType="separate"/>
        </w:r>
        <w:r>
          <w:t>3</w:t>
        </w:r>
        <w:r>
          <w:fldChar w:fldCharType="end"/>
        </w:r>
      </w:hyperlink>
    </w:p>
    <w:p>
      <w:pPr>
        <w:pStyle w:val="TOC1"/>
        <w:tabs>
          <w:tab w:val="right" w:leader="dot" w:pos="8306"/>
        </w:tabs>
      </w:pPr>
      <w:hyperlink w:anchor="_Toc30643" w:history="1">
        <w:r>
          <w:rPr>
            <w:rFonts w:ascii="仿宋" w:eastAsia="仿宋" w:hAnsi="仿宋" w:cs="仿宋" w:hint="eastAsia"/>
            <w:lang w:eastAsia="zh-CN"/>
          </w:rPr>
          <w:t>一、资源开发及综合利用分析</w:t>
        </w:r>
        <w:r>
          <w:tab/>
        </w:r>
        <w:r>
          <w:fldChar w:fldCharType="begin"/>
        </w:r>
        <w:r>
          <w:instrText xml:space="preserve"> PAGEREF _Toc30643 \h </w:instrText>
        </w:r>
        <w:r>
          <w:fldChar w:fldCharType="separate"/>
        </w:r>
        <w:r>
          <w:t>3</w:t>
        </w:r>
        <w:r>
          <w:fldChar w:fldCharType="end"/>
        </w:r>
      </w:hyperlink>
    </w:p>
    <w:p>
      <w:pPr>
        <w:pStyle w:val="TOC2"/>
        <w:tabs>
          <w:tab w:val="right" w:leader="dot" w:pos="8306"/>
        </w:tabs>
      </w:pPr>
      <w:hyperlink w:anchor="_Toc31571" w:history="1">
        <w:r>
          <w:rPr>
            <w:rFonts w:ascii="仿宋" w:eastAsia="仿宋" w:hAnsi="仿宋" w:cs="仿宋" w:hint="eastAsia"/>
            <w:lang w:eastAsia="zh-CN"/>
          </w:rPr>
          <w:t>(一)、资源开发方案</w:t>
        </w:r>
        <w:r>
          <w:tab/>
        </w:r>
        <w:r>
          <w:fldChar w:fldCharType="begin"/>
        </w:r>
        <w:r>
          <w:instrText xml:space="preserve"> PAGEREF _Toc31571 \h </w:instrText>
        </w:r>
        <w:r>
          <w:fldChar w:fldCharType="separate"/>
        </w:r>
        <w:r>
          <w:t>3</w:t>
        </w:r>
        <w:r>
          <w:fldChar w:fldCharType="end"/>
        </w:r>
      </w:hyperlink>
    </w:p>
    <w:p>
      <w:pPr>
        <w:pStyle w:val="TOC2"/>
        <w:tabs>
          <w:tab w:val="right" w:leader="dot" w:pos="8306"/>
        </w:tabs>
      </w:pPr>
      <w:hyperlink w:anchor="_Toc13002" w:history="1">
        <w:r>
          <w:rPr>
            <w:rFonts w:ascii="仿宋" w:eastAsia="仿宋" w:hAnsi="仿宋" w:cs="仿宋" w:hint="eastAsia"/>
            <w:lang w:eastAsia="zh-CN"/>
          </w:rPr>
          <w:t>(二)、资源利用方案</w:t>
        </w:r>
        <w:r>
          <w:tab/>
        </w:r>
        <w:r>
          <w:fldChar w:fldCharType="begin"/>
        </w:r>
        <w:r>
          <w:instrText xml:space="preserve"> PAGEREF _Toc13002 \h </w:instrText>
        </w:r>
        <w:r>
          <w:fldChar w:fldCharType="separate"/>
        </w:r>
        <w:r>
          <w:t>4</w:t>
        </w:r>
        <w:r>
          <w:fldChar w:fldCharType="end"/>
        </w:r>
      </w:hyperlink>
    </w:p>
    <w:p>
      <w:pPr>
        <w:pStyle w:val="TOC2"/>
        <w:tabs>
          <w:tab w:val="right" w:leader="dot" w:pos="8306"/>
        </w:tabs>
      </w:pPr>
      <w:hyperlink w:anchor="_Toc31630" w:history="1">
        <w:r>
          <w:rPr>
            <w:rFonts w:ascii="仿宋" w:eastAsia="仿宋" w:hAnsi="仿宋" w:cs="仿宋" w:hint="eastAsia"/>
            <w:lang w:eastAsia="zh-CN"/>
          </w:rPr>
          <w:t>(三)、资源节约措施</w:t>
        </w:r>
        <w:r>
          <w:tab/>
        </w:r>
        <w:r>
          <w:fldChar w:fldCharType="begin"/>
        </w:r>
        <w:r>
          <w:instrText xml:space="preserve"> PAGEREF _Toc31630 \h </w:instrText>
        </w:r>
        <w:r>
          <w:fldChar w:fldCharType="separate"/>
        </w:r>
        <w:r>
          <w:t>5</w:t>
        </w:r>
        <w:r>
          <w:fldChar w:fldCharType="end"/>
        </w:r>
      </w:hyperlink>
    </w:p>
    <w:p>
      <w:pPr>
        <w:pStyle w:val="TOC1"/>
        <w:tabs>
          <w:tab w:val="right" w:leader="dot" w:pos="8306"/>
        </w:tabs>
      </w:pPr>
      <w:hyperlink w:anchor="_Toc28986" w:history="1">
        <w:r>
          <w:rPr>
            <w:rFonts w:ascii="仿宋" w:eastAsia="仿宋" w:hAnsi="仿宋" w:cs="仿宋" w:hint="eastAsia"/>
            <w:lang w:eastAsia="zh-CN"/>
          </w:rPr>
          <w:t>二、环境和生态影响分析</w:t>
        </w:r>
        <w:r>
          <w:tab/>
        </w:r>
        <w:r>
          <w:fldChar w:fldCharType="begin"/>
        </w:r>
        <w:r>
          <w:instrText xml:space="preserve"> PAGEREF _Toc28986 \h </w:instrText>
        </w:r>
        <w:r>
          <w:fldChar w:fldCharType="separate"/>
        </w:r>
        <w:r>
          <w:t>6</w:t>
        </w:r>
        <w:r>
          <w:fldChar w:fldCharType="end"/>
        </w:r>
      </w:hyperlink>
    </w:p>
    <w:p>
      <w:pPr>
        <w:pStyle w:val="TOC2"/>
        <w:tabs>
          <w:tab w:val="right" w:leader="dot" w:pos="8306"/>
        </w:tabs>
      </w:pPr>
      <w:hyperlink w:anchor="_Toc2051" w:history="1">
        <w:r>
          <w:rPr>
            <w:rFonts w:ascii="仿宋" w:eastAsia="仿宋" w:hAnsi="仿宋" w:cs="仿宋" w:hint="eastAsia"/>
            <w:lang w:eastAsia="zh-CN"/>
          </w:rPr>
          <w:t>(一)、环境和生态现状</w:t>
        </w:r>
        <w:r>
          <w:tab/>
        </w:r>
        <w:r>
          <w:fldChar w:fldCharType="begin"/>
        </w:r>
        <w:r>
          <w:instrText xml:space="preserve"> PAGEREF _Toc2051 \h </w:instrText>
        </w:r>
        <w:r>
          <w:fldChar w:fldCharType="separate"/>
        </w:r>
        <w:r>
          <w:t>6</w:t>
        </w:r>
        <w:r>
          <w:fldChar w:fldCharType="end"/>
        </w:r>
      </w:hyperlink>
    </w:p>
    <w:p>
      <w:pPr>
        <w:pStyle w:val="TOC2"/>
        <w:tabs>
          <w:tab w:val="right" w:leader="dot" w:pos="8306"/>
        </w:tabs>
      </w:pPr>
      <w:hyperlink w:anchor="_Toc25904" w:history="1">
        <w:r>
          <w:rPr>
            <w:rFonts w:ascii="仿宋" w:eastAsia="仿宋" w:hAnsi="仿宋" w:cs="仿宋" w:hint="eastAsia"/>
            <w:lang w:eastAsia="zh-CN"/>
          </w:rPr>
          <w:t>(二)、生态环境影响分析</w:t>
        </w:r>
        <w:r>
          <w:tab/>
        </w:r>
        <w:r>
          <w:fldChar w:fldCharType="begin"/>
        </w:r>
        <w:r>
          <w:instrText xml:space="preserve"> PAGEREF _Toc25904 \h </w:instrText>
        </w:r>
        <w:r>
          <w:fldChar w:fldCharType="separate"/>
        </w:r>
        <w:r>
          <w:t>8</w:t>
        </w:r>
        <w:r>
          <w:fldChar w:fldCharType="end"/>
        </w:r>
      </w:hyperlink>
    </w:p>
    <w:p>
      <w:pPr>
        <w:pStyle w:val="TOC2"/>
        <w:tabs>
          <w:tab w:val="right" w:leader="dot" w:pos="8306"/>
        </w:tabs>
      </w:pPr>
      <w:hyperlink w:anchor="_Toc3649" w:history="1">
        <w:r>
          <w:rPr>
            <w:rFonts w:ascii="仿宋" w:eastAsia="仿宋" w:hAnsi="仿宋" w:cs="仿宋" w:hint="eastAsia"/>
            <w:lang w:eastAsia="zh-CN"/>
          </w:rPr>
          <w:t>(三)、生态环境保护措施</w:t>
        </w:r>
        <w:r>
          <w:tab/>
        </w:r>
        <w:r>
          <w:fldChar w:fldCharType="begin"/>
        </w:r>
        <w:r>
          <w:instrText xml:space="preserve"> PAGEREF _Toc3649 \h </w:instrText>
        </w:r>
        <w:r>
          <w:fldChar w:fldCharType="separate"/>
        </w:r>
        <w:r>
          <w:t>9</w:t>
        </w:r>
        <w:r>
          <w:fldChar w:fldCharType="end"/>
        </w:r>
      </w:hyperlink>
    </w:p>
    <w:p>
      <w:pPr>
        <w:pStyle w:val="TOC2"/>
        <w:tabs>
          <w:tab w:val="right" w:leader="dot" w:pos="8306"/>
        </w:tabs>
      </w:pPr>
      <w:hyperlink w:anchor="_Toc8624" w:history="1">
        <w:r>
          <w:rPr>
            <w:rFonts w:ascii="仿宋" w:eastAsia="仿宋" w:hAnsi="仿宋" w:cs="仿宋" w:hint="eastAsia"/>
            <w:lang w:eastAsia="zh-CN"/>
          </w:rPr>
          <w:t>(四)、地质灾害影响分析</w:t>
        </w:r>
        <w:r>
          <w:tab/>
        </w:r>
        <w:r>
          <w:fldChar w:fldCharType="begin"/>
        </w:r>
        <w:r>
          <w:instrText xml:space="preserve"> PAGEREF _Toc8624 \h </w:instrText>
        </w:r>
        <w:r>
          <w:fldChar w:fldCharType="separate"/>
        </w:r>
        <w:r>
          <w:t>11</w:t>
        </w:r>
        <w:r>
          <w:fldChar w:fldCharType="end"/>
        </w:r>
      </w:hyperlink>
    </w:p>
    <w:p>
      <w:pPr>
        <w:pStyle w:val="TOC2"/>
        <w:tabs>
          <w:tab w:val="right" w:leader="dot" w:pos="8306"/>
        </w:tabs>
      </w:pPr>
      <w:hyperlink w:anchor="_Toc2600" w:history="1">
        <w:r>
          <w:rPr>
            <w:rFonts w:ascii="仿宋" w:eastAsia="仿宋" w:hAnsi="仿宋" w:cs="仿宋" w:hint="eastAsia"/>
            <w:lang w:eastAsia="zh-CN"/>
          </w:rPr>
          <w:t>(五)、特殊环境影响</w:t>
        </w:r>
        <w:r>
          <w:tab/>
        </w:r>
        <w:r>
          <w:fldChar w:fldCharType="begin"/>
        </w:r>
        <w:r>
          <w:instrText xml:space="preserve"> PAGEREF _Toc2600 \h </w:instrText>
        </w:r>
        <w:r>
          <w:fldChar w:fldCharType="separate"/>
        </w:r>
        <w:r>
          <w:t>12</w:t>
        </w:r>
        <w:r>
          <w:fldChar w:fldCharType="end"/>
        </w:r>
      </w:hyperlink>
    </w:p>
    <w:p>
      <w:pPr>
        <w:pStyle w:val="TOC1"/>
        <w:tabs>
          <w:tab w:val="right" w:leader="dot" w:pos="8306"/>
        </w:tabs>
      </w:pPr>
      <w:hyperlink w:anchor="_Toc15462" w:history="1">
        <w:r>
          <w:rPr>
            <w:rFonts w:ascii="仿宋" w:eastAsia="仿宋" w:hAnsi="仿宋" w:cs="仿宋" w:hint="eastAsia"/>
            <w:lang w:eastAsia="zh-CN"/>
          </w:rPr>
          <w:t>三、财务管理与成本控制</w:t>
        </w:r>
        <w:r>
          <w:tab/>
        </w:r>
        <w:r>
          <w:fldChar w:fldCharType="begin"/>
        </w:r>
        <w:r>
          <w:instrText xml:space="preserve"> PAGEREF _Toc15462 \h </w:instrText>
        </w:r>
        <w:r>
          <w:fldChar w:fldCharType="separate"/>
        </w:r>
        <w:r>
          <w:t>13</w:t>
        </w:r>
        <w:r>
          <w:fldChar w:fldCharType="end"/>
        </w:r>
      </w:hyperlink>
    </w:p>
    <w:p>
      <w:pPr>
        <w:pStyle w:val="TOC2"/>
        <w:tabs>
          <w:tab w:val="right" w:leader="dot" w:pos="8306"/>
        </w:tabs>
      </w:pPr>
      <w:hyperlink w:anchor="_Toc9970" w:history="1">
        <w:r>
          <w:rPr>
            <w:rFonts w:ascii="仿宋" w:eastAsia="仿宋" w:hAnsi="仿宋" w:cs="仿宋" w:hint="eastAsia"/>
            <w:lang w:eastAsia="zh-CN"/>
          </w:rPr>
          <w:t>(一)、财务管理体系建设</w:t>
        </w:r>
        <w:r>
          <w:tab/>
        </w:r>
        <w:r>
          <w:fldChar w:fldCharType="begin"/>
        </w:r>
        <w:r>
          <w:instrText xml:space="preserve"> PAGEREF _Toc9970 \h </w:instrText>
        </w:r>
        <w:r>
          <w:fldChar w:fldCharType="separate"/>
        </w:r>
        <w:r>
          <w:t>13</w:t>
        </w:r>
        <w:r>
          <w:fldChar w:fldCharType="end"/>
        </w:r>
      </w:hyperlink>
    </w:p>
    <w:p>
      <w:pPr>
        <w:pStyle w:val="TOC2"/>
        <w:tabs>
          <w:tab w:val="right" w:leader="dot" w:pos="8306"/>
        </w:tabs>
      </w:pPr>
      <w:hyperlink w:anchor="_Toc22251" w:history="1">
        <w:r>
          <w:rPr>
            <w:rFonts w:ascii="仿宋" w:eastAsia="仿宋" w:hAnsi="仿宋" w:cs="仿宋" w:hint="eastAsia"/>
            <w:lang w:eastAsia="zh-CN"/>
          </w:rPr>
          <w:t>(二)、成本控制措施</w:t>
        </w:r>
        <w:r>
          <w:tab/>
        </w:r>
        <w:r>
          <w:fldChar w:fldCharType="begin"/>
        </w:r>
        <w:r>
          <w:instrText xml:space="preserve"> PAGEREF _Toc22251 \h </w:instrText>
        </w:r>
        <w:r>
          <w:fldChar w:fldCharType="separate"/>
        </w:r>
        <w:r>
          <w:t>15</w:t>
        </w:r>
        <w:r>
          <w:fldChar w:fldCharType="end"/>
        </w:r>
      </w:hyperlink>
    </w:p>
    <w:p>
      <w:pPr>
        <w:pStyle w:val="TOC1"/>
        <w:tabs>
          <w:tab w:val="right" w:leader="dot" w:pos="8306"/>
        </w:tabs>
      </w:pPr>
      <w:hyperlink w:anchor="_Toc24022" w:history="1">
        <w:r>
          <w:rPr>
            <w:rFonts w:ascii="仿宋" w:eastAsia="仿宋" w:hAnsi="仿宋" w:cs="仿宋" w:hint="eastAsia"/>
            <w:lang w:eastAsia="zh-CN"/>
          </w:rPr>
          <w:t>四、背景、必要性分析</w:t>
        </w:r>
        <w:r>
          <w:tab/>
        </w:r>
        <w:r>
          <w:fldChar w:fldCharType="begin"/>
        </w:r>
        <w:r>
          <w:instrText xml:space="preserve"> PAGEREF _Toc24022 \h </w:instrText>
        </w:r>
        <w:r>
          <w:fldChar w:fldCharType="separate"/>
        </w:r>
        <w:r>
          <w:t>16</w:t>
        </w:r>
        <w:r>
          <w:fldChar w:fldCharType="end"/>
        </w:r>
      </w:hyperlink>
    </w:p>
    <w:p>
      <w:pPr>
        <w:pStyle w:val="TOC2"/>
        <w:tabs>
          <w:tab w:val="right" w:leader="dot" w:pos="8306"/>
        </w:tabs>
      </w:pPr>
      <w:hyperlink w:anchor="_Toc4993" w:history="1">
        <w:r>
          <w:rPr>
            <w:rFonts w:ascii="仿宋" w:eastAsia="仿宋" w:hAnsi="仿宋" w:cs="仿宋" w:hint="eastAsia"/>
            <w:lang w:eastAsia="zh-CN"/>
          </w:rPr>
          <w:t>(一)、项目建设背景</w:t>
        </w:r>
        <w:r>
          <w:tab/>
        </w:r>
        <w:r>
          <w:fldChar w:fldCharType="begin"/>
        </w:r>
        <w:r>
          <w:instrText xml:space="preserve"> PAGEREF _Toc4993 \h </w:instrText>
        </w:r>
        <w:r>
          <w:fldChar w:fldCharType="separate"/>
        </w:r>
        <w:r>
          <w:t>16</w:t>
        </w:r>
        <w:r>
          <w:fldChar w:fldCharType="end"/>
        </w:r>
      </w:hyperlink>
    </w:p>
    <w:p>
      <w:pPr>
        <w:pStyle w:val="TOC2"/>
        <w:tabs>
          <w:tab w:val="right" w:leader="dot" w:pos="8306"/>
        </w:tabs>
      </w:pPr>
      <w:hyperlink w:anchor="_Toc9838" w:history="1">
        <w:r>
          <w:rPr>
            <w:rFonts w:ascii="仿宋" w:eastAsia="仿宋" w:hAnsi="仿宋" w:cs="仿宋" w:hint="eastAsia"/>
            <w:lang w:eastAsia="zh-CN"/>
          </w:rPr>
          <w:t>(二)、必要性分析</w:t>
        </w:r>
        <w:r>
          <w:tab/>
        </w:r>
        <w:r>
          <w:fldChar w:fldCharType="begin"/>
        </w:r>
        <w:r>
          <w:instrText xml:space="preserve"> PAGEREF _Toc9838 \h </w:instrText>
        </w:r>
        <w:r>
          <w:fldChar w:fldCharType="separate"/>
        </w:r>
        <w:r>
          <w:t>17</w:t>
        </w:r>
        <w:r>
          <w:fldChar w:fldCharType="end"/>
        </w:r>
      </w:hyperlink>
    </w:p>
    <w:p>
      <w:pPr>
        <w:pStyle w:val="TOC2"/>
        <w:tabs>
          <w:tab w:val="right" w:leader="dot" w:pos="8306"/>
        </w:tabs>
      </w:pPr>
      <w:hyperlink w:anchor="_Toc22601" w:history="1">
        <w:r>
          <w:rPr>
            <w:rFonts w:ascii="仿宋" w:eastAsia="仿宋" w:hAnsi="仿宋" w:cs="仿宋" w:hint="eastAsia"/>
            <w:lang w:eastAsia="zh-CN"/>
          </w:rPr>
          <w:t>(三)、项目建设有利条件</w:t>
        </w:r>
        <w:r>
          <w:tab/>
        </w:r>
        <w:r>
          <w:fldChar w:fldCharType="begin"/>
        </w:r>
        <w:r>
          <w:instrText xml:space="preserve"> PAGEREF _Toc22601 \h </w:instrText>
        </w:r>
        <w:r>
          <w:fldChar w:fldCharType="separate"/>
        </w:r>
        <w:r>
          <w:t>18</w:t>
        </w:r>
        <w:r>
          <w:fldChar w:fldCharType="end"/>
        </w:r>
      </w:hyperlink>
    </w:p>
    <w:p>
      <w:pPr>
        <w:pStyle w:val="TOC1"/>
        <w:tabs>
          <w:tab w:val="right" w:leader="dot" w:pos="8306"/>
        </w:tabs>
      </w:pPr>
      <w:hyperlink w:anchor="_Toc12159" w:history="1">
        <w:r>
          <w:rPr>
            <w:rFonts w:ascii="仿宋" w:eastAsia="仿宋" w:hAnsi="仿宋" w:cs="仿宋" w:hint="eastAsia"/>
            <w:lang w:eastAsia="zh-CN"/>
          </w:rPr>
          <w:t>五、项目选址研究</w:t>
        </w:r>
        <w:r>
          <w:tab/>
        </w:r>
        <w:r>
          <w:fldChar w:fldCharType="begin"/>
        </w:r>
        <w:r>
          <w:instrText xml:space="preserve"> PAGEREF _Toc12159 \h </w:instrText>
        </w:r>
        <w:r>
          <w:fldChar w:fldCharType="separate"/>
        </w:r>
        <w:r>
          <w:t>20</w:t>
        </w:r>
        <w:r>
          <w:fldChar w:fldCharType="end"/>
        </w:r>
      </w:hyperlink>
    </w:p>
    <w:p>
      <w:pPr>
        <w:pStyle w:val="TOC2"/>
        <w:tabs>
          <w:tab w:val="right" w:leader="dot" w:pos="8306"/>
        </w:tabs>
      </w:pPr>
      <w:hyperlink w:anchor="_Toc7548" w:history="1">
        <w:r>
          <w:rPr>
            <w:rFonts w:ascii="仿宋" w:eastAsia="仿宋" w:hAnsi="仿宋" w:cs="仿宋" w:hint="eastAsia"/>
            <w:lang w:eastAsia="zh-CN"/>
          </w:rPr>
          <w:t>(一)、项目选址原则</w:t>
        </w:r>
        <w:r>
          <w:tab/>
        </w:r>
        <w:r>
          <w:fldChar w:fldCharType="begin"/>
        </w:r>
        <w:r>
          <w:instrText xml:space="preserve"> PAGEREF _Toc7548 \h </w:instrText>
        </w:r>
        <w:r>
          <w:fldChar w:fldCharType="separate"/>
        </w:r>
        <w:r>
          <w:t>20</w:t>
        </w:r>
        <w:r>
          <w:fldChar w:fldCharType="end"/>
        </w:r>
      </w:hyperlink>
    </w:p>
    <w:p>
      <w:pPr>
        <w:pStyle w:val="TOC2"/>
        <w:tabs>
          <w:tab w:val="right" w:leader="dot" w:pos="8306"/>
        </w:tabs>
      </w:pPr>
      <w:hyperlink w:anchor="_Toc2776" w:history="1">
        <w:r>
          <w:rPr>
            <w:rFonts w:ascii="仿宋" w:eastAsia="仿宋" w:hAnsi="仿宋" w:cs="仿宋" w:hint="eastAsia"/>
            <w:lang w:eastAsia="zh-CN"/>
          </w:rPr>
          <w:t>(二)、项目选址</w:t>
        </w:r>
        <w:r>
          <w:tab/>
        </w:r>
        <w:r>
          <w:fldChar w:fldCharType="begin"/>
        </w:r>
        <w:r>
          <w:instrText xml:space="preserve"> PAGEREF _Toc2776 \h </w:instrText>
        </w:r>
        <w:r>
          <w:fldChar w:fldCharType="separate"/>
        </w:r>
        <w:r>
          <w:t>23</w:t>
        </w:r>
        <w:r>
          <w:fldChar w:fldCharType="end"/>
        </w:r>
      </w:hyperlink>
    </w:p>
    <w:p>
      <w:pPr>
        <w:pStyle w:val="TOC2"/>
        <w:tabs>
          <w:tab w:val="right" w:leader="dot" w:pos="8306"/>
        </w:tabs>
      </w:pPr>
      <w:hyperlink w:anchor="_Toc9785" w:history="1">
        <w:r>
          <w:rPr>
            <w:rFonts w:ascii="仿宋" w:eastAsia="仿宋" w:hAnsi="仿宋" w:cs="仿宋" w:hint="eastAsia"/>
            <w:lang w:eastAsia="zh-CN"/>
          </w:rPr>
          <w:t>(三)、建设条件分析</w:t>
        </w:r>
        <w:r>
          <w:tab/>
        </w:r>
        <w:r>
          <w:fldChar w:fldCharType="begin"/>
        </w:r>
        <w:r>
          <w:instrText xml:space="preserve"> PAGEREF _Toc9785 \h </w:instrText>
        </w:r>
        <w:r>
          <w:fldChar w:fldCharType="separate"/>
        </w:r>
        <w:r>
          <w:t>25</w:t>
        </w:r>
        <w:r>
          <w:fldChar w:fldCharType="end"/>
        </w:r>
      </w:hyperlink>
    </w:p>
    <w:p>
      <w:pPr>
        <w:pStyle w:val="TOC2"/>
        <w:tabs>
          <w:tab w:val="right" w:leader="dot" w:pos="8306"/>
        </w:tabs>
      </w:pPr>
      <w:hyperlink w:anchor="_Toc19815" w:history="1">
        <w:r>
          <w:rPr>
            <w:rFonts w:ascii="仿宋" w:eastAsia="仿宋" w:hAnsi="仿宋" w:cs="仿宋" w:hint="eastAsia"/>
            <w:lang w:eastAsia="zh-CN"/>
          </w:rPr>
          <w:t>(四)、用地控制指标</w:t>
        </w:r>
        <w:r>
          <w:tab/>
        </w:r>
        <w:r>
          <w:fldChar w:fldCharType="begin"/>
        </w:r>
        <w:r>
          <w:instrText xml:space="preserve"> PAGEREF _Toc19815 \h </w:instrText>
        </w:r>
        <w:r>
          <w:fldChar w:fldCharType="separate"/>
        </w:r>
        <w:r>
          <w:t>26</w:t>
        </w:r>
        <w:r>
          <w:fldChar w:fldCharType="end"/>
        </w:r>
      </w:hyperlink>
    </w:p>
    <w:p>
      <w:pPr>
        <w:pStyle w:val="TOC2"/>
        <w:tabs>
          <w:tab w:val="right" w:leader="dot" w:pos="8306"/>
        </w:tabs>
      </w:pPr>
      <w:hyperlink w:anchor="_Toc16603" w:history="1">
        <w:r>
          <w:rPr>
            <w:rFonts w:ascii="仿宋" w:eastAsia="仿宋" w:hAnsi="仿宋" w:cs="仿宋" w:hint="eastAsia"/>
            <w:lang w:eastAsia="zh-CN"/>
          </w:rPr>
          <w:t>(五)、地总体要求</w:t>
        </w:r>
        <w:r>
          <w:tab/>
        </w:r>
        <w:r>
          <w:fldChar w:fldCharType="begin"/>
        </w:r>
        <w:r>
          <w:instrText xml:space="preserve"> PAGEREF _Toc16603 \h </w:instrText>
        </w:r>
        <w:r>
          <w:fldChar w:fldCharType="separate"/>
        </w:r>
        <w:r>
          <w:t>28</w:t>
        </w:r>
        <w:r>
          <w:fldChar w:fldCharType="end"/>
        </w:r>
      </w:hyperlink>
    </w:p>
    <w:p>
      <w:pPr>
        <w:pStyle w:val="TOC2"/>
        <w:tabs>
          <w:tab w:val="right" w:leader="dot" w:pos="8306"/>
        </w:tabs>
      </w:pPr>
      <w:hyperlink w:anchor="_Toc27828" w:history="1">
        <w:r>
          <w:rPr>
            <w:rFonts w:ascii="仿宋" w:eastAsia="仿宋" w:hAnsi="仿宋" w:cs="仿宋" w:hint="eastAsia"/>
            <w:lang w:eastAsia="zh-CN"/>
          </w:rPr>
          <w:t>(六)、节约用地措施</w:t>
        </w:r>
        <w:r>
          <w:tab/>
        </w:r>
        <w:r>
          <w:fldChar w:fldCharType="begin"/>
        </w:r>
        <w:r>
          <w:instrText xml:space="preserve"> PAGEREF _Toc27828 \h </w:instrText>
        </w:r>
        <w:r>
          <w:fldChar w:fldCharType="separate"/>
        </w:r>
        <w:r>
          <w:t>29</w:t>
        </w:r>
        <w:r>
          <w:fldChar w:fldCharType="end"/>
        </w:r>
      </w:hyperlink>
    </w:p>
    <w:p>
      <w:pPr>
        <w:pStyle w:val="TOC2"/>
        <w:tabs>
          <w:tab w:val="right" w:leader="dot" w:pos="8306"/>
        </w:tabs>
      </w:pPr>
      <w:hyperlink w:anchor="_Toc21245" w:history="1">
        <w:r>
          <w:rPr>
            <w:rFonts w:ascii="仿宋" w:eastAsia="仿宋" w:hAnsi="仿宋" w:cs="仿宋" w:hint="eastAsia"/>
            <w:lang w:eastAsia="zh-CN"/>
          </w:rPr>
          <w:t>(七)、选址综合评价</w:t>
        </w:r>
        <w:r>
          <w:tab/>
        </w:r>
        <w:r>
          <w:fldChar w:fldCharType="begin"/>
        </w:r>
        <w:r>
          <w:instrText xml:space="preserve"> PAGEREF _Toc21245 \h </w:instrText>
        </w:r>
        <w:r>
          <w:fldChar w:fldCharType="separate"/>
        </w:r>
        <w:r>
          <w:t>31</w:t>
        </w:r>
        <w:r>
          <w:fldChar w:fldCharType="end"/>
        </w:r>
      </w:hyperlink>
    </w:p>
    <w:p>
      <w:pPr>
        <w:pStyle w:val="TOC1"/>
        <w:tabs>
          <w:tab w:val="right" w:leader="dot" w:pos="8306"/>
        </w:tabs>
      </w:pPr>
      <w:hyperlink w:anchor="_Toc11609" w:history="1">
        <w:r>
          <w:rPr>
            <w:rFonts w:ascii="仿宋" w:eastAsia="仿宋" w:hAnsi="仿宋" w:cs="仿宋" w:hint="eastAsia"/>
            <w:lang w:eastAsia="zh-CN"/>
          </w:rPr>
          <w:t>六、氢氟酸项目概论</w:t>
        </w:r>
        <w:r>
          <w:tab/>
        </w:r>
        <w:r>
          <w:fldChar w:fldCharType="begin"/>
        </w:r>
        <w:r>
          <w:instrText xml:space="preserve"> PAGEREF _Toc11609 \h </w:instrText>
        </w:r>
        <w:r>
          <w:fldChar w:fldCharType="separate"/>
        </w:r>
        <w:r>
          <w:t>32</w:t>
        </w:r>
        <w:r>
          <w:fldChar w:fldCharType="end"/>
        </w:r>
      </w:hyperlink>
    </w:p>
    <w:p>
      <w:pPr>
        <w:pStyle w:val="TOC2"/>
        <w:tabs>
          <w:tab w:val="right" w:leader="dot" w:pos="8306"/>
        </w:tabs>
      </w:pPr>
      <w:hyperlink w:anchor="_Toc22159" w:history="1">
        <w:r>
          <w:rPr>
            <w:rFonts w:ascii="仿宋" w:eastAsia="仿宋" w:hAnsi="仿宋" w:cs="仿宋" w:hint="eastAsia"/>
            <w:lang w:eastAsia="zh-CN"/>
          </w:rPr>
          <w:t>(一)、项目申报单位概况</w:t>
        </w:r>
        <w:r>
          <w:tab/>
        </w:r>
        <w:r>
          <w:fldChar w:fldCharType="begin"/>
        </w:r>
        <w:r>
          <w:instrText xml:space="preserve"> PAGEREF _Toc22159 \h </w:instrText>
        </w:r>
        <w:r>
          <w:fldChar w:fldCharType="separate"/>
        </w:r>
        <w:r>
          <w:t>32</w:t>
        </w:r>
        <w:r>
          <w:fldChar w:fldCharType="end"/>
        </w:r>
      </w:hyperlink>
    </w:p>
    <w:p>
      <w:pPr>
        <w:pStyle w:val="TOC2"/>
        <w:tabs>
          <w:tab w:val="right" w:leader="dot" w:pos="8306"/>
        </w:tabs>
      </w:pPr>
      <w:hyperlink w:anchor="_Toc21054" w:history="1">
        <w:r>
          <w:rPr>
            <w:rFonts w:ascii="仿宋" w:eastAsia="仿宋" w:hAnsi="仿宋" w:cs="仿宋" w:hint="eastAsia"/>
            <w:lang w:eastAsia="zh-CN"/>
          </w:rPr>
          <w:t>(二)、项目概况</w:t>
        </w:r>
        <w:r>
          <w:tab/>
        </w:r>
        <w:r>
          <w:fldChar w:fldCharType="begin"/>
        </w:r>
        <w:r>
          <w:instrText xml:space="preserve"> PAGEREF _Toc21054 \h </w:instrText>
        </w:r>
        <w:r>
          <w:fldChar w:fldCharType="separate"/>
        </w:r>
        <w:r>
          <w:t>33</w:t>
        </w:r>
        <w:r>
          <w:fldChar w:fldCharType="end"/>
        </w:r>
      </w:hyperlink>
    </w:p>
    <w:p>
      <w:pPr>
        <w:pStyle w:val="TOC1"/>
        <w:tabs>
          <w:tab w:val="right" w:leader="dot" w:pos="8306"/>
        </w:tabs>
      </w:pPr>
      <w:hyperlink w:anchor="_Toc22702" w:history="1">
        <w:r>
          <w:rPr>
            <w:rFonts w:ascii="仿宋" w:eastAsia="仿宋" w:hAnsi="仿宋" w:cs="仿宋" w:hint="eastAsia"/>
            <w:lang w:eastAsia="zh-CN"/>
          </w:rPr>
          <w:t>七、环境保护与绿色发展</w:t>
        </w:r>
        <w:r>
          <w:tab/>
        </w:r>
        <w:r>
          <w:fldChar w:fldCharType="begin"/>
        </w:r>
        <w:r>
          <w:instrText xml:space="preserve"> PAGEREF _Toc22702 \h </w:instrText>
        </w:r>
        <w:r>
          <w:fldChar w:fldCharType="separate"/>
        </w:r>
        <w:r>
          <w:t>36</w:t>
        </w:r>
        <w:r>
          <w:fldChar w:fldCharType="end"/>
        </w:r>
      </w:hyperlink>
    </w:p>
    <w:p>
      <w:pPr>
        <w:pStyle w:val="TOC2"/>
        <w:tabs>
          <w:tab w:val="right" w:leader="dot" w:pos="8306"/>
        </w:tabs>
      </w:pPr>
      <w:hyperlink w:anchor="_Toc31385" w:history="1">
        <w:r>
          <w:rPr>
            <w:rFonts w:ascii="仿宋" w:eastAsia="仿宋" w:hAnsi="仿宋" w:cs="仿宋" w:hint="eastAsia"/>
            <w:lang w:eastAsia="zh-CN"/>
          </w:rPr>
          <w:t>(一)、环境保护措施</w:t>
        </w:r>
        <w:r>
          <w:tab/>
        </w:r>
        <w:r>
          <w:fldChar w:fldCharType="begin"/>
        </w:r>
        <w:r>
          <w:instrText xml:space="preserve"> PAGEREF _Toc31385 \h </w:instrText>
        </w:r>
        <w:r>
          <w:fldChar w:fldCharType="separate"/>
        </w:r>
        <w:r>
          <w:t>36</w:t>
        </w:r>
        <w:r>
          <w:fldChar w:fldCharType="end"/>
        </w:r>
      </w:hyperlink>
    </w:p>
    <w:p>
      <w:pPr>
        <w:pStyle w:val="TOC2"/>
        <w:tabs>
          <w:tab w:val="right" w:leader="dot" w:pos="8306"/>
        </w:tabs>
      </w:pPr>
      <w:hyperlink w:anchor="_Toc20506" w:history="1">
        <w:r>
          <w:rPr>
            <w:rFonts w:ascii="仿宋" w:eastAsia="仿宋" w:hAnsi="仿宋" w:cs="仿宋" w:hint="eastAsia"/>
            <w:lang w:eastAsia="zh-CN"/>
          </w:rPr>
          <w:t>(二)、绿色发展与可持续发展策略</w:t>
        </w:r>
        <w:r>
          <w:tab/>
        </w:r>
        <w:r>
          <w:fldChar w:fldCharType="begin"/>
        </w:r>
        <w:r>
          <w:instrText xml:space="preserve"> PAGEREF _Toc20506 \h </w:instrText>
        </w:r>
        <w:r>
          <w:fldChar w:fldCharType="separate"/>
        </w:r>
        <w:r>
          <w:t>37</w:t>
        </w:r>
        <w:r>
          <w:fldChar w:fldCharType="end"/>
        </w:r>
      </w:hyperlink>
    </w:p>
    <w:p>
      <w:pPr>
        <w:pStyle w:val="TOC1"/>
        <w:tabs>
          <w:tab w:val="right" w:leader="dot" w:pos="8306"/>
        </w:tabs>
      </w:pPr>
      <w:hyperlink w:anchor="_Toc19712" w:history="1">
        <w:r>
          <w:rPr>
            <w:rFonts w:ascii="仿宋" w:eastAsia="仿宋" w:hAnsi="仿宋" w:cs="仿宋" w:hint="eastAsia"/>
            <w:lang w:eastAsia="zh-CN"/>
          </w:rPr>
          <w:t>八、土地利用与规划方案</w:t>
        </w:r>
        <w:r>
          <w:tab/>
        </w:r>
        <w:r>
          <w:fldChar w:fldCharType="begin"/>
        </w:r>
        <w:r>
          <w:instrText xml:space="preserve"> PAGEREF _Toc19712 \h </w:instrText>
        </w:r>
        <w:r>
          <w:fldChar w:fldCharType="separate"/>
        </w:r>
        <w:r>
          <w:t>39</w:t>
        </w:r>
        <w:r>
          <w:fldChar w:fldCharType="end"/>
        </w:r>
      </w:hyperlink>
    </w:p>
    <w:p>
      <w:pPr>
        <w:pStyle w:val="TOC2"/>
        <w:tabs>
          <w:tab w:val="right" w:leader="dot" w:pos="8306"/>
        </w:tabs>
      </w:pPr>
      <w:hyperlink w:anchor="_Toc4224" w:history="1">
        <w:r>
          <w:rPr>
            <w:rFonts w:ascii="仿宋" w:eastAsia="仿宋" w:hAnsi="仿宋" w:cs="仿宋" w:hint="eastAsia"/>
            <w:lang w:eastAsia="zh-CN"/>
          </w:rPr>
          <w:t>(一)、项目用地情况分析</w:t>
        </w:r>
        <w:r>
          <w:tab/>
        </w:r>
        <w:r>
          <w:fldChar w:fldCharType="begin"/>
        </w:r>
        <w:r>
          <w:instrText xml:space="preserve"> PAGEREF _Toc4224 \h </w:instrText>
        </w:r>
        <w:r>
          <w:fldChar w:fldCharType="separate"/>
        </w:r>
        <w:r>
          <w:t>39</w:t>
        </w:r>
        <w:r>
          <w:fldChar w:fldCharType="end"/>
        </w:r>
      </w:hyperlink>
    </w:p>
    <w:p>
      <w:pPr>
        <w:pStyle w:val="TOC2"/>
        <w:tabs>
          <w:tab w:val="right" w:leader="dot" w:pos="8306"/>
        </w:tabs>
      </w:pPr>
      <w:hyperlink w:anchor="_Toc16409" w:history="1">
        <w:r>
          <w:rPr>
            <w:rFonts w:ascii="仿宋" w:eastAsia="仿宋" w:hAnsi="仿宋" w:cs="仿宋" w:hint="eastAsia"/>
            <w:lang w:eastAsia="zh-CN"/>
          </w:rPr>
          <w:t>(二)、土地利用规划方案</w:t>
        </w:r>
        <w:r>
          <w:tab/>
        </w:r>
        <w:r>
          <w:fldChar w:fldCharType="begin"/>
        </w:r>
        <w:r>
          <w:instrText xml:space="preserve"> PAGEREF _Toc16409 \h </w:instrText>
        </w:r>
        <w:r>
          <w:fldChar w:fldCharType="separate"/>
        </w:r>
        <w:r>
          <w:t>40</w:t>
        </w:r>
        <w:r>
          <w:fldChar w:fldCharType="end"/>
        </w:r>
      </w:hyperlink>
    </w:p>
    <w:p>
      <w:pPr>
        <w:pStyle w:val="TOC1"/>
        <w:tabs>
          <w:tab w:val="right" w:leader="dot" w:pos="8306"/>
        </w:tabs>
      </w:pPr>
      <w:hyperlink w:anchor="_Toc2291" w:history="1">
        <w:r>
          <w:rPr>
            <w:rFonts w:ascii="仿宋" w:eastAsia="仿宋" w:hAnsi="仿宋" w:cs="仿宋" w:hint="eastAsia"/>
            <w:lang w:eastAsia="zh-CN"/>
          </w:rPr>
          <w:t>九、环境保护与治理方案</w:t>
        </w:r>
        <w:r>
          <w:tab/>
        </w:r>
        <w:r>
          <w:fldChar w:fldCharType="begin"/>
        </w:r>
        <w:r>
          <w:instrText xml:space="preserve"> PAGEREF _Toc2291 \h </w:instrText>
        </w:r>
        <w:r>
          <w:fldChar w:fldCharType="separate"/>
        </w:r>
        <w:r>
          <w:t>41</w:t>
        </w:r>
        <w:r>
          <w:fldChar w:fldCharType="end"/>
        </w:r>
      </w:hyperlink>
    </w:p>
    <w:p>
      <w:pPr>
        <w:pStyle w:val="TOC2"/>
        <w:tabs>
          <w:tab w:val="right" w:leader="dot" w:pos="8306"/>
        </w:tabs>
      </w:pPr>
      <w:hyperlink w:anchor="_Toc5539" w:history="1">
        <w:r>
          <w:rPr>
            <w:rFonts w:ascii="仿宋" w:eastAsia="仿宋" w:hAnsi="仿宋" w:cs="仿宋" w:hint="eastAsia"/>
            <w:lang w:eastAsia="zh-CN"/>
          </w:rPr>
          <w:t>(一)、项目环境影响评估</w:t>
        </w:r>
        <w:r>
          <w:tab/>
        </w:r>
        <w:r>
          <w:fldChar w:fldCharType="begin"/>
        </w:r>
        <w:r>
          <w:instrText xml:space="preserve"> PAGEREF _Toc5539 \h </w:instrText>
        </w:r>
        <w:r>
          <w:fldChar w:fldCharType="separate"/>
        </w:r>
        <w:r>
          <w:t>41</w:t>
        </w:r>
        <w:r>
          <w:fldChar w:fldCharType="end"/>
        </w:r>
      </w:hyperlink>
    </w:p>
    <w:p>
      <w:pPr>
        <w:pStyle w:val="TOC2"/>
        <w:tabs>
          <w:tab w:val="right" w:leader="dot" w:pos="8306"/>
        </w:tabs>
      </w:pPr>
      <w:hyperlink w:anchor="_Toc12103" w:history="1">
        <w:r>
          <w:rPr>
            <w:rFonts w:ascii="仿宋" w:eastAsia="仿宋" w:hAnsi="仿宋" w:cs="仿宋" w:hint="eastAsia"/>
            <w:lang w:eastAsia="zh-CN"/>
          </w:rPr>
          <w:t>(二)、环境保护措施与治理方案</w:t>
        </w:r>
        <w:r>
          <w:tab/>
        </w:r>
        <w:r>
          <w:fldChar w:fldCharType="begin"/>
        </w:r>
        <w:r>
          <w:instrText xml:space="preserve"> PAGEREF _Toc12103 \h </w:instrText>
        </w:r>
        <w:r>
          <w:fldChar w:fldCharType="separate"/>
        </w:r>
        <w:r>
          <w:t>41</w:t>
        </w:r>
        <w:r>
          <w:fldChar w:fldCharType="end"/>
        </w:r>
      </w:hyperlink>
    </w:p>
    <w:p>
      <w:pPr>
        <w:pStyle w:val="TOC1"/>
        <w:tabs>
          <w:tab w:val="right" w:leader="dot" w:pos="8306"/>
        </w:tabs>
      </w:pPr>
      <w:hyperlink w:anchor="_Toc751" w:history="1">
        <w:r>
          <w:rPr>
            <w:rFonts w:ascii="仿宋" w:eastAsia="仿宋" w:hAnsi="仿宋" w:cs="仿宋" w:hint="eastAsia"/>
            <w:lang w:eastAsia="zh-CN"/>
          </w:rPr>
          <w:t>十、客户关系管理与市场拓展</w:t>
        </w:r>
        <w:r>
          <w:tab/>
        </w:r>
        <w:r>
          <w:fldChar w:fldCharType="begin"/>
        </w:r>
        <w:r>
          <w:instrText xml:space="preserve"> PAGEREF _Toc751 \h </w:instrText>
        </w:r>
        <w:r>
          <w:fldChar w:fldCharType="separate"/>
        </w:r>
        <w:r>
          <w:t>42</w:t>
        </w:r>
        <w:r>
          <w:fldChar w:fldCharType="end"/>
        </w:r>
      </w:hyperlink>
    </w:p>
    <w:p>
      <w:pPr>
        <w:pStyle w:val="TOC2"/>
        <w:tabs>
          <w:tab w:val="right" w:leader="dot" w:pos="8306"/>
        </w:tabs>
      </w:pPr>
      <w:hyperlink w:anchor="_Toc18220" w:history="1">
        <w:r>
          <w:rPr>
            <w:rFonts w:ascii="仿宋" w:eastAsia="仿宋" w:hAnsi="仿宋" w:cs="仿宋" w:hint="eastAsia"/>
            <w:lang w:eastAsia="zh-CN"/>
          </w:rPr>
          <w:t>(一)、客户关系管理策略</w:t>
        </w:r>
        <w:r>
          <w:tab/>
        </w:r>
        <w:r>
          <w:fldChar w:fldCharType="begin"/>
        </w:r>
        <w:r>
          <w:instrText xml:space="preserve"> PAGEREF _Toc18220 \h </w:instrText>
        </w:r>
        <w:r>
          <w:fldChar w:fldCharType="separate"/>
        </w:r>
        <w:r>
          <w:t>42</w:t>
        </w:r>
        <w:r>
          <w:fldChar w:fldCharType="end"/>
        </w:r>
      </w:hyperlink>
    </w:p>
    <w:p>
      <w:pPr>
        <w:pStyle w:val="TOC2"/>
        <w:tabs>
          <w:tab w:val="right" w:leader="dot" w:pos="8306"/>
        </w:tabs>
      </w:pPr>
      <w:hyperlink w:anchor="_Toc6662" w:history="1">
        <w:r>
          <w:rPr>
            <w:rFonts w:ascii="仿宋" w:eastAsia="仿宋" w:hAnsi="仿宋" w:cs="仿宋" w:hint="eastAsia"/>
            <w:lang w:eastAsia="zh-CN"/>
          </w:rPr>
          <w:t>(二)、市场拓展方案</w:t>
        </w:r>
        <w:r>
          <w:tab/>
        </w:r>
        <w:r>
          <w:fldChar w:fldCharType="begin"/>
        </w:r>
        <w:r>
          <w:instrText xml:space="preserve"> PAGEREF _Toc6662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0" w:history="1">
        <w:r>
          <w:rPr>
            <w:rFonts w:ascii="仿宋" w:eastAsia="仿宋" w:hAnsi="仿宋" w:cs="仿宋" w:hint="eastAsia"/>
            <w:lang w:eastAsia="zh-CN"/>
          </w:rPr>
          <w:t>十一、项目质量与标准</w:t>
        </w:r>
        <w:r>
          <w:tab/>
        </w:r>
        <w:r>
          <w:fldChar w:fldCharType="begin"/>
        </w:r>
        <w:r>
          <w:instrText xml:space="preserve"> PAGEREF _Toc27450 \h </w:instrText>
        </w:r>
        <w:r>
          <w:fldChar w:fldCharType="separate"/>
        </w:r>
        <w:r>
          <w:t>44</w:t>
        </w:r>
        <w:r>
          <w:fldChar w:fldCharType="end"/>
        </w:r>
      </w:hyperlink>
    </w:p>
    <w:p>
      <w:pPr>
        <w:pStyle w:val="TOC2"/>
        <w:tabs>
          <w:tab w:val="right" w:leader="dot" w:pos="8306"/>
        </w:tabs>
      </w:pPr>
      <w:hyperlink w:anchor="_Toc24839" w:history="1">
        <w:r>
          <w:rPr>
            <w:rFonts w:ascii="仿宋" w:eastAsia="仿宋" w:hAnsi="仿宋" w:cs="仿宋" w:hint="eastAsia"/>
            <w:lang w:eastAsia="zh-CN"/>
          </w:rPr>
          <w:t>(一)、质量保障体系</w:t>
        </w:r>
        <w:r>
          <w:tab/>
        </w:r>
        <w:r>
          <w:fldChar w:fldCharType="begin"/>
        </w:r>
        <w:r>
          <w:instrText xml:space="preserve"> PAGEREF _Toc24839 \h </w:instrText>
        </w:r>
        <w:r>
          <w:fldChar w:fldCharType="separate"/>
        </w:r>
        <w:r>
          <w:t>44</w:t>
        </w:r>
        <w:r>
          <w:fldChar w:fldCharType="end"/>
        </w:r>
      </w:hyperlink>
    </w:p>
    <w:p>
      <w:pPr>
        <w:pStyle w:val="TOC2"/>
        <w:tabs>
          <w:tab w:val="right" w:leader="dot" w:pos="8306"/>
        </w:tabs>
      </w:pPr>
      <w:hyperlink w:anchor="_Toc12114" w:history="1">
        <w:r>
          <w:rPr>
            <w:rFonts w:ascii="仿宋" w:eastAsia="仿宋" w:hAnsi="仿宋" w:cs="仿宋" w:hint="eastAsia"/>
            <w:lang w:eastAsia="zh-CN"/>
          </w:rPr>
          <w:t>(二)、标准化作业流程</w:t>
        </w:r>
        <w:r>
          <w:tab/>
        </w:r>
        <w:r>
          <w:fldChar w:fldCharType="begin"/>
        </w:r>
        <w:r>
          <w:instrText xml:space="preserve"> PAGEREF _Toc12114 \h </w:instrText>
        </w:r>
        <w:r>
          <w:fldChar w:fldCharType="separate"/>
        </w:r>
        <w:r>
          <w:t>46</w:t>
        </w:r>
        <w:r>
          <w:fldChar w:fldCharType="end"/>
        </w:r>
      </w:hyperlink>
    </w:p>
    <w:p>
      <w:pPr>
        <w:pStyle w:val="TOC2"/>
        <w:tabs>
          <w:tab w:val="right" w:leader="dot" w:pos="8306"/>
        </w:tabs>
      </w:pPr>
      <w:hyperlink w:anchor="_Toc12685" w:history="1">
        <w:r>
          <w:rPr>
            <w:rFonts w:ascii="仿宋" w:eastAsia="仿宋" w:hAnsi="仿宋" w:cs="仿宋" w:hint="eastAsia"/>
            <w:lang w:eastAsia="zh-CN"/>
          </w:rPr>
          <w:t>(三)、质量监控与评估</w:t>
        </w:r>
        <w:r>
          <w:tab/>
        </w:r>
        <w:r>
          <w:fldChar w:fldCharType="begin"/>
        </w:r>
        <w:r>
          <w:instrText xml:space="preserve"> PAGEREF _Toc12685 \h </w:instrText>
        </w:r>
        <w:r>
          <w:fldChar w:fldCharType="separate"/>
        </w:r>
        <w:r>
          <w:t>47</w:t>
        </w:r>
        <w:r>
          <w:fldChar w:fldCharType="end"/>
        </w:r>
      </w:hyperlink>
    </w:p>
    <w:p>
      <w:pPr>
        <w:pStyle w:val="TOC2"/>
        <w:tabs>
          <w:tab w:val="right" w:leader="dot" w:pos="8306"/>
        </w:tabs>
      </w:pPr>
      <w:hyperlink w:anchor="_Toc12023" w:history="1">
        <w:r>
          <w:rPr>
            <w:rFonts w:ascii="仿宋" w:eastAsia="仿宋" w:hAnsi="仿宋" w:cs="仿宋" w:hint="eastAsia"/>
            <w:lang w:eastAsia="zh-CN"/>
          </w:rPr>
          <w:t>(四)、质量改进计划</w:t>
        </w:r>
        <w:r>
          <w:tab/>
        </w:r>
        <w:r>
          <w:fldChar w:fldCharType="begin"/>
        </w:r>
        <w:r>
          <w:instrText xml:space="preserve"> PAGEREF _Toc12023 \h </w:instrText>
        </w:r>
        <w:r>
          <w:fldChar w:fldCharType="separate"/>
        </w:r>
        <w:r>
          <w:t>48</w:t>
        </w:r>
        <w:r>
          <w:fldChar w:fldCharType="end"/>
        </w:r>
      </w:hyperlink>
    </w:p>
    <w:p>
      <w:pPr>
        <w:pStyle w:val="TOC1"/>
        <w:tabs>
          <w:tab w:val="right" w:leader="dot" w:pos="8306"/>
        </w:tabs>
      </w:pPr>
      <w:hyperlink w:anchor="_Toc2069" w:history="1">
        <w:r>
          <w:rPr>
            <w:rFonts w:ascii="仿宋" w:eastAsia="仿宋" w:hAnsi="仿宋" w:cs="仿宋" w:hint="eastAsia"/>
            <w:lang w:eastAsia="zh-CN"/>
          </w:rPr>
          <w:t>十二、项目实施与管理方案</w:t>
        </w:r>
        <w:r>
          <w:tab/>
        </w:r>
        <w:r>
          <w:fldChar w:fldCharType="begin"/>
        </w:r>
        <w:r>
          <w:instrText xml:space="preserve"> PAGEREF _Toc2069 \h </w:instrText>
        </w:r>
        <w:r>
          <w:fldChar w:fldCharType="separate"/>
        </w:r>
        <w:r>
          <w:t>50</w:t>
        </w:r>
        <w:r>
          <w:fldChar w:fldCharType="end"/>
        </w:r>
      </w:hyperlink>
    </w:p>
    <w:p>
      <w:pPr>
        <w:pStyle w:val="TOC2"/>
        <w:tabs>
          <w:tab w:val="right" w:leader="dot" w:pos="8306"/>
        </w:tabs>
      </w:pPr>
      <w:hyperlink w:anchor="_Toc12181" w:history="1">
        <w:r>
          <w:rPr>
            <w:rFonts w:ascii="仿宋" w:eastAsia="仿宋" w:hAnsi="仿宋" w:cs="仿宋" w:hint="eastAsia"/>
            <w:lang w:eastAsia="zh-CN"/>
          </w:rPr>
          <w:t>(一)、项目实施计划</w:t>
        </w:r>
        <w:r>
          <w:tab/>
        </w:r>
        <w:r>
          <w:fldChar w:fldCharType="begin"/>
        </w:r>
        <w:r>
          <w:instrText xml:space="preserve"> PAGEREF _Toc12181 \h </w:instrText>
        </w:r>
        <w:r>
          <w:fldChar w:fldCharType="separate"/>
        </w:r>
        <w:r>
          <w:t>50</w:t>
        </w:r>
        <w:r>
          <w:fldChar w:fldCharType="end"/>
        </w:r>
      </w:hyperlink>
    </w:p>
    <w:p>
      <w:pPr>
        <w:pStyle w:val="TOC2"/>
        <w:tabs>
          <w:tab w:val="right" w:leader="dot" w:pos="8306"/>
        </w:tabs>
      </w:pPr>
      <w:hyperlink w:anchor="_Toc27580" w:history="1">
        <w:r>
          <w:rPr>
            <w:rFonts w:ascii="仿宋" w:eastAsia="仿宋" w:hAnsi="仿宋" w:cs="仿宋" w:hint="eastAsia"/>
            <w:lang w:eastAsia="zh-CN"/>
          </w:rPr>
          <w:t>(二)、项目组织机构与职责</w:t>
        </w:r>
        <w:r>
          <w:tab/>
        </w:r>
        <w:r>
          <w:fldChar w:fldCharType="begin"/>
        </w:r>
        <w:r>
          <w:instrText xml:space="preserve"> PAGEREF _Toc27580 \h </w:instrText>
        </w:r>
        <w:r>
          <w:fldChar w:fldCharType="separate"/>
        </w:r>
        <w:r>
          <w:t>51</w:t>
        </w:r>
        <w:r>
          <w:fldChar w:fldCharType="end"/>
        </w:r>
      </w:hyperlink>
    </w:p>
    <w:p>
      <w:pPr>
        <w:pStyle w:val="TOC2"/>
        <w:tabs>
          <w:tab w:val="right" w:leader="dot" w:pos="8306"/>
        </w:tabs>
      </w:pPr>
      <w:hyperlink w:anchor="_Toc32200" w:history="1">
        <w:r>
          <w:rPr>
            <w:rFonts w:ascii="仿宋" w:eastAsia="仿宋" w:hAnsi="仿宋" w:cs="仿宋" w:hint="eastAsia"/>
            <w:lang w:eastAsia="zh-CN"/>
          </w:rPr>
          <w:t>(三)、项目管理与监控体系</w:t>
        </w:r>
        <w:r>
          <w:tab/>
        </w:r>
        <w:r>
          <w:fldChar w:fldCharType="begin"/>
        </w:r>
        <w:r>
          <w:instrText xml:space="preserve"> PAGEREF _Toc32200 \h </w:instrText>
        </w:r>
        <w:r>
          <w:fldChar w:fldCharType="separate"/>
        </w:r>
        <w:r>
          <w:t>54</w:t>
        </w:r>
        <w:r>
          <w:fldChar w:fldCharType="end"/>
        </w:r>
      </w:hyperlink>
    </w:p>
    <w:p>
      <w:pPr>
        <w:pStyle w:val="TOC1"/>
        <w:tabs>
          <w:tab w:val="right" w:leader="dot" w:pos="8306"/>
        </w:tabs>
      </w:pPr>
      <w:hyperlink w:anchor="_Toc6350" w:history="1">
        <w:r>
          <w:rPr>
            <w:rFonts w:ascii="仿宋" w:eastAsia="仿宋" w:hAnsi="仿宋" w:cs="仿宋" w:hint="eastAsia"/>
            <w:lang w:eastAsia="zh-CN"/>
          </w:rPr>
          <w:t>十三、合作与交流机制建立</w:t>
        </w:r>
        <w:r>
          <w:tab/>
        </w:r>
        <w:r>
          <w:fldChar w:fldCharType="begin"/>
        </w:r>
        <w:r>
          <w:instrText xml:space="preserve"> PAGEREF _Toc6350 \h </w:instrText>
        </w:r>
        <w:r>
          <w:fldChar w:fldCharType="separate"/>
        </w:r>
        <w:r>
          <w:t>55</w:t>
        </w:r>
        <w:r>
          <w:fldChar w:fldCharType="end"/>
        </w:r>
      </w:hyperlink>
    </w:p>
    <w:p>
      <w:pPr>
        <w:pStyle w:val="TOC2"/>
        <w:tabs>
          <w:tab w:val="right" w:leader="dot" w:pos="8306"/>
        </w:tabs>
      </w:pPr>
      <w:hyperlink w:anchor="_Toc9768" w:history="1">
        <w:r>
          <w:rPr>
            <w:rFonts w:ascii="仿宋" w:eastAsia="仿宋" w:hAnsi="仿宋" w:cs="仿宋" w:hint="eastAsia"/>
            <w:lang w:eastAsia="zh-CN"/>
          </w:rPr>
          <w:t>(一)、合作伙伴选择与合作方式</w:t>
        </w:r>
        <w:r>
          <w:tab/>
        </w:r>
        <w:r>
          <w:fldChar w:fldCharType="begin"/>
        </w:r>
        <w:r>
          <w:instrText xml:space="preserve"> PAGEREF _Toc9768 \h </w:instrText>
        </w:r>
        <w:r>
          <w:fldChar w:fldCharType="separate"/>
        </w:r>
        <w:r>
          <w:t>55</w:t>
        </w:r>
        <w:r>
          <w:fldChar w:fldCharType="end"/>
        </w:r>
      </w:hyperlink>
    </w:p>
    <w:p>
      <w:pPr>
        <w:pStyle w:val="TOC2"/>
        <w:tabs>
          <w:tab w:val="right" w:leader="dot" w:pos="8306"/>
        </w:tabs>
      </w:pPr>
      <w:hyperlink w:anchor="_Toc11524" w:history="1">
        <w:r>
          <w:rPr>
            <w:rFonts w:ascii="仿宋" w:eastAsia="仿宋" w:hAnsi="仿宋" w:cs="仿宋" w:hint="eastAsia"/>
            <w:lang w:eastAsia="zh-CN"/>
          </w:rPr>
          <w:t>(二)、交流与合作平台搭建</w:t>
        </w:r>
        <w:r>
          <w:tab/>
        </w:r>
        <w:r>
          <w:fldChar w:fldCharType="begin"/>
        </w:r>
        <w:r>
          <w:instrText xml:space="preserve"> PAGEREF _Toc11524 \h </w:instrText>
        </w:r>
        <w:r>
          <w:fldChar w:fldCharType="separate"/>
        </w:r>
        <w:r>
          <w:t>57</w:t>
        </w:r>
        <w:r>
          <w:fldChar w:fldCharType="end"/>
        </w:r>
      </w:hyperlink>
    </w:p>
    <w:p>
      <w:pPr>
        <w:pStyle w:val="TOC1"/>
        <w:tabs>
          <w:tab w:val="right" w:leader="dot" w:pos="8306"/>
        </w:tabs>
      </w:pPr>
      <w:hyperlink w:anchor="_Toc27941" w:history="1">
        <w:r>
          <w:rPr>
            <w:rFonts w:ascii="仿宋" w:eastAsia="仿宋" w:hAnsi="仿宋" w:cs="仿宋" w:hint="eastAsia"/>
            <w:lang w:eastAsia="zh-CN"/>
          </w:rPr>
          <w:t>十四、法律法规与政策遵循</w:t>
        </w:r>
        <w:r>
          <w:tab/>
        </w:r>
        <w:r>
          <w:fldChar w:fldCharType="begin"/>
        </w:r>
        <w:r>
          <w:instrText xml:space="preserve"> PAGEREF _Toc27941 \h </w:instrText>
        </w:r>
        <w:r>
          <w:fldChar w:fldCharType="separate"/>
        </w:r>
        <w:r>
          <w:t>58</w:t>
        </w:r>
        <w:r>
          <w:fldChar w:fldCharType="end"/>
        </w:r>
      </w:hyperlink>
    </w:p>
    <w:p>
      <w:pPr>
        <w:pStyle w:val="TOC2"/>
        <w:tabs>
          <w:tab w:val="right" w:leader="dot" w:pos="8306"/>
        </w:tabs>
      </w:pPr>
      <w:hyperlink w:anchor="_Toc19032" w:history="1">
        <w:r>
          <w:rPr>
            <w:rFonts w:ascii="仿宋" w:eastAsia="仿宋" w:hAnsi="仿宋" w:cs="仿宋" w:hint="eastAsia"/>
            <w:lang w:eastAsia="zh-CN"/>
          </w:rPr>
          <w:t>(一)、法律法规遵守</w:t>
        </w:r>
        <w:r>
          <w:tab/>
        </w:r>
        <w:r>
          <w:fldChar w:fldCharType="begin"/>
        </w:r>
        <w:r>
          <w:instrText xml:space="preserve"> PAGEREF _Toc19032 \h </w:instrText>
        </w:r>
        <w:r>
          <w:fldChar w:fldCharType="separate"/>
        </w:r>
        <w:r>
          <w:t>58</w:t>
        </w:r>
        <w:r>
          <w:fldChar w:fldCharType="end"/>
        </w:r>
      </w:hyperlink>
    </w:p>
    <w:p>
      <w:pPr>
        <w:pStyle w:val="TOC2"/>
        <w:tabs>
          <w:tab w:val="right" w:leader="dot" w:pos="8306"/>
        </w:tabs>
      </w:pPr>
      <w:hyperlink w:anchor="_Toc18155" w:history="1">
        <w:r>
          <w:rPr>
            <w:rFonts w:ascii="仿宋" w:eastAsia="仿宋" w:hAnsi="仿宋" w:cs="仿宋" w:hint="eastAsia"/>
            <w:lang w:eastAsia="zh-CN"/>
          </w:rPr>
          <w:t>(二)、政策导向与利用</w:t>
        </w:r>
        <w:r>
          <w:tab/>
        </w:r>
        <w:r>
          <w:fldChar w:fldCharType="begin"/>
        </w:r>
        <w:r>
          <w:instrText xml:space="preserve"> PAGEREF _Toc18155 \h </w:instrText>
        </w:r>
        <w:r>
          <w:fldChar w:fldCharType="separate"/>
        </w:r>
        <w:r>
          <w:t>59</w:t>
        </w:r>
        <w:r>
          <w:fldChar w:fldCharType="end"/>
        </w:r>
      </w:hyperlink>
    </w:p>
    <w:p>
      <w:pPr>
        <w:pStyle w:val="TOC1"/>
        <w:tabs>
          <w:tab w:val="right" w:leader="dot" w:pos="8306"/>
        </w:tabs>
      </w:pPr>
      <w:hyperlink w:anchor="_Toc3548" w:history="1">
        <w:r>
          <w:rPr>
            <w:rFonts w:ascii="仿宋" w:eastAsia="仿宋" w:hAnsi="仿宋" w:cs="仿宋" w:hint="eastAsia"/>
            <w:lang w:eastAsia="zh-CN"/>
          </w:rPr>
          <w:t>十五、质量管理与控制</w:t>
        </w:r>
        <w:r>
          <w:tab/>
        </w:r>
        <w:r>
          <w:fldChar w:fldCharType="begin"/>
        </w:r>
        <w:r>
          <w:instrText xml:space="preserve"> PAGEREF _Toc3548 \h </w:instrText>
        </w:r>
        <w:r>
          <w:fldChar w:fldCharType="separate"/>
        </w:r>
        <w:r>
          <w:t>60</w:t>
        </w:r>
        <w:r>
          <w:fldChar w:fldCharType="end"/>
        </w:r>
      </w:hyperlink>
    </w:p>
    <w:p>
      <w:pPr>
        <w:pStyle w:val="TOC2"/>
        <w:tabs>
          <w:tab w:val="right" w:leader="dot" w:pos="8306"/>
        </w:tabs>
      </w:pPr>
      <w:hyperlink w:anchor="_Toc22394" w:history="1">
        <w:r>
          <w:rPr>
            <w:rFonts w:ascii="仿宋" w:eastAsia="仿宋" w:hAnsi="仿宋" w:cs="仿宋" w:hint="eastAsia"/>
            <w:lang w:eastAsia="zh-CN"/>
          </w:rPr>
          <w:t>(一)、质量管理体系建设</w:t>
        </w:r>
        <w:r>
          <w:tab/>
        </w:r>
        <w:r>
          <w:fldChar w:fldCharType="begin"/>
        </w:r>
        <w:r>
          <w:instrText xml:space="preserve"> PAGEREF _Toc22394 \h </w:instrText>
        </w:r>
        <w:r>
          <w:fldChar w:fldCharType="separate"/>
        </w:r>
        <w:r>
          <w:t>60</w:t>
        </w:r>
        <w:r>
          <w:fldChar w:fldCharType="end"/>
        </w:r>
      </w:hyperlink>
    </w:p>
    <w:p>
      <w:pPr>
        <w:pStyle w:val="TOC2"/>
        <w:tabs>
          <w:tab w:val="right" w:leader="dot" w:pos="8306"/>
        </w:tabs>
      </w:pPr>
      <w:hyperlink w:anchor="_Toc25087" w:history="1">
        <w:r>
          <w:rPr>
            <w:rFonts w:ascii="仿宋" w:eastAsia="仿宋" w:hAnsi="仿宋" w:cs="仿宋" w:hint="eastAsia"/>
            <w:lang w:eastAsia="zh-CN"/>
          </w:rPr>
          <w:t>(二)、质量控制措施</w:t>
        </w:r>
        <w:r>
          <w:tab/>
        </w:r>
        <w:r>
          <w:fldChar w:fldCharType="begin"/>
        </w:r>
        <w:r>
          <w:instrText xml:space="preserve"> PAGEREF _Toc25087 \h </w:instrText>
        </w:r>
        <w:r>
          <w:fldChar w:fldCharType="separate"/>
        </w:r>
        <w:r>
          <w:t>62</w:t>
        </w:r>
        <w:r>
          <w:fldChar w:fldCharType="end"/>
        </w:r>
      </w:hyperlink>
    </w:p>
    <w:p>
      <w:pPr>
        <w:pStyle w:val="TOC1"/>
        <w:tabs>
          <w:tab w:val="right" w:leader="dot" w:pos="8306"/>
        </w:tabs>
      </w:pPr>
      <w:hyperlink w:anchor="_Toc1096" w:history="1">
        <w:r>
          <w:rPr>
            <w:rFonts w:ascii="仿宋" w:eastAsia="仿宋" w:hAnsi="仿宋" w:cs="仿宋" w:hint="eastAsia"/>
            <w:lang w:eastAsia="zh-CN"/>
          </w:rPr>
          <w:t>十六、创新驱动与持续发展</w:t>
        </w:r>
        <w:r>
          <w:tab/>
        </w:r>
        <w:r>
          <w:fldChar w:fldCharType="begin"/>
        </w:r>
        <w:r>
          <w:instrText xml:space="preserve"> PAGEREF _Toc1096 \h </w:instrText>
        </w:r>
        <w:r>
          <w:fldChar w:fldCharType="separate"/>
        </w:r>
        <w:r>
          <w:t>63</w:t>
        </w:r>
        <w:r>
          <w:fldChar w:fldCharType="end"/>
        </w:r>
      </w:hyperlink>
    </w:p>
    <w:p>
      <w:pPr>
        <w:pStyle w:val="TOC2"/>
        <w:tabs>
          <w:tab w:val="right" w:leader="dot" w:pos="8306"/>
        </w:tabs>
      </w:pPr>
      <w:hyperlink w:anchor="_Toc12308" w:history="1">
        <w:r>
          <w:rPr>
            <w:rFonts w:ascii="仿宋" w:eastAsia="仿宋" w:hAnsi="仿宋" w:cs="仿宋" w:hint="eastAsia"/>
            <w:lang w:eastAsia="zh-CN"/>
          </w:rPr>
          <w:t>(一)、创新驱动战略实施</w:t>
        </w:r>
        <w:r>
          <w:tab/>
        </w:r>
        <w:r>
          <w:fldChar w:fldCharType="begin"/>
        </w:r>
        <w:r>
          <w:instrText xml:space="preserve"> PAGEREF _Toc12308 \h </w:instrText>
        </w:r>
        <w:r>
          <w:fldChar w:fldCharType="separate"/>
        </w:r>
        <w:r>
          <w:t>63</w:t>
        </w:r>
        <w:r>
          <w:fldChar w:fldCharType="end"/>
        </w:r>
      </w:hyperlink>
    </w:p>
    <w:p>
      <w:pPr>
        <w:pStyle w:val="TOC2"/>
        <w:tabs>
          <w:tab w:val="right" w:leader="dot" w:pos="8306"/>
        </w:tabs>
      </w:pPr>
      <w:hyperlink w:anchor="_Toc11306" w:history="1">
        <w:r>
          <w:rPr>
            <w:rFonts w:ascii="仿宋" w:eastAsia="仿宋" w:hAnsi="仿宋" w:cs="仿宋" w:hint="eastAsia"/>
            <w:lang w:eastAsia="zh-CN"/>
          </w:rPr>
          <w:t>(二)、持续发展路径探索</w:t>
        </w:r>
        <w:r>
          <w:tab/>
        </w:r>
        <w:r>
          <w:fldChar w:fldCharType="begin"/>
        </w:r>
        <w:r>
          <w:instrText xml:space="preserve"> PAGEREF _Toc11306 \h </w:instrText>
        </w:r>
        <w:r>
          <w:fldChar w:fldCharType="separate"/>
        </w:r>
        <w:r>
          <w:t>64</w:t>
        </w:r>
        <w:r>
          <w:fldChar w:fldCharType="end"/>
        </w:r>
      </w:hyperlink>
    </w:p>
    <w:p>
      <w:pPr>
        <w:pStyle w:val="TOC1"/>
        <w:tabs>
          <w:tab w:val="right" w:leader="dot" w:pos="8306"/>
        </w:tabs>
      </w:pPr>
      <w:hyperlink w:anchor="_Toc21289" w:history="1">
        <w:r>
          <w:rPr>
            <w:rFonts w:ascii="仿宋" w:eastAsia="仿宋" w:hAnsi="仿宋" w:cs="仿宋" w:hint="eastAsia"/>
            <w:lang w:eastAsia="zh-CN"/>
          </w:rPr>
          <w:t>十七、人力资源管理与开发</w:t>
        </w:r>
        <w:r>
          <w:tab/>
        </w:r>
        <w:r>
          <w:fldChar w:fldCharType="begin"/>
        </w:r>
        <w:r>
          <w:instrText xml:space="preserve"> PAGEREF _Toc21289 \h </w:instrText>
        </w:r>
        <w:r>
          <w:fldChar w:fldCharType="separate"/>
        </w:r>
        <w:r>
          <w:t>68</w:t>
        </w:r>
        <w:r>
          <w:fldChar w:fldCharType="end"/>
        </w:r>
      </w:hyperlink>
    </w:p>
    <w:p>
      <w:pPr>
        <w:pStyle w:val="TOC2"/>
        <w:tabs>
          <w:tab w:val="right" w:leader="dot" w:pos="8306"/>
        </w:tabs>
      </w:pPr>
      <w:hyperlink w:anchor="_Toc32602" w:history="1">
        <w:r>
          <w:rPr>
            <w:rFonts w:ascii="仿宋" w:eastAsia="仿宋" w:hAnsi="仿宋" w:cs="仿宋" w:hint="eastAsia"/>
            <w:lang w:eastAsia="zh-CN"/>
          </w:rPr>
          <w:t>(一)、人力资源规划</w:t>
        </w:r>
        <w:r>
          <w:tab/>
        </w:r>
        <w:r>
          <w:fldChar w:fldCharType="begin"/>
        </w:r>
        <w:r>
          <w:instrText xml:space="preserve"> PAGEREF _Toc32602 \h </w:instrText>
        </w:r>
        <w:r>
          <w:fldChar w:fldCharType="separate"/>
        </w:r>
        <w:r>
          <w:t>68</w:t>
        </w:r>
        <w:r>
          <w:fldChar w:fldCharType="end"/>
        </w:r>
      </w:hyperlink>
    </w:p>
    <w:p>
      <w:pPr>
        <w:pStyle w:val="TOC2"/>
        <w:tabs>
          <w:tab w:val="right" w:leader="dot" w:pos="8306"/>
        </w:tabs>
      </w:pPr>
      <w:hyperlink w:anchor="_Toc32358" w:history="1">
        <w:r>
          <w:rPr>
            <w:rFonts w:ascii="仿宋" w:eastAsia="仿宋" w:hAnsi="仿宋" w:cs="仿宋" w:hint="eastAsia"/>
            <w:lang w:eastAsia="zh-CN"/>
          </w:rPr>
          <w:t>(二)、人力资源开发与培训</w:t>
        </w:r>
        <w:r>
          <w:tab/>
        </w:r>
        <w:r>
          <w:fldChar w:fldCharType="begin"/>
        </w:r>
        <w:r>
          <w:instrText xml:space="preserve"> PAGEREF _Toc32358 \h </w:instrText>
        </w:r>
        <w:r>
          <w:fldChar w:fldCharType="separate"/>
        </w:r>
        <w:r>
          <w:t>70</w:t>
        </w:r>
        <w:r>
          <w:fldChar w:fldCharType="end"/>
        </w:r>
      </w:hyperlink>
    </w:p>
    <w:p>
      <w:pPr>
        <w:pStyle w:val="TOC1"/>
        <w:tabs>
          <w:tab w:val="right" w:leader="dot" w:pos="8306"/>
        </w:tabs>
      </w:pPr>
      <w:hyperlink w:anchor="_Toc211" w:history="1">
        <w:r>
          <w:rPr>
            <w:rFonts w:ascii="仿宋" w:eastAsia="仿宋" w:hAnsi="仿宋" w:cs="仿宋" w:hint="eastAsia"/>
            <w:lang w:eastAsia="zh-CN"/>
          </w:rPr>
          <w:t>十八、知识产权管理与保护</w:t>
        </w:r>
        <w:r>
          <w:tab/>
        </w:r>
        <w:r>
          <w:fldChar w:fldCharType="begin"/>
        </w:r>
        <w:r>
          <w:instrText xml:space="preserve"> PAGEREF _Toc211 \h </w:instrText>
        </w:r>
        <w:r>
          <w:fldChar w:fldCharType="separate"/>
        </w:r>
        <w:r>
          <w:t>73</w:t>
        </w:r>
        <w:r>
          <w:fldChar w:fldCharType="end"/>
        </w:r>
      </w:hyperlink>
    </w:p>
    <w:p>
      <w:pPr>
        <w:pStyle w:val="TOC2"/>
        <w:tabs>
          <w:tab w:val="right" w:leader="dot" w:pos="8306"/>
        </w:tabs>
      </w:pPr>
      <w:hyperlink w:anchor="_Toc7052" w:history="1">
        <w:r>
          <w:rPr>
            <w:rFonts w:ascii="仿宋" w:eastAsia="仿宋" w:hAnsi="仿宋" w:cs="仿宋" w:hint="eastAsia"/>
            <w:lang w:eastAsia="zh-CN"/>
          </w:rPr>
          <w:t>(一)、知识产权管理体系建设</w:t>
        </w:r>
        <w:r>
          <w:tab/>
        </w:r>
        <w:r>
          <w:fldChar w:fldCharType="begin"/>
        </w:r>
        <w:r>
          <w:instrText xml:space="preserve"> PAGEREF _Toc7052 \h </w:instrText>
        </w:r>
        <w:r>
          <w:fldChar w:fldCharType="separate"/>
        </w:r>
        <w:r>
          <w:t>73</w:t>
        </w:r>
        <w:r>
          <w:fldChar w:fldCharType="end"/>
        </w:r>
      </w:hyperlink>
    </w:p>
    <w:p>
      <w:pPr>
        <w:pStyle w:val="TOC2"/>
        <w:tabs>
          <w:tab w:val="right" w:leader="dot" w:pos="8306"/>
        </w:tabs>
      </w:pPr>
      <w:hyperlink w:anchor="_Toc17237" w:history="1">
        <w:r>
          <w:rPr>
            <w:rFonts w:ascii="仿宋" w:eastAsia="仿宋" w:hAnsi="仿宋" w:cs="仿宋" w:hint="eastAsia"/>
            <w:lang w:eastAsia="zh-CN"/>
          </w:rPr>
          <w:t>(二)、知识产权保护措施</w:t>
        </w:r>
        <w:r>
          <w:tab/>
        </w:r>
        <w:r>
          <w:fldChar w:fldCharType="begin"/>
        </w:r>
        <w:r>
          <w:instrText xml:space="preserve"> PAGEREF _Toc17237 \h </w:instrText>
        </w:r>
        <w:r>
          <w:fldChar w:fldCharType="separate"/>
        </w:r>
        <w:r>
          <w:t>73</w:t>
        </w:r>
        <w:r>
          <w:fldChar w:fldCharType="end"/>
        </w:r>
      </w:hyperlink>
    </w:p>
    <w:p>
      <w:pPr>
        <w:pStyle w:val="TOC1"/>
        <w:tabs>
          <w:tab w:val="right" w:leader="dot" w:pos="8306"/>
        </w:tabs>
      </w:pPr>
      <w:hyperlink w:anchor="_Toc2639" w:history="1">
        <w:r>
          <w:rPr>
            <w:rFonts w:ascii="仿宋" w:eastAsia="仿宋" w:hAnsi="仿宋" w:cs="仿宋" w:hint="eastAsia"/>
            <w:lang w:eastAsia="zh-CN"/>
          </w:rPr>
          <w:t>十九、产业协同与集群发展</w:t>
        </w:r>
        <w:r>
          <w:tab/>
        </w:r>
        <w:r>
          <w:fldChar w:fldCharType="begin"/>
        </w:r>
        <w:r>
          <w:instrText xml:space="preserve"> PAGEREF _Toc2639 \h </w:instrText>
        </w:r>
        <w:r>
          <w:fldChar w:fldCharType="separate"/>
        </w:r>
        <w:r>
          <w:t>75</w:t>
        </w:r>
        <w:r>
          <w:fldChar w:fldCharType="end"/>
        </w:r>
      </w:hyperlink>
    </w:p>
    <w:p>
      <w:pPr>
        <w:pStyle w:val="TOC2"/>
        <w:tabs>
          <w:tab w:val="right" w:leader="dot" w:pos="8306"/>
        </w:tabs>
      </w:pPr>
      <w:hyperlink w:anchor="_Toc18388" w:history="1">
        <w:r>
          <w:rPr>
            <w:rFonts w:ascii="仿宋" w:eastAsia="仿宋" w:hAnsi="仿宋" w:cs="仿宋" w:hint="eastAsia"/>
            <w:lang w:eastAsia="zh-CN"/>
          </w:rPr>
          <w:t>(一)、产业协同机制建设</w:t>
        </w:r>
        <w:r>
          <w:tab/>
        </w:r>
        <w:r>
          <w:fldChar w:fldCharType="begin"/>
        </w:r>
        <w:r>
          <w:instrText xml:space="preserve"> PAGEREF _Toc18388 \h </w:instrText>
        </w:r>
        <w:r>
          <w:fldChar w:fldCharType="separate"/>
        </w:r>
        <w:r>
          <w:t>75</w:t>
        </w:r>
        <w:r>
          <w:fldChar w:fldCharType="end"/>
        </w:r>
      </w:hyperlink>
    </w:p>
    <w:p>
      <w:pPr>
        <w:pStyle w:val="TOC2"/>
        <w:tabs>
          <w:tab w:val="right" w:leader="dot" w:pos="8306"/>
        </w:tabs>
      </w:pPr>
      <w:hyperlink w:anchor="_Toc12190" w:history="1">
        <w:r>
          <w:rPr>
            <w:rFonts w:ascii="仿宋" w:eastAsia="仿宋" w:hAnsi="仿宋" w:cs="仿宋" w:hint="eastAsia"/>
            <w:lang w:eastAsia="zh-CN"/>
          </w:rPr>
          <w:t>(二)、产业集群培育与发展</w:t>
        </w:r>
        <w:r>
          <w:tab/>
        </w:r>
        <w:r>
          <w:fldChar w:fldCharType="begin"/>
        </w:r>
        <w:r>
          <w:instrText xml:space="preserve"> PAGEREF _Toc12190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一、氢氟酸项目的技术资源开发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二、氢氟酸项目的人力资源管理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氟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三、氢氟酸项目的资金资源筹措与优化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氟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0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氟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氟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氟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6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氟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氟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智能技术的应用：氢氟酸项目将利用智能技术，如物联网（IoT）和大数据分析，来监控和优化资源使用。通过实时数据分析，项目可以更有效地管理能源消耗、减少原材料浪费，并提高生产过程的整体效率。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98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5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90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氢氟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氟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氢氟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64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862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https://d.book118.com/537153006130006036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6383A"/>
    <w:rsid w:val="04B63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5300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2024-01-12T15:56:00Z</dcterms:created>
  <dcterms:modified xsi:type="dcterms:W3CDTF">2024-01-12T15:56:49Z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F314B6163481464E9BD5BC47911411EF_11</vt:lpwstr>
  </property>
  <property fmtid="{D5CDD505-2E9C-101B-9397-08002B2CF9AE}" pid="3" name="KSOProductBuildVer">
    <vt:lpwstr>2052-12.1.0.16120</vt:lpwstr>
  </property>
</Properties>
</file>