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制冷设备项目建设方案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8" w:history="1">
        <w:r>
          <w:rPr>
            <w:rFonts w:ascii="仿宋" w:eastAsia="仿宋" w:hAnsi="仿宋" w:cs="仿宋" w:hint="eastAsia"/>
            <w:lang w:eastAsia="zh-CN"/>
          </w:rPr>
          <w:t>前言</w:t>
        </w:r>
        <w:r>
          <w:tab/>
        </w:r>
        <w:r>
          <w:fldChar w:fldCharType="begin"/>
        </w:r>
        <w:r>
          <w:instrText xml:space="preserve"> PAGEREF _Toc398 \h </w:instrText>
        </w:r>
        <w:r>
          <w:fldChar w:fldCharType="separate"/>
        </w:r>
        <w:r>
          <w:t>3</w:t>
        </w:r>
        <w:r>
          <w:fldChar w:fldCharType="end"/>
        </w:r>
      </w:hyperlink>
    </w:p>
    <w:p>
      <w:pPr>
        <w:pStyle w:val="TOC1"/>
        <w:tabs>
          <w:tab w:val="right" w:leader="dot" w:pos="8306"/>
        </w:tabs>
      </w:pPr>
      <w:hyperlink w:anchor="_Toc15343" w:history="1">
        <w:r>
          <w:rPr>
            <w:rFonts w:ascii="仿宋" w:eastAsia="仿宋" w:hAnsi="仿宋" w:cs="仿宋" w:hint="eastAsia"/>
            <w:lang w:eastAsia="zh-CN"/>
          </w:rPr>
          <w:t>一、资源开发及综合利用分析</w:t>
        </w:r>
        <w:r>
          <w:tab/>
        </w:r>
        <w:r>
          <w:fldChar w:fldCharType="begin"/>
        </w:r>
        <w:r>
          <w:instrText xml:space="preserve"> PAGEREF _Toc15343 \h </w:instrText>
        </w:r>
        <w:r>
          <w:fldChar w:fldCharType="separate"/>
        </w:r>
        <w:r>
          <w:t>3</w:t>
        </w:r>
        <w:r>
          <w:fldChar w:fldCharType="end"/>
        </w:r>
      </w:hyperlink>
    </w:p>
    <w:p>
      <w:pPr>
        <w:pStyle w:val="TOC2"/>
        <w:tabs>
          <w:tab w:val="right" w:leader="dot" w:pos="8306"/>
        </w:tabs>
      </w:pPr>
      <w:hyperlink w:anchor="_Toc26402" w:history="1">
        <w:r>
          <w:rPr>
            <w:rFonts w:ascii="仿宋" w:eastAsia="仿宋" w:hAnsi="仿宋" w:cs="仿宋" w:hint="eastAsia"/>
            <w:lang w:eastAsia="zh-CN"/>
          </w:rPr>
          <w:t>(一)、资源开发方案</w:t>
        </w:r>
        <w:r>
          <w:tab/>
        </w:r>
        <w:r>
          <w:fldChar w:fldCharType="begin"/>
        </w:r>
        <w:r>
          <w:instrText xml:space="preserve"> PAGEREF _Toc26402 \h </w:instrText>
        </w:r>
        <w:r>
          <w:fldChar w:fldCharType="separate"/>
        </w:r>
        <w:r>
          <w:t>3</w:t>
        </w:r>
        <w:r>
          <w:fldChar w:fldCharType="end"/>
        </w:r>
      </w:hyperlink>
    </w:p>
    <w:p>
      <w:pPr>
        <w:pStyle w:val="TOC2"/>
        <w:tabs>
          <w:tab w:val="right" w:leader="dot" w:pos="8306"/>
        </w:tabs>
      </w:pPr>
      <w:hyperlink w:anchor="_Toc2550" w:history="1">
        <w:r>
          <w:rPr>
            <w:rFonts w:ascii="仿宋" w:eastAsia="仿宋" w:hAnsi="仿宋" w:cs="仿宋" w:hint="eastAsia"/>
            <w:lang w:eastAsia="zh-CN"/>
          </w:rPr>
          <w:t>(二)、资源利用方案</w:t>
        </w:r>
        <w:r>
          <w:tab/>
        </w:r>
        <w:r>
          <w:fldChar w:fldCharType="begin"/>
        </w:r>
        <w:r>
          <w:instrText xml:space="preserve"> PAGEREF _Toc2550 \h </w:instrText>
        </w:r>
        <w:r>
          <w:fldChar w:fldCharType="separate"/>
        </w:r>
        <w:r>
          <w:t>4</w:t>
        </w:r>
        <w:r>
          <w:fldChar w:fldCharType="end"/>
        </w:r>
      </w:hyperlink>
    </w:p>
    <w:p>
      <w:pPr>
        <w:pStyle w:val="TOC2"/>
        <w:tabs>
          <w:tab w:val="right" w:leader="dot" w:pos="8306"/>
        </w:tabs>
      </w:pPr>
      <w:hyperlink w:anchor="_Toc23008" w:history="1">
        <w:r>
          <w:rPr>
            <w:rFonts w:ascii="仿宋" w:eastAsia="仿宋" w:hAnsi="仿宋" w:cs="仿宋" w:hint="eastAsia"/>
            <w:lang w:eastAsia="zh-CN"/>
          </w:rPr>
          <w:t>(三)、资源节约措施</w:t>
        </w:r>
        <w:r>
          <w:tab/>
        </w:r>
        <w:r>
          <w:fldChar w:fldCharType="begin"/>
        </w:r>
        <w:r>
          <w:instrText xml:space="preserve"> PAGEREF _Toc23008 \h </w:instrText>
        </w:r>
        <w:r>
          <w:fldChar w:fldCharType="separate"/>
        </w:r>
        <w:r>
          <w:t>5</w:t>
        </w:r>
        <w:r>
          <w:fldChar w:fldCharType="end"/>
        </w:r>
      </w:hyperlink>
    </w:p>
    <w:p>
      <w:pPr>
        <w:pStyle w:val="TOC1"/>
        <w:tabs>
          <w:tab w:val="right" w:leader="dot" w:pos="8306"/>
        </w:tabs>
      </w:pPr>
      <w:hyperlink w:anchor="_Toc4063" w:history="1">
        <w:r>
          <w:rPr>
            <w:rFonts w:ascii="仿宋" w:eastAsia="仿宋" w:hAnsi="仿宋" w:cs="仿宋" w:hint="eastAsia"/>
            <w:lang w:eastAsia="zh-CN"/>
          </w:rPr>
          <w:t>二、财务管理与成本控制</w:t>
        </w:r>
        <w:r>
          <w:tab/>
        </w:r>
        <w:r>
          <w:fldChar w:fldCharType="begin"/>
        </w:r>
        <w:r>
          <w:instrText xml:space="preserve"> PAGEREF _Toc4063 \h </w:instrText>
        </w:r>
        <w:r>
          <w:fldChar w:fldCharType="separate"/>
        </w:r>
        <w:r>
          <w:t>6</w:t>
        </w:r>
        <w:r>
          <w:fldChar w:fldCharType="end"/>
        </w:r>
      </w:hyperlink>
    </w:p>
    <w:p>
      <w:pPr>
        <w:pStyle w:val="TOC2"/>
        <w:tabs>
          <w:tab w:val="right" w:leader="dot" w:pos="8306"/>
        </w:tabs>
      </w:pPr>
      <w:hyperlink w:anchor="_Toc20448" w:history="1">
        <w:r>
          <w:rPr>
            <w:rFonts w:ascii="仿宋" w:eastAsia="仿宋" w:hAnsi="仿宋" w:cs="仿宋" w:hint="eastAsia"/>
            <w:lang w:eastAsia="zh-CN"/>
          </w:rPr>
          <w:t>(一)、财务管理体系建设</w:t>
        </w:r>
        <w:r>
          <w:tab/>
        </w:r>
        <w:r>
          <w:fldChar w:fldCharType="begin"/>
        </w:r>
        <w:r>
          <w:instrText xml:space="preserve"> PAGEREF _Toc20448 \h </w:instrText>
        </w:r>
        <w:r>
          <w:fldChar w:fldCharType="separate"/>
        </w:r>
        <w:r>
          <w:t>6</w:t>
        </w:r>
        <w:r>
          <w:fldChar w:fldCharType="end"/>
        </w:r>
      </w:hyperlink>
    </w:p>
    <w:p>
      <w:pPr>
        <w:pStyle w:val="TOC2"/>
        <w:tabs>
          <w:tab w:val="right" w:leader="dot" w:pos="8306"/>
        </w:tabs>
      </w:pPr>
      <w:hyperlink w:anchor="_Toc12369" w:history="1">
        <w:r>
          <w:rPr>
            <w:rFonts w:ascii="仿宋" w:eastAsia="仿宋" w:hAnsi="仿宋" w:cs="仿宋" w:hint="eastAsia"/>
            <w:lang w:eastAsia="zh-CN"/>
          </w:rPr>
          <w:t>(二)、成本控制措施</w:t>
        </w:r>
        <w:r>
          <w:tab/>
        </w:r>
        <w:r>
          <w:fldChar w:fldCharType="begin"/>
        </w:r>
        <w:r>
          <w:instrText xml:space="preserve"> PAGEREF _Toc12369 \h </w:instrText>
        </w:r>
        <w:r>
          <w:fldChar w:fldCharType="separate"/>
        </w:r>
        <w:r>
          <w:t>8</w:t>
        </w:r>
        <w:r>
          <w:fldChar w:fldCharType="end"/>
        </w:r>
      </w:hyperlink>
    </w:p>
    <w:p>
      <w:pPr>
        <w:pStyle w:val="TOC1"/>
        <w:tabs>
          <w:tab w:val="right" w:leader="dot" w:pos="8306"/>
        </w:tabs>
      </w:pPr>
      <w:hyperlink w:anchor="_Toc6740" w:history="1">
        <w:r>
          <w:rPr>
            <w:rFonts w:ascii="仿宋" w:eastAsia="仿宋" w:hAnsi="仿宋" w:cs="仿宋" w:hint="eastAsia"/>
            <w:lang w:eastAsia="zh-CN"/>
          </w:rPr>
          <w:t>三、环境和生态影响分析</w:t>
        </w:r>
        <w:r>
          <w:tab/>
        </w:r>
        <w:r>
          <w:fldChar w:fldCharType="begin"/>
        </w:r>
        <w:r>
          <w:instrText xml:space="preserve"> PAGEREF _Toc6740 \h </w:instrText>
        </w:r>
        <w:r>
          <w:fldChar w:fldCharType="separate"/>
        </w:r>
        <w:r>
          <w:t>9</w:t>
        </w:r>
        <w:r>
          <w:fldChar w:fldCharType="end"/>
        </w:r>
      </w:hyperlink>
    </w:p>
    <w:p>
      <w:pPr>
        <w:pStyle w:val="TOC2"/>
        <w:tabs>
          <w:tab w:val="right" w:leader="dot" w:pos="8306"/>
        </w:tabs>
      </w:pPr>
      <w:hyperlink w:anchor="_Toc13370" w:history="1">
        <w:r>
          <w:rPr>
            <w:rFonts w:ascii="仿宋" w:eastAsia="仿宋" w:hAnsi="仿宋" w:cs="仿宋" w:hint="eastAsia"/>
            <w:lang w:eastAsia="zh-CN"/>
          </w:rPr>
          <w:t>(一)、环境和生态现状</w:t>
        </w:r>
        <w:r>
          <w:tab/>
        </w:r>
        <w:r>
          <w:fldChar w:fldCharType="begin"/>
        </w:r>
        <w:r>
          <w:instrText xml:space="preserve"> PAGEREF _Toc13370 \h </w:instrText>
        </w:r>
        <w:r>
          <w:fldChar w:fldCharType="separate"/>
        </w:r>
        <w:r>
          <w:t>9</w:t>
        </w:r>
        <w:r>
          <w:fldChar w:fldCharType="end"/>
        </w:r>
      </w:hyperlink>
    </w:p>
    <w:p>
      <w:pPr>
        <w:pStyle w:val="TOC2"/>
        <w:tabs>
          <w:tab w:val="right" w:leader="dot" w:pos="8306"/>
        </w:tabs>
      </w:pPr>
      <w:hyperlink w:anchor="_Toc12522" w:history="1">
        <w:r>
          <w:rPr>
            <w:rFonts w:ascii="仿宋" w:eastAsia="仿宋" w:hAnsi="仿宋" w:cs="仿宋" w:hint="eastAsia"/>
            <w:lang w:eastAsia="zh-CN"/>
          </w:rPr>
          <w:t>(二)、生态环境影响分析</w:t>
        </w:r>
        <w:r>
          <w:tab/>
        </w:r>
        <w:r>
          <w:fldChar w:fldCharType="begin"/>
        </w:r>
        <w:r>
          <w:instrText xml:space="preserve"> PAGEREF _Toc12522 \h </w:instrText>
        </w:r>
        <w:r>
          <w:fldChar w:fldCharType="separate"/>
        </w:r>
        <w:r>
          <w:t>10</w:t>
        </w:r>
        <w:r>
          <w:fldChar w:fldCharType="end"/>
        </w:r>
      </w:hyperlink>
    </w:p>
    <w:p>
      <w:pPr>
        <w:pStyle w:val="TOC2"/>
        <w:tabs>
          <w:tab w:val="right" w:leader="dot" w:pos="8306"/>
        </w:tabs>
      </w:pPr>
      <w:hyperlink w:anchor="_Toc9504" w:history="1">
        <w:r>
          <w:rPr>
            <w:rFonts w:ascii="仿宋" w:eastAsia="仿宋" w:hAnsi="仿宋" w:cs="仿宋" w:hint="eastAsia"/>
            <w:lang w:eastAsia="zh-CN"/>
          </w:rPr>
          <w:t>(三)、生态环境保护措施</w:t>
        </w:r>
        <w:r>
          <w:tab/>
        </w:r>
        <w:r>
          <w:fldChar w:fldCharType="begin"/>
        </w:r>
        <w:r>
          <w:instrText xml:space="preserve"> PAGEREF _Toc9504 \h </w:instrText>
        </w:r>
        <w:r>
          <w:fldChar w:fldCharType="separate"/>
        </w:r>
        <w:r>
          <w:t>12</w:t>
        </w:r>
        <w:r>
          <w:fldChar w:fldCharType="end"/>
        </w:r>
      </w:hyperlink>
    </w:p>
    <w:p>
      <w:pPr>
        <w:pStyle w:val="TOC2"/>
        <w:tabs>
          <w:tab w:val="right" w:leader="dot" w:pos="8306"/>
        </w:tabs>
      </w:pPr>
      <w:hyperlink w:anchor="_Toc27998" w:history="1">
        <w:r>
          <w:rPr>
            <w:rFonts w:ascii="仿宋" w:eastAsia="仿宋" w:hAnsi="仿宋" w:cs="仿宋" w:hint="eastAsia"/>
            <w:lang w:eastAsia="zh-CN"/>
          </w:rPr>
          <w:t>(四)、地质灾害影响分析</w:t>
        </w:r>
        <w:r>
          <w:tab/>
        </w:r>
        <w:r>
          <w:fldChar w:fldCharType="begin"/>
        </w:r>
        <w:r>
          <w:instrText xml:space="preserve"> PAGEREF _Toc27998 \h </w:instrText>
        </w:r>
        <w:r>
          <w:fldChar w:fldCharType="separate"/>
        </w:r>
        <w:r>
          <w:t>13</w:t>
        </w:r>
        <w:r>
          <w:fldChar w:fldCharType="end"/>
        </w:r>
      </w:hyperlink>
    </w:p>
    <w:p>
      <w:pPr>
        <w:pStyle w:val="TOC2"/>
        <w:tabs>
          <w:tab w:val="right" w:leader="dot" w:pos="8306"/>
        </w:tabs>
      </w:pPr>
      <w:hyperlink w:anchor="_Toc15092" w:history="1">
        <w:r>
          <w:rPr>
            <w:rFonts w:ascii="仿宋" w:eastAsia="仿宋" w:hAnsi="仿宋" w:cs="仿宋" w:hint="eastAsia"/>
            <w:lang w:eastAsia="zh-CN"/>
          </w:rPr>
          <w:t>(五)、特殊环境影响</w:t>
        </w:r>
        <w:r>
          <w:tab/>
        </w:r>
        <w:r>
          <w:fldChar w:fldCharType="begin"/>
        </w:r>
        <w:r>
          <w:instrText xml:space="preserve"> PAGEREF _Toc15092 \h </w:instrText>
        </w:r>
        <w:r>
          <w:fldChar w:fldCharType="separate"/>
        </w:r>
        <w:r>
          <w:t>15</w:t>
        </w:r>
        <w:r>
          <w:fldChar w:fldCharType="end"/>
        </w:r>
      </w:hyperlink>
    </w:p>
    <w:p>
      <w:pPr>
        <w:pStyle w:val="TOC1"/>
        <w:tabs>
          <w:tab w:val="right" w:leader="dot" w:pos="8306"/>
        </w:tabs>
      </w:pPr>
      <w:hyperlink w:anchor="_Toc24693" w:history="1">
        <w:r>
          <w:rPr>
            <w:rFonts w:ascii="仿宋" w:eastAsia="仿宋" w:hAnsi="仿宋" w:cs="仿宋" w:hint="eastAsia"/>
            <w:lang w:eastAsia="zh-CN"/>
          </w:rPr>
          <w:t>四、项目选址研究</w:t>
        </w:r>
        <w:r>
          <w:tab/>
        </w:r>
        <w:r>
          <w:fldChar w:fldCharType="begin"/>
        </w:r>
        <w:r>
          <w:instrText xml:space="preserve"> PAGEREF _Toc24693 \h </w:instrText>
        </w:r>
        <w:r>
          <w:fldChar w:fldCharType="separate"/>
        </w:r>
        <w:r>
          <w:t>16</w:t>
        </w:r>
        <w:r>
          <w:fldChar w:fldCharType="end"/>
        </w:r>
      </w:hyperlink>
    </w:p>
    <w:p>
      <w:pPr>
        <w:pStyle w:val="TOC2"/>
        <w:tabs>
          <w:tab w:val="right" w:leader="dot" w:pos="8306"/>
        </w:tabs>
      </w:pPr>
      <w:hyperlink w:anchor="_Toc406" w:history="1">
        <w:r>
          <w:rPr>
            <w:rFonts w:ascii="仿宋" w:eastAsia="仿宋" w:hAnsi="仿宋" w:cs="仿宋" w:hint="eastAsia"/>
            <w:lang w:eastAsia="zh-CN"/>
          </w:rPr>
          <w:t>(一)、项目选址原则</w:t>
        </w:r>
        <w:r>
          <w:tab/>
        </w:r>
        <w:r>
          <w:fldChar w:fldCharType="begin"/>
        </w:r>
        <w:r>
          <w:instrText xml:space="preserve"> PAGEREF _Toc406 \h </w:instrText>
        </w:r>
        <w:r>
          <w:fldChar w:fldCharType="separate"/>
        </w:r>
        <w:r>
          <w:t>16</w:t>
        </w:r>
        <w:r>
          <w:fldChar w:fldCharType="end"/>
        </w:r>
      </w:hyperlink>
    </w:p>
    <w:p>
      <w:pPr>
        <w:pStyle w:val="TOC2"/>
        <w:tabs>
          <w:tab w:val="right" w:leader="dot" w:pos="8306"/>
        </w:tabs>
      </w:pPr>
      <w:hyperlink w:anchor="_Toc29688" w:history="1">
        <w:r>
          <w:rPr>
            <w:rFonts w:ascii="仿宋" w:eastAsia="仿宋" w:hAnsi="仿宋" w:cs="仿宋" w:hint="eastAsia"/>
            <w:lang w:eastAsia="zh-CN"/>
          </w:rPr>
          <w:t>(二)、项目选址</w:t>
        </w:r>
        <w:r>
          <w:tab/>
        </w:r>
        <w:r>
          <w:fldChar w:fldCharType="begin"/>
        </w:r>
        <w:r>
          <w:instrText xml:space="preserve"> PAGEREF _Toc29688 \h </w:instrText>
        </w:r>
        <w:r>
          <w:fldChar w:fldCharType="separate"/>
        </w:r>
        <w:r>
          <w:t>19</w:t>
        </w:r>
        <w:r>
          <w:fldChar w:fldCharType="end"/>
        </w:r>
      </w:hyperlink>
    </w:p>
    <w:p>
      <w:pPr>
        <w:pStyle w:val="TOC2"/>
        <w:tabs>
          <w:tab w:val="right" w:leader="dot" w:pos="8306"/>
        </w:tabs>
      </w:pPr>
      <w:hyperlink w:anchor="_Toc15214" w:history="1">
        <w:r>
          <w:rPr>
            <w:rFonts w:ascii="仿宋" w:eastAsia="仿宋" w:hAnsi="仿宋" w:cs="仿宋" w:hint="eastAsia"/>
            <w:lang w:eastAsia="zh-CN"/>
          </w:rPr>
          <w:t>(三)、建设条件分析</w:t>
        </w:r>
        <w:r>
          <w:tab/>
        </w:r>
        <w:r>
          <w:fldChar w:fldCharType="begin"/>
        </w:r>
        <w:r>
          <w:instrText xml:space="preserve"> PAGEREF _Toc15214 \h </w:instrText>
        </w:r>
        <w:r>
          <w:fldChar w:fldCharType="separate"/>
        </w:r>
        <w:r>
          <w:t>21</w:t>
        </w:r>
        <w:r>
          <w:fldChar w:fldCharType="end"/>
        </w:r>
      </w:hyperlink>
    </w:p>
    <w:p>
      <w:pPr>
        <w:pStyle w:val="TOC2"/>
        <w:tabs>
          <w:tab w:val="right" w:leader="dot" w:pos="8306"/>
        </w:tabs>
      </w:pPr>
      <w:hyperlink w:anchor="_Toc26989" w:history="1">
        <w:r>
          <w:rPr>
            <w:rFonts w:ascii="仿宋" w:eastAsia="仿宋" w:hAnsi="仿宋" w:cs="仿宋" w:hint="eastAsia"/>
            <w:lang w:eastAsia="zh-CN"/>
          </w:rPr>
          <w:t>(四)、用地控制指标</w:t>
        </w:r>
        <w:r>
          <w:tab/>
        </w:r>
        <w:r>
          <w:fldChar w:fldCharType="begin"/>
        </w:r>
        <w:r>
          <w:instrText xml:space="preserve"> PAGEREF _Toc26989 \h </w:instrText>
        </w:r>
        <w:r>
          <w:fldChar w:fldCharType="separate"/>
        </w:r>
        <w:r>
          <w:t>23</w:t>
        </w:r>
        <w:r>
          <w:fldChar w:fldCharType="end"/>
        </w:r>
      </w:hyperlink>
    </w:p>
    <w:p>
      <w:pPr>
        <w:pStyle w:val="TOC2"/>
        <w:tabs>
          <w:tab w:val="right" w:leader="dot" w:pos="8306"/>
        </w:tabs>
      </w:pPr>
      <w:hyperlink w:anchor="_Toc29117" w:history="1">
        <w:r>
          <w:rPr>
            <w:rFonts w:ascii="仿宋" w:eastAsia="仿宋" w:hAnsi="仿宋" w:cs="仿宋" w:hint="eastAsia"/>
            <w:lang w:eastAsia="zh-CN"/>
          </w:rPr>
          <w:t>(五)、地总体要求</w:t>
        </w:r>
        <w:r>
          <w:tab/>
        </w:r>
        <w:r>
          <w:fldChar w:fldCharType="begin"/>
        </w:r>
        <w:r>
          <w:instrText xml:space="preserve"> PAGEREF _Toc29117 \h </w:instrText>
        </w:r>
        <w:r>
          <w:fldChar w:fldCharType="separate"/>
        </w:r>
        <w:r>
          <w:t>24</w:t>
        </w:r>
        <w:r>
          <w:fldChar w:fldCharType="end"/>
        </w:r>
      </w:hyperlink>
    </w:p>
    <w:p>
      <w:pPr>
        <w:pStyle w:val="TOC2"/>
        <w:tabs>
          <w:tab w:val="right" w:leader="dot" w:pos="8306"/>
        </w:tabs>
      </w:pPr>
      <w:hyperlink w:anchor="_Toc919" w:history="1">
        <w:r>
          <w:rPr>
            <w:rFonts w:ascii="仿宋" w:eastAsia="仿宋" w:hAnsi="仿宋" w:cs="仿宋" w:hint="eastAsia"/>
            <w:lang w:eastAsia="zh-CN"/>
          </w:rPr>
          <w:t>(六)、节约用地措施</w:t>
        </w:r>
        <w:r>
          <w:tab/>
        </w:r>
        <w:r>
          <w:fldChar w:fldCharType="begin"/>
        </w:r>
        <w:r>
          <w:instrText xml:space="preserve"> PAGEREF _Toc919 \h </w:instrText>
        </w:r>
        <w:r>
          <w:fldChar w:fldCharType="separate"/>
        </w:r>
        <w:r>
          <w:t>25</w:t>
        </w:r>
        <w:r>
          <w:fldChar w:fldCharType="end"/>
        </w:r>
      </w:hyperlink>
    </w:p>
    <w:p>
      <w:pPr>
        <w:pStyle w:val="TOC2"/>
        <w:tabs>
          <w:tab w:val="right" w:leader="dot" w:pos="8306"/>
        </w:tabs>
      </w:pPr>
      <w:hyperlink w:anchor="_Toc26778" w:history="1">
        <w:r>
          <w:rPr>
            <w:rFonts w:ascii="仿宋" w:eastAsia="仿宋" w:hAnsi="仿宋" w:cs="仿宋" w:hint="eastAsia"/>
            <w:lang w:eastAsia="zh-CN"/>
          </w:rPr>
          <w:t>(七)、选址综合评价</w:t>
        </w:r>
        <w:r>
          <w:tab/>
        </w:r>
        <w:r>
          <w:fldChar w:fldCharType="begin"/>
        </w:r>
        <w:r>
          <w:instrText xml:space="preserve"> PAGEREF _Toc26778 \h </w:instrText>
        </w:r>
        <w:r>
          <w:fldChar w:fldCharType="separate"/>
        </w:r>
        <w:r>
          <w:t>27</w:t>
        </w:r>
        <w:r>
          <w:fldChar w:fldCharType="end"/>
        </w:r>
      </w:hyperlink>
    </w:p>
    <w:p>
      <w:pPr>
        <w:pStyle w:val="TOC1"/>
        <w:tabs>
          <w:tab w:val="right" w:leader="dot" w:pos="8306"/>
        </w:tabs>
      </w:pPr>
      <w:hyperlink w:anchor="_Toc22796" w:history="1">
        <w:r>
          <w:rPr>
            <w:rFonts w:ascii="仿宋" w:eastAsia="仿宋" w:hAnsi="仿宋" w:cs="仿宋" w:hint="eastAsia"/>
            <w:lang w:eastAsia="zh-CN"/>
          </w:rPr>
          <w:t>五、社会影响分析</w:t>
        </w:r>
        <w:r>
          <w:tab/>
        </w:r>
        <w:r>
          <w:fldChar w:fldCharType="begin"/>
        </w:r>
        <w:r>
          <w:instrText xml:space="preserve"> PAGEREF _Toc22796 \h </w:instrText>
        </w:r>
        <w:r>
          <w:fldChar w:fldCharType="separate"/>
        </w:r>
        <w:r>
          <w:t>28</w:t>
        </w:r>
        <w:r>
          <w:fldChar w:fldCharType="end"/>
        </w:r>
      </w:hyperlink>
    </w:p>
    <w:p>
      <w:pPr>
        <w:pStyle w:val="TOC2"/>
        <w:tabs>
          <w:tab w:val="right" w:leader="dot" w:pos="8306"/>
        </w:tabs>
      </w:pPr>
      <w:hyperlink w:anchor="_Toc7095" w:history="1">
        <w:r>
          <w:rPr>
            <w:rFonts w:ascii="仿宋" w:eastAsia="仿宋" w:hAnsi="仿宋" w:cs="仿宋" w:hint="eastAsia"/>
            <w:lang w:eastAsia="zh-CN"/>
          </w:rPr>
          <w:t>(一)、社会影响效果分析</w:t>
        </w:r>
        <w:r>
          <w:tab/>
        </w:r>
        <w:r>
          <w:fldChar w:fldCharType="begin"/>
        </w:r>
        <w:r>
          <w:instrText xml:space="preserve"> PAGEREF _Toc7095 \h </w:instrText>
        </w:r>
        <w:r>
          <w:fldChar w:fldCharType="separate"/>
        </w:r>
        <w:r>
          <w:t>28</w:t>
        </w:r>
        <w:r>
          <w:fldChar w:fldCharType="end"/>
        </w:r>
      </w:hyperlink>
    </w:p>
    <w:p>
      <w:pPr>
        <w:pStyle w:val="TOC2"/>
        <w:tabs>
          <w:tab w:val="right" w:leader="dot" w:pos="8306"/>
        </w:tabs>
      </w:pPr>
      <w:hyperlink w:anchor="_Toc94" w:history="1">
        <w:r>
          <w:rPr>
            <w:rFonts w:ascii="仿宋" w:eastAsia="仿宋" w:hAnsi="仿宋" w:cs="仿宋" w:hint="eastAsia"/>
            <w:lang w:eastAsia="zh-CN"/>
          </w:rPr>
          <w:t>(二)、社会适应性分析</w:t>
        </w:r>
        <w:r>
          <w:tab/>
        </w:r>
        <w:r>
          <w:fldChar w:fldCharType="begin"/>
        </w:r>
        <w:r>
          <w:instrText xml:space="preserve"> PAGEREF _Toc94 \h </w:instrText>
        </w:r>
        <w:r>
          <w:fldChar w:fldCharType="separate"/>
        </w:r>
        <w:r>
          <w:t>30</w:t>
        </w:r>
        <w:r>
          <w:fldChar w:fldCharType="end"/>
        </w:r>
      </w:hyperlink>
    </w:p>
    <w:p>
      <w:pPr>
        <w:pStyle w:val="TOC2"/>
        <w:tabs>
          <w:tab w:val="right" w:leader="dot" w:pos="8306"/>
        </w:tabs>
      </w:pPr>
      <w:hyperlink w:anchor="_Toc21087" w:history="1">
        <w:r>
          <w:rPr>
            <w:rFonts w:ascii="仿宋" w:eastAsia="仿宋" w:hAnsi="仿宋" w:cs="仿宋" w:hint="eastAsia"/>
            <w:lang w:eastAsia="zh-CN"/>
          </w:rPr>
          <w:t>(三)、社会风险及对策分析</w:t>
        </w:r>
        <w:r>
          <w:tab/>
        </w:r>
        <w:r>
          <w:fldChar w:fldCharType="begin"/>
        </w:r>
        <w:r>
          <w:instrText xml:space="preserve"> PAGEREF _Toc21087 \h </w:instrText>
        </w:r>
        <w:r>
          <w:fldChar w:fldCharType="separate"/>
        </w:r>
        <w:r>
          <w:t>31</w:t>
        </w:r>
        <w:r>
          <w:fldChar w:fldCharType="end"/>
        </w:r>
      </w:hyperlink>
    </w:p>
    <w:p>
      <w:pPr>
        <w:pStyle w:val="TOC1"/>
        <w:tabs>
          <w:tab w:val="right" w:leader="dot" w:pos="8306"/>
        </w:tabs>
      </w:pPr>
      <w:hyperlink w:anchor="_Toc2732" w:history="1">
        <w:r>
          <w:rPr>
            <w:rFonts w:ascii="仿宋" w:eastAsia="仿宋" w:hAnsi="仿宋" w:cs="仿宋" w:hint="eastAsia"/>
            <w:lang w:eastAsia="zh-CN"/>
          </w:rPr>
          <w:t>六、制冷设备项目概论</w:t>
        </w:r>
        <w:r>
          <w:tab/>
        </w:r>
        <w:r>
          <w:fldChar w:fldCharType="begin"/>
        </w:r>
        <w:r>
          <w:instrText xml:space="preserve"> PAGEREF _Toc2732 \h </w:instrText>
        </w:r>
        <w:r>
          <w:fldChar w:fldCharType="separate"/>
        </w:r>
        <w:r>
          <w:t>35</w:t>
        </w:r>
        <w:r>
          <w:fldChar w:fldCharType="end"/>
        </w:r>
      </w:hyperlink>
    </w:p>
    <w:p>
      <w:pPr>
        <w:pStyle w:val="TOC2"/>
        <w:tabs>
          <w:tab w:val="right" w:leader="dot" w:pos="8306"/>
        </w:tabs>
      </w:pPr>
      <w:hyperlink w:anchor="_Toc3146" w:history="1">
        <w:r>
          <w:rPr>
            <w:rFonts w:ascii="仿宋" w:eastAsia="仿宋" w:hAnsi="仿宋" w:cs="仿宋" w:hint="eastAsia"/>
            <w:lang w:eastAsia="zh-CN"/>
          </w:rPr>
          <w:t>(一)、项目申报单位概况</w:t>
        </w:r>
        <w:r>
          <w:tab/>
        </w:r>
        <w:r>
          <w:fldChar w:fldCharType="begin"/>
        </w:r>
        <w:r>
          <w:instrText xml:space="preserve"> PAGEREF _Toc3146 \h </w:instrText>
        </w:r>
        <w:r>
          <w:fldChar w:fldCharType="separate"/>
        </w:r>
        <w:r>
          <w:t>35</w:t>
        </w:r>
        <w:r>
          <w:fldChar w:fldCharType="end"/>
        </w:r>
      </w:hyperlink>
    </w:p>
    <w:p>
      <w:pPr>
        <w:pStyle w:val="TOC2"/>
        <w:tabs>
          <w:tab w:val="right" w:leader="dot" w:pos="8306"/>
        </w:tabs>
      </w:pPr>
      <w:hyperlink w:anchor="_Toc10130" w:history="1">
        <w:r>
          <w:rPr>
            <w:rFonts w:ascii="仿宋" w:eastAsia="仿宋" w:hAnsi="仿宋" w:cs="仿宋" w:hint="eastAsia"/>
            <w:lang w:eastAsia="zh-CN"/>
          </w:rPr>
          <w:t>(二)、项目概况</w:t>
        </w:r>
        <w:r>
          <w:tab/>
        </w:r>
        <w:r>
          <w:fldChar w:fldCharType="begin"/>
        </w:r>
        <w:r>
          <w:instrText xml:space="preserve"> PAGEREF _Toc10130 \h </w:instrText>
        </w:r>
        <w:r>
          <w:fldChar w:fldCharType="separate"/>
        </w:r>
        <w:r>
          <w:t>36</w:t>
        </w:r>
        <w:r>
          <w:fldChar w:fldCharType="end"/>
        </w:r>
      </w:hyperlink>
    </w:p>
    <w:p>
      <w:pPr>
        <w:pStyle w:val="TOC1"/>
        <w:tabs>
          <w:tab w:val="right" w:leader="dot" w:pos="8306"/>
        </w:tabs>
      </w:pPr>
      <w:hyperlink w:anchor="_Toc22079" w:history="1">
        <w:r>
          <w:rPr>
            <w:rFonts w:ascii="仿宋" w:eastAsia="仿宋" w:hAnsi="仿宋" w:cs="仿宋" w:hint="eastAsia"/>
            <w:lang w:eastAsia="zh-CN"/>
          </w:rPr>
          <w:t>七、环境保护与绿色发展</w:t>
        </w:r>
        <w:r>
          <w:tab/>
        </w:r>
        <w:r>
          <w:fldChar w:fldCharType="begin"/>
        </w:r>
        <w:r>
          <w:instrText xml:space="preserve"> PAGEREF _Toc22079 \h </w:instrText>
        </w:r>
        <w:r>
          <w:fldChar w:fldCharType="separate"/>
        </w:r>
        <w:r>
          <w:t>39</w:t>
        </w:r>
        <w:r>
          <w:fldChar w:fldCharType="end"/>
        </w:r>
      </w:hyperlink>
    </w:p>
    <w:p>
      <w:pPr>
        <w:pStyle w:val="TOC2"/>
        <w:tabs>
          <w:tab w:val="right" w:leader="dot" w:pos="8306"/>
        </w:tabs>
      </w:pPr>
      <w:hyperlink w:anchor="_Toc26073" w:history="1">
        <w:r>
          <w:rPr>
            <w:rFonts w:ascii="仿宋" w:eastAsia="仿宋" w:hAnsi="仿宋" w:cs="仿宋" w:hint="eastAsia"/>
            <w:lang w:eastAsia="zh-CN"/>
          </w:rPr>
          <w:t>(一)、环境保护措施</w:t>
        </w:r>
        <w:r>
          <w:tab/>
        </w:r>
        <w:r>
          <w:fldChar w:fldCharType="begin"/>
        </w:r>
        <w:r>
          <w:instrText xml:space="preserve"> PAGEREF _Toc26073 \h </w:instrText>
        </w:r>
        <w:r>
          <w:fldChar w:fldCharType="separate"/>
        </w:r>
        <w:r>
          <w:t>39</w:t>
        </w:r>
        <w:r>
          <w:fldChar w:fldCharType="end"/>
        </w:r>
      </w:hyperlink>
    </w:p>
    <w:p>
      <w:pPr>
        <w:pStyle w:val="TOC2"/>
        <w:tabs>
          <w:tab w:val="right" w:leader="dot" w:pos="8306"/>
        </w:tabs>
      </w:pPr>
      <w:hyperlink w:anchor="_Toc19612" w:history="1">
        <w:r>
          <w:rPr>
            <w:rFonts w:ascii="仿宋" w:eastAsia="仿宋" w:hAnsi="仿宋" w:cs="仿宋" w:hint="eastAsia"/>
            <w:lang w:eastAsia="zh-CN"/>
          </w:rPr>
          <w:t>(二)、绿色发展与可持续发展策略</w:t>
        </w:r>
        <w:r>
          <w:tab/>
        </w:r>
        <w:r>
          <w:fldChar w:fldCharType="begin"/>
        </w:r>
        <w:r>
          <w:instrText xml:space="preserve"> PAGEREF _Toc19612 \h </w:instrText>
        </w:r>
        <w:r>
          <w:fldChar w:fldCharType="separate"/>
        </w:r>
        <w:r>
          <w:t>41</w:t>
        </w:r>
        <w:r>
          <w:fldChar w:fldCharType="end"/>
        </w:r>
      </w:hyperlink>
    </w:p>
    <w:p>
      <w:pPr>
        <w:pStyle w:val="TOC1"/>
        <w:tabs>
          <w:tab w:val="right" w:leader="dot" w:pos="8306"/>
        </w:tabs>
      </w:pPr>
      <w:hyperlink w:anchor="_Toc24143" w:history="1">
        <w:r>
          <w:rPr>
            <w:rFonts w:ascii="仿宋" w:eastAsia="仿宋" w:hAnsi="仿宋" w:cs="仿宋" w:hint="eastAsia"/>
            <w:lang w:eastAsia="zh-CN"/>
          </w:rPr>
          <w:t>八、环境保护与治理方案</w:t>
        </w:r>
        <w:r>
          <w:tab/>
        </w:r>
        <w:r>
          <w:fldChar w:fldCharType="begin"/>
        </w:r>
        <w:r>
          <w:instrText xml:space="preserve"> PAGEREF _Toc24143 \h </w:instrText>
        </w:r>
        <w:r>
          <w:fldChar w:fldCharType="separate"/>
        </w:r>
        <w:r>
          <w:t>42</w:t>
        </w:r>
        <w:r>
          <w:fldChar w:fldCharType="end"/>
        </w:r>
      </w:hyperlink>
    </w:p>
    <w:p>
      <w:pPr>
        <w:pStyle w:val="TOC2"/>
        <w:tabs>
          <w:tab w:val="right" w:leader="dot" w:pos="8306"/>
        </w:tabs>
      </w:pPr>
      <w:hyperlink w:anchor="_Toc823" w:history="1">
        <w:r>
          <w:rPr>
            <w:rFonts w:ascii="仿宋" w:eastAsia="仿宋" w:hAnsi="仿宋" w:cs="仿宋" w:hint="eastAsia"/>
            <w:lang w:eastAsia="zh-CN"/>
          </w:rPr>
          <w:t>(一)、项目环境影响评估</w:t>
        </w:r>
        <w:r>
          <w:tab/>
        </w:r>
        <w:r>
          <w:fldChar w:fldCharType="begin"/>
        </w:r>
        <w:r>
          <w:instrText xml:space="preserve"> PAGEREF _Toc823 \h </w:instrText>
        </w:r>
        <w:r>
          <w:fldChar w:fldCharType="separate"/>
        </w:r>
        <w:r>
          <w:t>42</w:t>
        </w:r>
        <w:r>
          <w:fldChar w:fldCharType="end"/>
        </w:r>
      </w:hyperlink>
    </w:p>
    <w:p>
      <w:pPr>
        <w:pStyle w:val="TOC2"/>
        <w:tabs>
          <w:tab w:val="right" w:leader="dot" w:pos="8306"/>
        </w:tabs>
      </w:pPr>
      <w:hyperlink w:anchor="_Toc17067" w:history="1">
        <w:r>
          <w:rPr>
            <w:rFonts w:ascii="仿宋" w:eastAsia="仿宋" w:hAnsi="仿宋" w:cs="仿宋" w:hint="eastAsia"/>
            <w:lang w:eastAsia="zh-CN"/>
          </w:rPr>
          <w:t>(二)、环境保护措施与治理方案</w:t>
        </w:r>
        <w:r>
          <w:tab/>
        </w:r>
        <w:r>
          <w:fldChar w:fldCharType="begin"/>
        </w:r>
        <w:r>
          <w:instrText xml:space="preserve"> PAGEREF _Toc17067 \h </w:instrText>
        </w:r>
        <w:r>
          <w:fldChar w:fldCharType="separate"/>
        </w:r>
        <w:r>
          <w:t>42</w:t>
        </w:r>
        <w:r>
          <w:fldChar w:fldCharType="end"/>
        </w:r>
      </w:hyperlink>
    </w:p>
    <w:p>
      <w:pPr>
        <w:pStyle w:val="TOC1"/>
        <w:tabs>
          <w:tab w:val="right" w:leader="dot" w:pos="8306"/>
        </w:tabs>
      </w:pPr>
      <w:hyperlink w:anchor="_Toc1338" w:history="1">
        <w:r>
          <w:rPr>
            <w:rFonts w:ascii="仿宋" w:eastAsia="仿宋" w:hAnsi="仿宋" w:cs="仿宋" w:hint="eastAsia"/>
            <w:lang w:eastAsia="zh-CN"/>
          </w:rPr>
          <w:t>九、客户关系管理与市场拓展</w:t>
        </w:r>
        <w:r>
          <w:tab/>
        </w:r>
        <w:r>
          <w:fldChar w:fldCharType="begin"/>
        </w:r>
        <w:r>
          <w:instrText xml:space="preserve"> PAGEREF _Toc1338 \h </w:instrText>
        </w:r>
        <w:r>
          <w:fldChar w:fldCharType="separate"/>
        </w:r>
        <w:r>
          <w:t>43</w:t>
        </w:r>
        <w:r>
          <w:fldChar w:fldCharType="end"/>
        </w:r>
      </w:hyperlink>
    </w:p>
    <w:p>
      <w:pPr>
        <w:pStyle w:val="TOC2"/>
        <w:tabs>
          <w:tab w:val="right" w:leader="dot" w:pos="8306"/>
        </w:tabs>
      </w:pPr>
      <w:hyperlink w:anchor="_Toc22649" w:history="1">
        <w:r>
          <w:rPr>
            <w:rFonts w:ascii="仿宋" w:eastAsia="仿宋" w:hAnsi="仿宋" w:cs="仿宋" w:hint="eastAsia"/>
            <w:lang w:eastAsia="zh-CN"/>
          </w:rPr>
          <w:t>(一)、客户关系管理策略</w:t>
        </w:r>
        <w:r>
          <w:tab/>
        </w:r>
        <w:r>
          <w:fldChar w:fldCharType="begin"/>
        </w:r>
        <w:r>
          <w:instrText xml:space="preserve"> PAGEREF _Toc22649 \h </w:instrText>
        </w:r>
        <w:r>
          <w:fldChar w:fldCharType="separate"/>
        </w:r>
        <w:r>
          <w:t>43</w:t>
        </w:r>
        <w:r>
          <w:fldChar w:fldCharType="end"/>
        </w:r>
      </w:hyperlink>
    </w:p>
    <w:p>
      <w:pPr>
        <w:pStyle w:val="TOC2"/>
        <w:tabs>
          <w:tab w:val="right" w:leader="dot" w:pos="8306"/>
        </w:tabs>
      </w:pPr>
      <w:hyperlink w:anchor="_Toc29926" w:history="1">
        <w:r>
          <w:rPr>
            <w:rFonts w:ascii="仿宋" w:eastAsia="仿宋" w:hAnsi="仿宋" w:cs="仿宋" w:hint="eastAsia"/>
            <w:lang w:eastAsia="zh-CN"/>
          </w:rPr>
          <w:t>(二)、市场拓展方案</w:t>
        </w:r>
        <w:r>
          <w:tab/>
        </w:r>
        <w:r>
          <w:fldChar w:fldCharType="begin"/>
        </w:r>
        <w:r>
          <w:instrText xml:space="preserve"> PAGEREF _Toc29926 \h </w:instrText>
        </w:r>
        <w:r>
          <w:fldChar w:fldCharType="separate"/>
        </w:r>
        <w:r>
          <w:t>44</w:t>
        </w:r>
        <w:r>
          <w:fldChar w:fldCharType="end"/>
        </w:r>
      </w:hyperlink>
    </w:p>
    <w:p>
      <w:pPr>
        <w:pStyle w:val="TOC1"/>
        <w:tabs>
          <w:tab w:val="right" w:leader="dot" w:pos="8306"/>
        </w:tabs>
      </w:pPr>
      <w:hyperlink w:anchor="_Toc26706" w:history="1">
        <w:r>
          <w:rPr>
            <w:rFonts w:ascii="仿宋" w:eastAsia="仿宋" w:hAnsi="仿宋" w:cs="仿宋" w:hint="eastAsia"/>
            <w:lang w:eastAsia="zh-CN"/>
          </w:rPr>
          <w:t>十、项目变更管理</w:t>
        </w:r>
        <w:r>
          <w:tab/>
        </w:r>
        <w:r>
          <w:fldChar w:fldCharType="begin"/>
        </w:r>
        <w:r>
          <w:instrText xml:space="preserve"> PAGEREF _Toc26706 \h </w:instrText>
        </w:r>
        <w:r>
          <w:fldChar w:fldCharType="separate"/>
        </w:r>
        <w:r>
          <w:t>45</w:t>
        </w:r>
        <w:r>
          <w:fldChar w:fldCharType="end"/>
        </w:r>
      </w:hyperlink>
    </w:p>
    <w:p>
      <w:pPr>
        <w:pStyle w:val="TOC2"/>
        <w:tabs>
          <w:tab w:val="right" w:leader="dot" w:pos="8306"/>
        </w:tabs>
      </w:pPr>
      <w:hyperlink w:anchor="_Toc11252" w:history="1">
        <w:r>
          <w:rPr>
            <w:rFonts w:ascii="仿宋" w:eastAsia="仿宋" w:hAnsi="仿宋" w:cs="仿宋" w:hint="eastAsia"/>
            <w:lang w:eastAsia="zh-CN"/>
          </w:rPr>
          <w:t>(一)、变更控制流程</w:t>
        </w:r>
        <w:r>
          <w:tab/>
        </w:r>
        <w:r>
          <w:fldChar w:fldCharType="begin"/>
        </w:r>
        <w:r>
          <w:instrText xml:space="preserve"> PAGEREF _Toc11252 \h </w:instrText>
        </w:r>
        <w:r>
          <w:fldChar w:fldCharType="separate"/>
        </w:r>
        <w:r>
          <w:t>45</w:t>
        </w:r>
        <w:r>
          <w:fldChar w:fldCharType="end"/>
        </w:r>
      </w:hyperlink>
    </w:p>
    <w:p>
      <w:pPr>
        <w:pStyle w:val="TOC2"/>
        <w:tabs>
          <w:tab w:val="right" w:leader="dot" w:pos="8306"/>
        </w:tabs>
      </w:pPr>
      <w:hyperlink w:anchor="_Toc27122" w:history="1">
        <w:r>
          <w:rPr>
            <w:rFonts w:ascii="仿宋" w:eastAsia="仿宋" w:hAnsi="仿宋" w:cs="仿宋" w:hint="eastAsia"/>
            <w:lang w:eastAsia="zh-CN"/>
          </w:rPr>
          <w:t>(二)、影响评估与处理</w:t>
        </w:r>
        <w:r>
          <w:tab/>
        </w:r>
        <w:r>
          <w:fldChar w:fldCharType="begin"/>
        </w:r>
        <w:r>
          <w:instrText xml:space="preserve"> PAGEREF _Toc27122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27" w:history="1">
        <w:r>
          <w:rPr>
            <w:rFonts w:ascii="仿宋" w:eastAsia="仿宋" w:hAnsi="仿宋" w:cs="仿宋" w:hint="eastAsia"/>
            <w:lang w:eastAsia="zh-CN"/>
          </w:rPr>
          <w:t>(三)、变更记录与追踪</w:t>
        </w:r>
        <w:r>
          <w:tab/>
        </w:r>
        <w:r>
          <w:fldChar w:fldCharType="begin"/>
        </w:r>
        <w:r>
          <w:instrText xml:space="preserve"> PAGEREF _Toc23027 \h </w:instrText>
        </w:r>
        <w:r>
          <w:fldChar w:fldCharType="separate"/>
        </w:r>
        <w:r>
          <w:t>48</w:t>
        </w:r>
        <w:r>
          <w:fldChar w:fldCharType="end"/>
        </w:r>
      </w:hyperlink>
    </w:p>
    <w:p>
      <w:pPr>
        <w:pStyle w:val="TOC2"/>
        <w:tabs>
          <w:tab w:val="right" w:leader="dot" w:pos="8306"/>
        </w:tabs>
      </w:pPr>
      <w:hyperlink w:anchor="_Toc11636" w:history="1">
        <w:r>
          <w:rPr>
            <w:rFonts w:ascii="仿宋" w:eastAsia="仿宋" w:hAnsi="仿宋" w:cs="仿宋" w:hint="eastAsia"/>
            <w:lang w:eastAsia="zh-CN"/>
          </w:rPr>
          <w:t>(四)、变更管理策略</w:t>
        </w:r>
        <w:r>
          <w:tab/>
        </w:r>
        <w:r>
          <w:fldChar w:fldCharType="begin"/>
        </w:r>
        <w:r>
          <w:instrText xml:space="preserve"> PAGEREF _Toc11636 \h </w:instrText>
        </w:r>
        <w:r>
          <w:fldChar w:fldCharType="separate"/>
        </w:r>
        <w:r>
          <w:t>49</w:t>
        </w:r>
        <w:r>
          <w:fldChar w:fldCharType="end"/>
        </w:r>
      </w:hyperlink>
    </w:p>
    <w:p>
      <w:pPr>
        <w:pStyle w:val="TOC1"/>
        <w:tabs>
          <w:tab w:val="right" w:leader="dot" w:pos="8306"/>
        </w:tabs>
      </w:pPr>
      <w:hyperlink w:anchor="_Toc9240" w:history="1">
        <w:r>
          <w:rPr>
            <w:rFonts w:ascii="仿宋" w:eastAsia="仿宋" w:hAnsi="仿宋" w:cs="仿宋" w:hint="eastAsia"/>
            <w:lang w:eastAsia="zh-CN"/>
          </w:rPr>
          <w:t>十一、项目质量与标准</w:t>
        </w:r>
        <w:r>
          <w:tab/>
        </w:r>
        <w:r>
          <w:fldChar w:fldCharType="begin"/>
        </w:r>
        <w:r>
          <w:instrText xml:space="preserve"> PAGEREF _Toc9240 \h </w:instrText>
        </w:r>
        <w:r>
          <w:fldChar w:fldCharType="separate"/>
        </w:r>
        <w:r>
          <w:t>51</w:t>
        </w:r>
        <w:r>
          <w:fldChar w:fldCharType="end"/>
        </w:r>
      </w:hyperlink>
    </w:p>
    <w:p>
      <w:pPr>
        <w:pStyle w:val="TOC2"/>
        <w:tabs>
          <w:tab w:val="right" w:leader="dot" w:pos="8306"/>
        </w:tabs>
      </w:pPr>
      <w:hyperlink w:anchor="_Toc6568" w:history="1">
        <w:r>
          <w:rPr>
            <w:rFonts w:ascii="仿宋" w:eastAsia="仿宋" w:hAnsi="仿宋" w:cs="仿宋" w:hint="eastAsia"/>
            <w:lang w:eastAsia="zh-CN"/>
          </w:rPr>
          <w:t>(一)、质量保障体系</w:t>
        </w:r>
        <w:r>
          <w:tab/>
        </w:r>
        <w:r>
          <w:fldChar w:fldCharType="begin"/>
        </w:r>
        <w:r>
          <w:instrText xml:space="preserve"> PAGEREF _Toc6568 \h </w:instrText>
        </w:r>
        <w:r>
          <w:fldChar w:fldCharType="separate"/>
        </w:r>
        <w:r>
          <w:t>51</w:t>
        </w:r>
        <w:r>
          <w:fldChar w:fldCharType="end"/>
        </w:r>
      </w:hyperlink>
    </w:p>
    <w:p>
      <w:pPr>
        <w:pStyle w:val="TOC2"/>
        <w:tabs>
          <w:tab w:val="right" w:leader="dot" w:pos="8306"/>
        </w:tabs>
      </w:pPr>
      <w:hyperlink w:anchor="_Toc26035" w:history="1">
        <w:r>
          <w:rPr>
            <w:rFonts w:ascii="仿宋" w:eastAsia="仿宋" w:hAnsi="仿宋" w:cs="仿宋" w:hint="eastAsia"/>
            <w:lang w:eastAsia="zh-CN"/>
          </w:rPr>
          <w:t>(二)、标准化作业流程</w:t>
        </w:r>
        <w:r>
          <w:tab/>
        </w:r>
        <w:r>
          <w:fldChar w:fldCharType="begin"/>
        </w:r>
        <w:r>
          <w:instrText xml:space="preserve"> PAGEREF _Toc26035 \h </w:instrText>
        </w:r>
        <w:r>
          <w:fldChar w:fldCharType="separate"/>
        </w:r>
        <w:r>
          <w:t>53</w:t>
        </w:r>
        <w:r>
          <w:fldChar w:fldCharType="end"/>
        </w:r>
      </w:hyperlink>
    </w:p>
    <w:p>
      <w:pPr>
        <w:pStyle w:val="TOC2"/>
        <w:tabs>
          <w:tab w:val="right" w:leader="dot" w:pos="8306"/>
        </w:tabs>
      </w:pPr>
      <w:hyperlink w:anchor="_Toc4051" w:history="1">
        <w:r>
          <w:rPr>
            <w:rFonts w:ascii="仿宋" w:eastAsia="仿宋" w:hAnsi="仿宋" w:cs="仿宋" w:hint="eastAsia"/>
            <w:lang w:eastAsia="zh-CN"/>
          </w:rPr>
          <w:t>(三)、质量监控与评估</w:t>
        </w:r>
        <w:r>
          <w:tab/>
        </w:r>
        <w:r>
          <w:fldChar w:fldCharType="begin"/>
        </w:r>
        <w:r>
          <w:instrText xml:space="preserve"> PAGEREF _Toc4051 \h </w:instrText>
        </w:r>
        <w:r>
          <w:fldChar w:fldCharType="separate"/>
        </w:r>
        <w:r>
          <w:t>54</w:t>
        </w:r>
        <w:r>
          <w:fldChar w:fldCharType="end"/>
        </w:r>
      </w:hyperlink>
    </w:p>
    <w:p>
      <w:pPr>
        <w:pStyle w:val="TOC2"/>
        <w:tabs>
          <w:tab w:val="right" w:leader="dot" w:pos="8306"/>
        </w:tabs>
      </w:pPr>
      <w:hyperlink w:anchor="_Toc26975" w:history="1">
        <w:r>
          <w:rPr>
            <w:rFonts w:ascii="仿宋" w:eastAsia="仿宋" w:hAnsi="仿宋" w:cs="仿宋" w:hint="eastAsia"/>
            <w:lang w:eastAsia="zh-CN"/>
          </w:rPr>
          <w:t>(四)、质量改进计划</w:t>
        </w:r>
        <w:r>
          <w:tab/>
        </w:r>
        <w:r>
          <w:fldChar w:fldCharType="begin"/>
        </w:r>
        <w:r>
          <w:instrText xml:space="preserve"> PAGEREF _Toc26975 \h </w:instrText>
        </w:r>
        <w:r>
          <w:fldChar w:fldCharType="separate"/>
        </w:r>
        <w:r>
          <w:t>55</w:t>
        </w:r>
        <w:r>
          <w:fldChar w:fldCharType="end"/>
        </w:r>
      </w:hyperlink>
    </w:p>
    <w:p>
      <w:pPr>
        <w:pStyle w:val="TOC1"/>
        <w:tabs>
          <w:tab w:val="right" w:leader="dot" w:pos="8306"/>
        </w:tabs>
      </w:pPr>
      <w:hyperlink w:anchor="_Toc3298" w:history="1">
        <w:r>
          <w:rPr>
            <w:rFonts w:ascii="仿宋" w:eastAsia="仿宋" w:hAnsi="仿宋" w:cs="仿宋" w:hint="eastAsia"/>
            <w:lang w:eastAsia="zh-CN"/>
          </w:rPr>
          <w:t>十二、经济效益与社会效益优化</w:t>
        </w:r>
        <w:r>
          <w:tab/>
        </w:r>
        <w:r>
          <w:fldChar w:fldCharType="begin"/>
        </w:r>
        <w:r>
          <w:instrText xml:space="preserve"> PAGEREF _Toc3298 \h </w:instrText>
        </w:r>
        <w:r>
          <w:fldChar w:fldCharType="separate"/>
        </w:r>
        <w:r>
          <w:t>57</w:t>
        </w:r>
        <w:r>
          <w:fldChar w:fldCharType="end"/>
        </w:r>
      </w:hyperlink>
    </w:p>
    <w:p>
      <w:pPr>
        <w:pStyle w:val="TOC2"/>
        <w:tabs>
          <w:tab w:val="right" w:leader="dot" w:pos="8306"/>
        </w:tabs>
      </w:pPr>
      <w:hyperlink w:anchor="_Toc10769" w:history="1">
        <w:r>
          <w:rPr>
            <w:rFonts w:ascii="仿宋" w:eastAsia="仿宋" w:hAnsi="仿宋" w:cs="仿宋" w:hint="eastAsia"/>
            <w:lang w:eastAsia="zh-CN"/>
          </w:rPr>
          <w:t>(一)、经济效益提升策略</w:t>
        </w:r>
        <w:r>
          <w:tab/>
        </w:r>
        <w:r>
          <w:fldChar w:fldCharType="begin"/>
        </w:r>
        <w:r>
          <w:instrText xml:space="preserve"> PAGEREF _Toc10769 \h </w:instrText>
        </w:r>
        <w:r>
          <w:fldChar w:fldCharType="separate"/>
        </w:r>
        <w:r>
          <w:t>57</w:t>
        </w:r>
        <w:r>
          <w:fldChar w:fldCharType="end"/>
        </w:r>
      </w:hyperlink>
    </w:p>
    <w:p>
      <w:pPr>
        <w:pStyle w:val="TOC2"/>
        <w:tabs>
          <w:tab w:val="right" w:leader="dot" w:pos="8306"/>
        </w:tabs>
      </w:pPr>
      <w:hyperlink w:anchor="_Toc13008" w:history="1">
        <w:r>
          <w:rPr>
            <w:rFonts w:ascii="仿宋" w:eastAsia="仿宋" w:hAnsi="仿宋" w:cs="仿宋" w:hint="eastAsia"/>
            <w:lang w:eastAsia="zh-CN"/>
          </w:rPr>
          <w:t>(二)、社会效益增强方案</w:t>
        </w:r>
        <w:r>
          <w:tab/>
        </w:r>
        <w:r>
          <w:fldChar w:fldCharType="begin"/>
        </w:r>
        <w:r>
          <w:instrText xml:space="preserve"> PAGEREF _Toc13008 \h </w:instrText>
        </w:r>
        <w:r>
          <w:fldChar w:fldCharType="separate"/>
        </w:r>
        <w:r>
          <w:t>58</w:t>
        </w:r>
        <w:r>
          <w:fldChar w:fldCharType="end"/>
        </w:r>
      </w:hyperlink>
    </w:p>
    <w:p>
      <w:pPr>
        <w:pStyle w:val="TOC1"/>
        <w:tabs>
          <w:tab w:val="right" w:leader="dot" w:pos="8306"/>
        </w:tabs>
      </w:pPr>
      <w:hyperlink w:anchor="_Toc20833" w:history="1">
        <w:r>
          <w:rPr>
            <w:rFonts w:ascii="仿宋" w:eastAsia="仿宋" w:hAnsi="仿宋" w:cs="仿宋" w:hint="eastAsia"/>
            <w:lang w:eastAsia="zh-CN"/>
          </w:rPr>
          <w:t>十三、人力资源管理与开发</w:t>
        </w:r>
        <w:r>
          <w:tab/>
        </w:r>
        <w:r>
          <w:fldChar w:fldCharType="begin"/>
        </w:r>
        <w:r>
          <w:instrText xml:space="preserve"> PAGEREF _Toc20833 \h </w:instrText>
        </w:r>
        <w:r>
          <w:fldChar w:fldCharType="separate"/>
        </w:r>
        <w:r>
          <w:t>59</w:t>
        </w:r>
        <w:r>
          <w:fldChar w:fldCharType="end"/>
        </w:r>
      </w:hyperlink>
    </w:p>
    <w:p>
      <w:pPr>
        <w:pStyle w:val="TOC2"/>
        <w:tabs>
          <w:tab w:val="right" w:leader="dot" w:pos="8306"/>
        </w:tabs>
      </w:pPr>
      <w:hyperlink w:anchor="_Toc32302" w:history="1">
        <w:r>
          <w:rPr>
            <w:rFonts w:ascii="仿宋" w:eastAsia="仿宋" w:hAnsi="仿宋" w:cs="仿宋" w:hint="eastAsia"/>
            <w:lang w:eastAsia="zh-CN"/>
          </w:rPr>
          <w:t>(一)、人力资源规划</w:t>
        </w:r>
        <w:r>
          <w:tab/>
        </w:r>
        <w:r>
          <w:fldChar w:fldCharType="begin"/>
        </w:r>
        <w:r>
          <w:instrText xml:space="preserve"> PAGEREF _Toc32302 \h </w:instrText>
        </w:r>
        <w:r>
          <w:fldChar w:fldCharType="separate"/>
        </w:r>
        <w:r>
          <w:t>59</w:t>
        </w:r>
        <w:r>
          <w:fldChar w:fldCharType="end"/>
        </w:r>
      </w:hyperlink>
    </w:p>
    <w:p>
      <w:pPr>
        <w:pStyle w:val="TOC2"/>
        <w:tabs>
          <w:tab w:val="right" w:leader="dot" w:pos="8306"/>
        </w:tabs>
      </w:pPr>
      <w:hyperlink w:anchor="_Toc1400" w:history="1">
        <w:r>
          <w:rPr>
            <w:rFonts w:ascii="仿宋" w:eastAsia="仿宋" w:hAnsi="仿宋" w:cs="仿宋" w:hint="eastAsia"/>
            <w:lang w:eastAsia="zh-CN"/>
          </w:rPr>
          <w:t>(二)、人力资源开发与培训</w:t>
        </w:r>
        <w:r>
          <w:tab/>
        </w:r>
        <w:r>
          <w:fldChar w:fldCharType="begin"/>
        </w:r>
        <w:r>
          <w:instrText xml:space="preserve"> PAGEREF _Toc1400 \h </w:instrText>
        </w:r>
        <w:r>
          <w:fldChar w:fldCharType="separate"/>
        </w:r>
        <w:r>
          <w:t>60</w:t>
        </w:r>
        <w:r>
          <w:fldChar w:fldCharType="end"/>
        </w:r>
      </w:hyperlink>
    </w:p>
    <w:p>
      <w:pPr>
        <w:pStyle w:val="TOC1"/>
        <w:tabs>
          <w:tab w:val="right" w:leader="dot" w:pos="8306"/>
        </w:tabs>
      </w:pPr>
      <w:hyperlink w:anchor="_Toc4346" w:history="1">
        <w:r>
          <w:rPr>
            <w:rFonts w:ascii="仿宋" w:eastAsia="仿宋" w:hAnsi="仿宋" w:cs="仿宋" w:hint="eastAsia"/>
            <w:lang w:eastAsia="zh-CN"/>
          </w:rPr>
          <w:t>十四、产业协同与集群发展</w:t>
        </w:r>
        <w:r>
          <w:tab/>
        </w:r>
        <w:r>
          <w:fldChar w:fldCharType="begin"/>
        </w:r>
        <w:r>
          <w:instrText xml:space="preserve"> PAGEREF _Toc4346 \h </w:instrText>
        </w:r>
        <w:r>
          <w:fldChar w:fldCharType="separate"/>
        </w:r>
        <w:r>
          <w:t>63</w:t>
        </w:r>
        <w:r>
          <w:fldChar w:fldCharType="end"/>
        </w:r>
      </w:hyperlink>
    </w:p>
    <w:p>
      <w:pPr>
        <w:pStyle w:val="TOC2"/>
        <w:tabs>
          <w:tab w:val="right" w:leader="dot" w:pos="8306"/>
        </w:tabs>
      </w:pPr>
      <w:hyperlink w:anchor="_Toc27395" w:history="1">
        <w:r>
          <w:rPr>
            <w:rFonts w:ascii="仿宋" w:eastAsia="仿宋" w:hAnsi="仿宋" w:cs="仿宋" w:hint="eastAsia"/>
            <w:lang w:eastAsia="zh-CN"/>
          </w:rPr>
          <w:t>(一)、产业协同机制建设</w:t>
        </w:r>
        <w:r>
          <w:tab/>
        </w:r>
        <w:r>
          <w:fldChar w:fldCharType="begin"/>
        </w:r>
        <w:r>
          <w:instrText xml:space="preserve"> PAGEREF _Toc27395 \h </w:instrText>
        </w:r>
        <w:r>
          <w:fldChar w:fldCharType="separate"/>
        </w:r>
        <w:r>
          <w:t>63</w:t>
        </w:r>
        <w:r>
          <w:fldChar w:fldCharType="end"/>
        </w:r>
      </w:hyperlink>
    </w:p>
    <w:p>
      <w:pPr>
        <w:pStyle w:val="TOC2"/>
        <w:tabs>
          <w:tab w:val="right" w:leader="dot" w:pos="8306"/>
        </w:tabs>
      </w:pPr>
      <w:hyperlink w:anchor="_Toc1324" w:history="1">
        <w:r>
          <w:rPr>
            <w:rFonts w:ascii="仿宋" w:eastAsia="仿宋" w:hAnsi="仿宋" w:cs="仿宋" w:hint="eastAsia"/>
            <w:lang w:eastAsia="zh-CN"/>
          </w:rPr>
          <w:t>(二)、产业集群培育与发展</w:t>
        </w:r>
        <w:r>
          <w:tab/>
        </w:r>
        <w:r>
          <w:fldChar w:fldCharType="begin"/>
        </w:r>
        <w:r>
          <w:instrText xml:space="preserve"> PAGEREF _Toc1324 \h </w:instrText>
        </w:r>
        <w:r>
          <w:fldChar w:fldCharType="separate"/>
        </w:r>
        <w:r>
          <w:t>64</w:t>
        </w:r>
        <w:r>
          <w:fldChar w:fldCharType="end"/>
        </w:r>
      </w:hyperlink>
    </w:p>
    <w:p>
      <w:pPr>
        <w:pStyle w:val="TOC1"/>
        <w:tabs>
          <w:tab w:val="right" w:leader="dot" w:pos="8306"/>
        </w:tabs>
      </w:pPr>
      <w:hyperlink w:anchor="_Toc9236" w:history="1">
        <w:r>
          <w:rPr>
            <w:rFonts w:ascii="仿宋" w:eastAsia="仿宋" w:hAnsi="仿宋" w:cs="仿宋" w:hint="eastAsia"/>
            <w:lang w:eastAsia="zh-CN"/>
          </w:rPr>
          <w:t>十五、知识产权管理与保护</w:t>
        </w:r>
        <w:r>
          <w:tab/>
        </w:r>
        <w:r>
          <w:fldChar w:fldCharType="begin"/>
        </w:r>
        <w:r>
          <w:instrText xml:space="preserve"> PAGEREF _Toc9236 \h </w:instrText>
        </w:r>
        <w:r>
          <w:fldChar w:fldCharType="separate"/>
        </w:r>
        <w:r>
          <w:t>65</w:t>
        </w:r>
        <w:r>
          <w:fldChar w:fldCharType="end"/>
        </w:r>
      </w:hyperlink>
    </w:p>
    <w:p>
      <w:pPr>
        <w:pStyle w:val="TOC2"/>
        <w:tabs>
          <w:tab w:val="right" w:leader="dot" w:pos="8306"/>
        </w:tabs>
      </w:pPr>
      <w:hyperlink w:anchor="_Toc3230" w:history="1">
        <w:r>
          <w:rPr>
            <w:rFonts w:ascii="仿宋" w:eastAsia="仿宋" w:hAnsi="仿宋" w:cs="仿宋" w:hint="eastAsia"/>
            <w:lang w:eastAsia="zh-CN"/>
          </w:rPr>
          <w:t>(一)、知识产权管理体系建设</w:t>
        </w:r>
        <w:r>
          <w:tab/>
        </w:r>
        <w:r>
          <w:fldChar w:fldCharType="begin"/>
        </w:r>
        <w:r>
          <w:instrText xml:space="preserve"> PAGEREF _Toc3230 \h </w:instrText>
        </w:r>
        <w:r>
          <w:fldChar w:fldCharType="separate"/>
        </w:r>
        <w:r>
          <w:t>65</w:t>
        </w:r>
        <w:r>
          <w:fldChar w:fldCharType="end"/>
        </w:r>
      </w:hyperlink>
    </w:p>
    <w:p>
      <w:pPr>
        <w:pStyle w:val="TOC2"/>
        <w:tabs>
          <w:tab w:val="right" w:leader="dot" w:pos="8306"/>
        </w:tabs>
      </w:pPr>
      <w:hyperlink w:anchor="_Toc6891" w:history="1">
        <w:r>
          <w:rPr>
            <w:rFonts w:ascii="仿宋" w:eastAsia="仿宋" w:hAnsi="仿宋" w:cs="仿宋" w:hint="eastAsia"/>
            <w:lang w:eastAsia="zh-CN"/>
          </w:rPr>
          <w:t>(二)、知识产权保护措施</w:t>
        </w:r>
        <w:r>
          <w:tab/>
        </w:r>
        <w:r>
          <w:fldChar w:fldCharType="begin"/>
        </w:r>
        <w:r>
          <w:instrText xml:space="preserve"> PAGEREF _Toc6891 \h </w:instrText>
        </w:r>
        <w:r>
          <w:fldChar w:fldCharType="separate"/>
        </w:r>
        <w:r>
          <w:t>66</w:t>
        </w:r>
        <w:r>
          <w:fldChar w:fldCharType="end"/>
        </w:r>
      </w:hyperlink>
    </w:p>
    <w:p>
      <w:pPr>
        <w:pStyle w:val="TOC1"/>
        <w:tabs>
          <w:tab w:val="right" w:leader="dot" w:pos="8306"/>
        </w:tabs>
      </w:pPr>
      <w:hyperlink w:anchor="_Toc4408" w:history="1">
        <w:r>
          <w:rPr>
            <w:rFonts w:ascii="仿宋" w:eastAsia="仿宋" w:hAnsi="仿宋" w:cs="仿宋" w:hint="eastAsia"/>
            <w:lang w:eastAsia="zh-CN"/>
          </w:rPr>
          <w:t>十六、项目施工方案</w:t>
        </w:r>
        <w:r>
          <w:tab/>
        </w:r>
        <w:r>
          <w:fldChar w:fldCharType="begin"/>
        </w:r>
        <w:r>
          <w:instrText xml:space="preserve"> PAGEREF _Toc4408 \h </w:instrText>
        </w:r>
        <w:r>
          <w:fldChar w:fldCharType="separate"/>
        </w:r>
        <w:r>
          <w:t>67</w:t>
        </w:r>
        <w:r>
          <w:fldChar w:fldCharType="end"/>
        </w:r>
      </w:hyperlink>
    </w:p>
    <w:p>
      <w:pPr>
        <w:pStyle w:val="TOC2"/>
        <w:tabs>
          <w:tab w:val="right" w:leader="dot" w:pos="8306"/>
        </w:tabs>
      </w:pPr>
      <w:hyperlink w:anchor="_Toc8166" w:history="1">
        <w:r>
          <w:rPr>
            <w:rFonts w:ascii="仿宋" w:eastAsia="仿宋" w:hAnsi="仿宋" w:cs="仿宋" w:hint="eastAsia"/>
            <w:lang w:eastAsia="zh-CN"/>
          </w:rPr>
          <w:t>(一)、施工组织设计</w:t>
        </w:r>
        <w:r>
          <w:tab/>
        </w:r>
        <w:r>
          <w:fldChar w:fldCharType="begin"/>
        </w:r>
        <w:r>
          <w:instrText xml:space="preserve"> PAGEREF _Toc8166 \h </w:instrText>
        </w:r>
        <w:r>
          <w:fldChar w:fldCharType="separate"/>
        </w:r>
        <w:r>
          <w:t>67</w:t>
        </w:r>
        <w:r>
          <w:fldChar w:fldCharType="end"/>
        </w:r>
      </w:hyperlink>
    </w:p>
    <w:p>
      <w:pPr>
        <w:pStyle w:val="TOC2"/>
        <w:tabs>
          <w:tab w:val="right" w:leader="dot" w:pos="8306"/>
        </w:tabs>
      </w:pPr>
      <w:hyperlink w:anchor="_Toc24461" w:history="1">
        <w:r>
          <w:rPr>
            <w:rFonts w:ascii="仿宋" w:eastAsia="仿宋" w:hAnsi="仿宋" w:cs="仿宋" w:hint="eastAsia"/>
            <w:lang w:eastAsia="zh-CN"/>
          </w:rPr>
          <w:t>(二)、施工工艺与技术路线</w:t>
        </w:r>
        <w:r>
          <w:tab/>
        </w:r>
        <w:r>
          <w:fldChar w:fldCharType="begin"/>
        </w:r>
        <w:r>
          <w:instrText xml:space="preserve"> PAGEREF _Toc24461 \h </w:instrText>
        </w:r>
        <w:r>
          <w:fldChar w:fldCharType="separate"/>
        </w:r>
        <w:r>
          <w:t>69</w:t>
        </w:r>
        <w:r>
          <w:fldChar w:fldCharType="end"/>
        </w:r>
      </w:hyperlink>
    </w:p>
    <w:p>
      <w:pPr>
        <w:pStyle w:val="TOC2"/>
        <w:tabs>
          <w:tab w:val="right" w:leader="dot" w:pos="8306"/>
        </w:tabs>
      </w:pPr>
      <w:hyperlink w:anchor="_Toc23607" w:history="1">
        <w:r>
          <w:rPr>
            <w:rFonts w:ascii="仿宋" w:eastAsia="仿宋" w:hAnsi="仿宋" w:cs="仿宋" w:hint="eastAsia"/>
            <w:lang w:eastAsia="zh-CN"/>
          </w:rPr>
          <w:t>(三)、关键节点施工计划</w:t>
        </w:r>
        <w:r>
          <w:tab/>
        </w:r>
        <w:r>
          <w:fldChar w:fldCharType="begin"/>
        </w:r>
        <w:r>
          <w:instrText xml:space="preserve"> PAGEREF _Toc23607 \h </w:instrText>
        </w:r>
        <w:r>
          <w:fldChar w:fldCharType="separate"/>
        </w:r>
        <w:r>
          <w:t>70</w:t>
        </w:r>
        <w:r>
          <w:fldChar w:fldCharType="end"/>
        </w:r>
      </w:hyperlink>
    </w:p>
    <w:p>
      <w:pPr>
        <w:pStyle w:val="TOC2"/>
        <w:tabs>
          <w:tab w:val="right" w:leader="dot" w:pos="8306"/>
        </w:tabs>
      </w:pPr>
      <w:hyperlink w:anchor="_Toc30537" w:history="1">
        <w:r>
          <w:rPr>
            <w:rFonts w:ascii="仿宋" w:eastAsia="仿宋" w:hAnsi="仿宋" w:cs="仿宋" w:hint="eastAsia"/>
            <w:lang w:eastAsia="zh-CN"/>
          </w:rPr>
          <w:t>(四)、施工现场管理</w:t>
        </w:r>
        <w:r>
          <w:tab/>
        </w:r>
        <w:r>
          <w:fldChar w:fldCharType="begin"/>
        </w:r>
        <w:r>
          <w:instrText xml:space="preserve"> PAGEREF _Toc30537 \h </w:instrText>
        </w:r>
        <w:r>
          <w:fldChar w:fldCharType="separate"/>
        </w:r>
        <w:r>
          <w:t>72</w:t>
        </w:r>
        <w:r>
          <w:fldChar w:fldCharType="end"/>
        </w:r>
      </w:hyperlink>
    </w:p>
    <w:p>
      <w:pPr>
        <w:pStyle w:val="TOC1"/>
        <w:tabs>
          <w:tab w:val="right" w:leader="dot" w:pos="8306"/>
        </w:tabs>
      </w:pPr>
      <w:hyperlink w:anchor="_Toc26387" w:history="1">
        <w:r>
          <w:rPr>
            <w:rFonts w:ascii="仿宋" w:eastAsia="仿宋" w:hAnsi="仿宋" w:cs="仿宋" w:hint="eastAsia"/>
            <w:lang w:eastAsia="zh-CN"/>
          </w:rPr>
          <w:t>十七、设施与设备管理</w:t>
        </w:r>
        <w:r>
          <w:tab/>
        </w:r>
        <w:r>
          <w:fldChar w:fldCharType="begin"/>
        </w:r>
        <w:r>
          <w:instrText xml:space="preserve"> PAGEREF _Toc26387 \h </w:instrText>
        </w:r>
        <w:r>
          <w:fldChar w:fldCharType="separate"/>
        </w:r>
        <w:r>
          <w:t>74</w:t>
        </w:r>
        <w:r>
          <w:fldChar w:fldCharType="end"/>
        </w:r>
      </w:hyperlink>
    </w:p>
    <w:p>
      <w:pPr>
        <w:pStyle w:val="TOC2"/>
        <w:tabs>
          <w:tab w:val="right" w:leader="dot" w:pos="8306"/>
        </w:tabs>
      </w:pPr>
      <w:hyperlink w:anchor="_Toc14367" w:history="1">
        <w:r>
          <w:rPr>
            <w:rFonts w:ascii="仿宋" w:eastAsia="仿宋" w:hAnsi="仿宋" w:cs="仿宋" w:hint="eastAsia"/>
            <w:lang w:eastAsia="zh-CN"/>
          </w:rPr>
          <w:t>(一)、设施规划与配置</w:t>
        </w:r>
        <w:r>
          <w:tab/>
        </w:r>
        <w:r>
          <w:fldChar w:fldCharType="begin"/>
        </w:r>
        <w:r>
          <w:instrText xml:space="preserve"> PAGEREF _Toc14367 \h </w:instrText>
        </w:r>
        <w:r>
          <w:fldChar w:fldCharType="separate"/>
        </w:r>
        <w:r>
          <w:t>74</w:t>
        </w:r>
        <w:r>
          <w:fldChar w:fldCharType="end"/>
        </w:r>
      </w:hyperlink>
    </w:p>
    <w:p>
      <w:pPr>
        <w:pStyle w:val="TOC2"/>
        <w:tabs>
          <w:tab w:val="right" w:leader="dot" w:pos="8306"/>
        </w:tabs>
      </w:pPr>
      <w:hyperlink w:anchor="_Toc31086" w:history="1">
        <w:r>
          <w:rPr>
            <w:rFonts w:ascii="仿宋" w:eastAsia="仿宋" w:hAnsi="仿宋" w:cs="仿宋" w:hint="eastAsia"/>
            <w:lang w:eastAsia="zh-CN"/>
          </w:rPr>
          <w:t>(二)、设备采购与维护管理</w:t>
        </w:r>
        <w:r>
          <w:tab/>
        </w:r>
        <w:r>
          <w:fldChar w:fldCharType="begin"/>
        </w:r>
        <w:r>
          <w:instrText xml:space="preserve"> PAGEREF _Toc31086 \h </w:instrText>
        </w:r>
        <w:r>
          <w:fldChar w:fldCharType="separate"/>
        </w:r>
        <w:r>
          <w:t>74</w:t>
        </w:r>
        <w:r>
          <w:fldChar w:fldCharType="end"/>
        </w:r>
      </w:hyperlink>
    </w:p>
    <w:p>
      <w:pPr>
        <w:pStyle w:val="TOC2"/>
        <w:tabs>
          <w:tab w:val="right" w:leader="dot" w:pos="8306"/>
        </w:tabs>
      </w:pPr>
      <w:hyperlink w:anchor="_Toc5913" w:history="1">
        <w:r>
          <w:rPr>
            <w:rFonts w:ascii="仿宋" w:eastAsia="仿宋" w:hAnsi="仿宋" w:cs="仿宋" w:hint="eastAsia"/>
            <w:lang w:eastAsia="zh-CN"/>
          </w:rPr>
          <w:t>(三)、设施设备升级策略</w:t>
        </w:r>
        <w:r>
          <w:tab/>
        </w:r>
        <w:r>
          <w:fldChar w:fldCharType="begin"/>
        </w:r>
        <w:r>
          <w:instrText xml:space="preserve"> PAGEREF _Toc5913 \h </w:instrText>
        </w:r>
        <w:r>
          <w:fldChar w:fldCharType="separate"/>
        </w:r>
        <w:r>
          <w:t>75</w:t>
        </w:r>
        <w:r>
          <w:fldChar w:fldCharType="end"/>
        </w:r>
      </w:hyperlink>
    </w:p>
    <w:p>
      <w:pPr>
        <w:pStyle w:val="TOC1"/>
        <w:tabs>
          <w:tab w:val="right" w:leader="dot" w:pos="8306"/>
        </w:tabs>
      </w:pPr>
      <w:hyperlink w:anchor="_Toc23682" w:history="1">
        <w:r>
          <w:rPr>
            <w:rFonts w:ascii="仿宋" w:eastAsia="仿宋" w:hAnsi="仿宋" w:cs="仿宋" w:hint="eastAsia"/>
            <w:lang w:eastAsia="zh-CN"/>
          </w:rPr>
          <w:t>十八、创新驱动与持续发展</w:t>
        </w:r>
        <w:r>
          <w:tab/>
        </w:r>
        <w:r>
          <w:fldChar w:fldCharType="begin"/>
        </w:r>
        <w:r>
          <w:instrText xml:space="preserve"> PAGEREF _Toc23682 \h </w:instrText>
        </w:r>
        <w:r>
          <w:fldChar w:fldCharType="separate"/>
        </w:r>
        <w:r>
          <w:t>76</w:t>
        </w:r>
        <w:r>
          <w:fldChar w:fldCharType="end"/>
        </w:r>
      </w:hyperlink>
    </w:p>
    <w:p>
      <w:pPr>
        <w:pStyle w:val="TOC2"/>
        <w:tabs>
          <w:tab w:val="right" w:leader="dot" w:pos="8306"/>
        </w:tabs>
      </w:pPr>
      <w:hyperlink w:anchor="_Toc10104" w:history="1">
        <w:r>
          <w:rPr>
            <w:rFonts w:ascii="仿宋" w:eastAsia="仿宋" w:hAnsi="仿宋" w:cs="仿宋" w:hint="eastAsia"/>
            <w:lang w:eastAsia="zh-CN"/>
          </w:rPr>
          <w:t>(一)、创新驱动战略实施</w:t>
        </w:r>
        <w:r>
          <w:tab/>
        </w:r>
        <w:r>
          <w:fldChar w:fldCharType="begin"/>
        </w:r>
        <w:r>
          <w:instrText xml:space="preserve"> PAGEREF _Toc10104 \h </w:instrText>
        </w:r>
        <w:r>
          <w:fldChar w:fldCharType="separate"/>
        </w:r>
        <w:r>
          <w:t>76</w:t>
        </w:r>
        <w:r>
          <w:fldChar w:fldCharType="end"/>
        </w:r>
      </w:hyperlink>
    </w:p>
    <w:p>
      <w:pPr>
        <w:pStyle w:val="TOC2"/>
        <w:tabs>
          <w:tab w:val="right" w:leader="dot" w:pos="8306"/>
        </w:tabs>
      </w:pPr>
      <w:hyperlink w:anchor="_Toc20918" w:history="1">
        <w:r>
          <w:rPr>
            <w:rFonts w:ascii="仿宋" w:eastAsia="仿宋" w:hAnsi="仿宋" w:cs="仿宋" w:hint="eastAsia"/>
            <w:lang w:eastAsia="zh-CN"/>
          </w:rPr>
          <w:t>(二)、持续发展路径探索</w:t>
        </w:r>
        <w:r>
          <w:tab/>
        </w:r>
        <w:r>
          <w:fldChar w:fldCharType="begin"/>
        </w:r>
        <w:r>
          <w:instrText xml:space="preserve"> PAGEREF _Toc20918 \h </w:instrText>
        </w:r>
        <w:r>
          <w:fldChar w:fldCharType="separate"/>
        </w:r>
        <w:r>
          <w:t>77</w:t>
        </w:r>
        <w:r>
          <w:fldChar w:fldCharType="end"/>
        </w:r>
      </w:hyperlink>
    </w:p>
    <w:p>
      <w:pPr>
        <w:pStyle w:val="TOC1"/>
        <w:tabs>
          <w:tab w:val="right" w:leader="dot" w:pos="8306"/>
        </w:tabs>
      </w:pPr>
      <w:hyperlink w:anchor="_Toc23431" w:history="1">
        <w:r>
          <w:rPr>
            <w:rFonts w:ascii="仿宋" w:eastAsia="仿宋" w:hAnsi="仿宋" w:cs="仿宋" w:hint="eastAsia"/>
            <w:lang w:eastAsia="zh-CN"/>
          </w:rPr>
          <w:t>十九、法律法规与政策遵循</w:t>
        </w:r>
        <w:r>
          <w:tab/>
        </w:r>
        <w:r>
          <w:fldChar w:fldCharType="begin"/>
        </w:r>
        <w:r>
          <w:instrText xml:space="preserve"> PAGEREF _Toc23431 \h </w:instrText>
        </w:r>
        <w:r>
          <w:fldChar w:fldCharType="separate"/>
        </w:r>
        <w:r>
          <w:t>81</w:t>
        </w:r>
        <w:r>
          <w:fldChar w:fldCharType="end"/>
        </w:r>
      </w:hyperlink>
    </w:p>
    <w:p>
      <w:pPr>
        <w:pStyle w:val="TOC2"/>
        <w:tabs>
          <w:tab w:val="right" w:leader="dot" w:pos="8306"/>
        </w:tabs>
      </w:pPr>
      <w:hyperlink w:anchor="_Toc26277" w:history="1">
        <w:r>
          <w:rPr>
            <w:rFonts w:ascii="仿宋" w:eastAsia="仿宋" w:hAnsi="仿宋" w:cs="仿宋" w:hint="eastAsia"/>
            <w:lang w:eastAsia="zh-CN"/>
          </w:rPr>
          <w:t>(一)、法律法规遵守</w:t>
        </w:r>
        <w:r>
          <w:tab/>
        </w:r>
        <w:r>
          <w:fldChar w:fldCharType="begin"/>
        </w:r>
        <w:r>
          <w:instrText xml:space="preserve"> PAGEREF _Toc26277 \h </w:instrText>
        </w:r>
        <w:r>
          <w:fldChar w:fldCharType="separate"/>
        </w:r>
        <w:r>
          <w:t>81</w:t>
        </w:r>
        <w:r>
          <w:fldChar w:fldCharType="end"/>
        </w:r>
      </w:hyperlink>
    </w:p>
    <w:p>
      <w:pPr>
        <w:pStyle w:val="TOC2"/>
        <w:tabs>
          <w:tab w:val="right" w:leader="dot" w:pos="8306"/>
        </w:tabs>
      </w:pPr>
      <w:hyperlink w:anchor="_Toc17674" w:history="1">
        <w:r>
          <w:rPr>
            <w:rFonts w:ascii="仿宋" w:eastAsia="仿宋" w:hAnsi="仿宋" w:cs="仿宋" w:hint="eastAsia"/>
            <w:lang w:eastAsia="zh-CN"/>
          </w:rPr>
          <w:t>(二)、政策导向与利用</w:t>
        </w:r>
        <w:r>
          <w:tab/>
        </w:r>
        <w:r>
          <w:fldChar w:fldCharType="begin"/>
        </w:r>
        <w:r>
          <w:instrText xml:space="preserve"> PAGEREF _Toc17674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4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4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一、制冷设备项目的技术资源开发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二、制冷设备项目的人力资源管理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制冷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三、制冷设备项目的资金资源筹措与优化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制冷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5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制冷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制冷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制冷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00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制冷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制冷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智能技术的应用：制冷设备项目将利用智能技术，如物联网（IoT）和大数据分析，来监控和优化资源使用。通过实时数据分析，项目可以更有效地管理能源消耗、减少原材料浪费，并提高生产过程的整体效率。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06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44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制冷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36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74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337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冷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2522"/>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制冷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制冷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制冷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https://d.book118.com/537164000044006036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056B58"/>
    <w:rsid w:val="6A056B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64000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2024-01-25T22:45:00Z</dcterms:created>
  <dcterms:modified xsi:type="dcterms:W3CDTF">2024-01-25T22:46:35Z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48090292B2FE4E0E9FAC338A243D37C1_11</vt:lpwstr>
  </property>
  <property fmtid="{D5CDD505-2E9C-101B-9397-08002B2CF9AE}" pid="3" name="KSOProductBuildVer">
    <vt:lpwstr>2052-12.1.0.16250</vt:lpwstr>
  </property>
</Properties>
</file>