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海绵(泡棉)项目规划设计蓝图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31" w:history="1">
        <w:r>
          <w:rPr>
            <w:rFonts w:ascii="仿宋" w:eastAsia="仿宋" w:hAnsi="仿宋" w:cs="仿宋" w:hint="eastAsia"/>
            <w:lang w:eastAsia="zh-CN"/>
          </w:rPr>
          <w:t>序言</w:t>
        </w:r>
        <w:r>
          <w:tab/>
        </w:r>
        <w:r>
          <w:fldChar w:fldCharType="begin"/>
        </w:r>
        <w:r>
          <w:instrText xml:space="preserve"> PAGEREF _Toc14131 \h </w:instrText>
        </w:r>
        <w:r>
          <w:fldChar w:fldCharType="separate"/>
        </w:r>
        <w:r>
          <w:t>3</w:t>
        </w:r>
        <w:r>
          <w:fldChar w:fldCharType="end"/>
        </w:r>
      </w:hyperlink>
    </w:p>
    <w:p>
      <w:pPr>
        <w:pStyle w:val="TOC1"/>
        <w:tabs>
          <w:tab w:val="right" w:leader="dot" w:pos="8306"/>
        </w:tabs>
      </w:pPr>
      <w:hyperlink w:anchor="_Toc28784" w:history="1">
        <w:r>
          <w:rPr>
            <w:rFonts w:ascii="仿宋" w:eastAsia="仿宋" w:hAnsi="仿宋" w:cs="仿宋" w:hint="eastAsia"/>
            <w:lang w:eastAsia="zh-CN"/>
          </w:rPr>
          <w:t>一、海绵(泡棉)项目危机管理</w:t>
        </w:r>
        <w:r>
          <w:tab/>
        </w:r>
        <w:r>
          <w:fldChar w:fldCharType="begin"/>
        </w:r>
        <w:r>
          <w:instrText xml:space="preserve"> PAGEREF _Toc28784 \h </w:instrText>
        </w:r>
        <w:r>
          <w:fldChar w:fldCharType="separate"/>
        </w:r>
        <w:r>
          <w:t>3</w:t>
        </w:r>
        <w:r>
          <w:fldChar w:fldCharType="end"/>
        </w:r>
      </w:hyperlink>
    </w:p>
    <w:p>
      <w:pPr>
        <w:pStyle w:val="TOC2"/>
        <w:tabs>
          <w:tab w:val="right" w:leader="dot" w:pos="8306"/>
        </w:tabs>
      </w:pPr>
      <w:hyperlink w:anchor="_Toc25105" w:history="1">
        <w:r>
          <w:rPr>
            <w:rFonts w:ascii="仿宋" w:eastAsia="仿宋" w:hAnsi="仿宋" w:cs="仿宋" w:hint="eastAsia"/>
            <w:lang w:eastAsia="zh-CN"/>
          </w:rPr>
          <w:t>(一)、危机预警与识别</w:t>
        </w:r>
        <w:r>
          <w:tab/>
        </w:r>
        <w:r>
          <w:fldChar w:fldCharType="begin"/>
        </w:r>
        <w:r>
          <w:instrText xml:space="preserve"> PAGEREF _Toc25105 \h </w:instrText>
        </w:r>
        <w:r>
          <w:fldChar w:fldCharType="separate"/>
        </w:r>
        <w:r>
          <w:t>3</w:t>
        </w:r>
        <w:r>
          <w:fldChar w:fldCharType="end"/>
        </w:r>
      </w:hyperlink>
    </w:p>
    <w:p>
      <w:pPr>
        <w:pStyle w:val="TOC2"/>
        <w:tabs>
          <w:tab w:val="right" w:leader="dot" w:pos="8306"/>
        </w:tabs>
      </w:pPr>
      <w:hyperlink w:anchor="_Toc1426" w:history="1">
        <w:r>
          <w:rPr>
            <w:rFonts w:ascii="仿宋" w:eastAsia="仿宋" w:hAnsi="仿宋" w:cs="仿宋" w:hint="eastAsia"/>
            <w:lang w:eastAsia="zh-CN"/>
          </w:rPr>
          <w:t>(二)、危机应对与恢复</w:t>
        </w:r>
        <w:r>
          <w:tab/>
        </w:r>
        <w:r>
          <w:fldChar w:fldCharType="begin"/>
        </w:r>
        <w:r>
          <w:instrText xml:space="preserve"> PAGEREF _Toc1426 \h </w:instrText>
        </w:r>
        <w:r>
          <w:fldChar w:fldCharType="separate"/>
        </w:r>
        <w:r>
          <w:t>4</w:t>
        </w:r>
        <w:r>
          <w:fldChar w:fldCharType="end"/>
        </w:r>
      </w:hyperlink>
    </w:p>
    <w:p>
      <w:pPr>
        <w:pStyle w:val="TOC1"/>
        <w:tabs>
          <w:tab w:val="right" w:leader="dot" w:pos="8306"/>
        </w:tabs>
      </w:pPr>
      <w:hyperlink w:anchor="_Toc148" w:history="1">
        <w:r>
          <w:rPr>
            <w:rFonts w:ascii="仿宋" w:eastAsia="仿宋" w:hAnsi="仿宋" w:cs="仿宋" w:hint="eastAsia"/>
            <w:lang w:eastAsia="zh-CN"/>
          </w:rPr>
          <w:t>二、产品规划分析</w:t>
        </w:r>
        <w:r>
          <w:tab/>
        </w:r>
        <w:r>
          <w:fldChar w:fldCharType="begin"/>
        </w:r>
        <w:r>
          <w:instrText xml:space="preserve"> PAGEREF _Toc148 \h </w:instrText>
        </w:r>
        <w:r>
          <w:fldChar w:fldCharType="separate"/>
        </w:r>
        <w:r>
          <w:t>5</w:t>
        </w:r>
        <w:r>
          <w:fldChar w:fldCharType="end"/>
        </w:r>
      </w:hyperlink>
    </w:p>
    <w:p>
      <w:pPr>
        <w:pStyle w:val="TOC2"/>
        <w:tabs>
          <w:tab w:val="right" w:leader="dot" w:pos="8306"/>
        </w:tabs>
      </w:pPr>
      <w:hyperlink w:anchor="_Toc13041" w:history="1">
        <w:r>
          <w:rPr>
            <w:rFonts w:ascii="仿宋" w:eastAsia="仿宋" w:hAnsi="仿宋" w:cs="仿宋" w:hint="eastAsia"/>
            <w:lang w:eastAsia="zh-CN"/>
          </w:rPr>
          <w:t>(一)、产品规划</w:t>
        </w:r>
        <w:r>
          <w:tab/>
        </w:r>
        <w:r>
          <w:fldChar w:fldCharType="begin"/>
        </w:r>
        <w:r>
          <w:instrText xml:space="preserve"> PAGEREF _Toc13041 \h </w:instrText>
        </w:r>
        <w:r>
          <w:fldChar w:fldCharType="separate"/>
        </w:r>
        <w:r>
          <w:t>5</w:t>
        </w:r>
        <w:r>
          <w:fldChar w:fldCharType="end"/>
        </w:r>
      </w:hyperlink>
    </w:p>
    <w:p>
      <w:pPr>
        <w:pStyle w:val="TOC2"/>
        <w:tabs>
          <w:tab w:val="right" w:leader="dot" w:pos="8306"/>
        </w:tabs>
      </w:pPr>
      <w:hyperlink w:anchor="_Toc30175" w:history="1">
        <w:r>
          <w:rPr>
            <w:rFonts w:ascii="仿宋" w:eastAsia="仿宋" w:hAnsi="仿宋" w:cs="仿宋" w:hint="eastAsia"/>
            <w:lang w:eastAsia="zh-CN"/>
          </w:rPr>
          <w:t>(二)、建设规模</w:t>
        </w:r>
        <w:r>
          <w:tab/>
        </w:r>
        <w:r>
          <w:fldChar w:fldCharType="begin"/>
        </w:r>
        <w:r>
          <w:instrText xml:space="preserve"> PAGEREF _Toc30175 \h </w:instrText>
        </w:r>
        <w:r>
          <w:fldChar w:fldCharType="separate"/>
        </w:r>
        <w:r>
          <w:t>6</w:t>
        </w:r>
        <w:r>
          <w:fldChar w:fldCharType="end"/>
        </w:r>
      </w:hyperlink>
    </w:p>
    <w:p>
      <w:pPr>
        <w:pStyle w:val="TOC1"/>
        <w:tabs>
          <w:tab w:val="right" w:leader="dot" w:pos="8306"/>
        </w:tabs>
      </w:pPr>
      <w:hyperlink w:anchor="_Toc4722" w:history="1">
        <w:r>
          <w:rPr>
            <w:rFonts w:ascii="仿宋" w:eastAsia="仿宋" w:hAnsi="仿宋" w:cs="仿宋" w:hint="eastAsia"/>
            <w:lang w:eastAsia="zh-CN"/>
          </w:rPr>
          <w:t>三、海绵(泡棉)项目土建工程</w:t>
        </w:r>
        <w:r>
          <w:tab/>
        </w:r>
        <w:r>
          <w:fldChar w:fldCharType="begin"/>
        </w:r>
        <w:r>
          <w:instrText xml:space="preserve"> PAGEREF _Toc4722 \h </w:instrText>
        </w:r>
        <w:r>
          <w:fldChar w:fldCharType="separate"/>
        </w:r>
        <w:r>
          <w:t>7</w:t>
        </w:r>
        <w:r>
          <w:fldChar w:fldCharType="end"/>
        </w:r>
      </w:hyperlink>
    </w:p>
    <w:p>
      <w:pPr>
        <w:pStyle w:val="TOC2"/>
        <w:tabs>
          <w:tab w:val="right" w:leader="dot" w:pos="8306"/>
        </w:tabs>
      </w:pPr>
      <w:hyperlink w:anchor="_Toc29266" w:history="1">
        <w:r>
          <w:rPr>
            <w:rFonts w:ascii="仿宋" w:eastAsia="仿宋" w:hAnsi="仿宋" w:cs="仿宋" w:hint="eastAsia"/>
            <w:lang w:eastAsia="zh-CN"/>
          </w:rPr>
          <w:t>(一)、建筑工程设计原则</w:t>
        </w:r>
        <w:r>
          <w:tab/>
        </w:r>
        <w:r>
          <w:fldChar w:fldCharType="begin"/>
        </w:r>
        <w:r>
          <w:instrText xml:space="preserve"> PAGEREF _Toc29266 \h </w:instrText>
        </w:r>
        <w:r>
          <w:fldChar w:fldCharType="separate"/>
        </w:r>
        <w:r>
          <w:t>7</w:t>
        </w:r>
        <w:r>
          <w:fldChar w:fldCharType="end"/>
        </w:r>
      </w:hyperlink>
    </w:p>
    <w:p>
      <w:pPr>
        <w:pStyle w:val="TOC2"/>
        <w:tabs>
          <w:tab w:val="right" w:leader="dot" w:pos="8306"/>
        </w:tabs>
      </w:pPr>
      <w:hyperlink w:anchor="_Toc16603" w:history="1">
        <w:r>
          <w:rPr>
            <w:rFonts w:ascii="仿宋" w:eastAsia="仿宋" w:hAnsi="仿宋" w:cs="仿宋" w:hint="eastAsia"/>
            <w:lang w:eastAsia="zh-CN"/>
          </w:rPr>
          <w:t>(二)、土建工程设计年限及安全等级</w:t>
        </w:r>
        <w:r>
          <w:tab/>
        </w:r>
        <w:r>
          <w:fldChar w:fldCharType="begin"/>
        </w:r>
        <w:r>
          <w:instrText xml:space="preserve"> PAGEREF _Toc16603 \h </w:instrText>
        </w:r>
        <w:r>
          <w:fldChar w:fldCharType="separate"/>
        </w:r>
        <w:r>
          <w:t>8</w:t>
        </w:r>
        <w:r>
          <w:fldChar w:fldCharType="end"/>
        </w:r>
      </w:hyperlink>
    </w:p>
    <w:p>
      <w:pPr>
        <w:pStyle w:val="TOC2"/>
        <w:tabs>
          <w:tab w:val="right" w:leader="dot" w:pos="8306"/>
        </w:tabs>
      </w:pPr>
      <w:hyperlink w:anchor="_Toc7663" w:history="1">
        <w:r>
          <w:rPr>
            <w:rFonts w:ascii="仿宋" w:eastAsia="仿宋" w:hAnsi="仿宋" w:cs="仿宋" w:hint="eastAsia"/>
            <w:lang w:eastAsia="zh-CN"/>
          </w:rPr>
          <w:t>(三)、建筑工程设计总体要求</w:t>
        </w:r>
        <w:r>
          <w:tab/>
        </w:r>
        <w:r>
          <w:fldChar w:fldCharType="begin"/>
        </w:r>
        <w:r>
          <w:instrText xml:space="preserve"> PAGEREF _Toc7663 \h </w:instrText>
        </w:r>
        <w:r>
          <w:fldChar w:fldCharType="separate"/>
        </w:r>
        <w:r>
          <w:t>10</w:t>
        </w:r>
        <w:r>
          <w:fldChar w:fldCharType="end"/>
        </w:r>
      </w:hyperlink>
    </w:p>
    <w:p>
      <w:pPr>
        <w:pStyle w:val="TOC2"/>
        <w:tabs>
          <w:tab w:val="right" w:leader="dot" w:pos="8306"/>
        </w:tabs>
      </w:pPr>
      <w:hyperlink w:anchor="_Toc13081" w:history="1">
        <w:r>
          <w:rPr>
            <w:rFonts w:ascii="仿宋" w:eastAsia="仿宋" w:hAnsi="仿宋" w:cs="仿宋" w:hint="eastAsia"/>
            <w:lang w:eastAsia="zh-CN"/>
          </w:rPr>
          <w:t>(四)、土建工程建设指标</w:t>
        </w:r>
        <w:r>
          <w:tab/>
        </w:r>
        <w:r>
          <w:fldChar w:fldCharType="begin"/>
        </w:r>
        <w:r>
          <w:instrText xml:space="preserve"> PAGEREF _Toc13081 \h </w:instrText>
        </w:r>
        <w:r>
          <w:fldChar w:fldCharType="separate"/>
        </w:r>
        <w:r>
          <w:t>10</w:t>
        </w:r>
        <w:r>
          <w:fldChar w:fldCharType="end"/>
        </w:r>
      </w:hyperlink>
    </w:p>
    <w:p>
      <w:pPr>
        <w:pStyle w:val="TOC1"/>
        <w:tabs>
          <w:tab w:val="right" w:leader="dot" w:pos="8306"/>
        </w:tabs>
      </w:pPr>
      <w:hyperlink w:anchor="_Toc6944" w:history="1">
        <w:r>
          <w:rPr>
            <w:rFonts w:ascii="仿宋" w:eastAsia="仿宋" w:hAnsi="仿宋" w:cs="仿宋" w:hint="eastAsia"/>
            <w:lang w:eastAsia="zh-CN"/>
          </w:rPr>
          <w:t>四、海绵(泡棉)项目概论</w:t>
        </w:r>
        <w:r>
          <w:tab/>
        </w:r>
        <w:r>
          <w:fldChar w:fldCharType="begin"/>
        </w:r>
        <w:r>
          <w:instrText xml:space="preserve"> PAGEREF _Toc6944 \h </w:instrText>
        </w:r>
        <w:r>
          <w:fldChar w:fldCharType="separate"/>
        </w:r>
        <w:r>
          <w:t>11</w:t>
        </w:r>
        <w:r>
          <w:fldChar w:fldCharType="end"/>
        </w:r>
      </w:hyperlink>
    </w:p>
    <w:p>
      <w:pPr>
        <w:pStyle w:val="TOC2"/>
        <w:tabs>
          <w:tab w:val="right" w:leader="dot" w:pos="8306"/>
        </w:tabs>
      </w:pPr>
      <w:hyperlink w:anchor="_Toc9834" w:history="1">
        <w:r>
          <w:rPr>
            <w:rFonts w:ascii="仿宋" w:eastAsia="仿宋" w:hAnsi="仿宋" w:cs="仿宋" w:hint="eastAsia"/>
            <w:lang w:eastAsia="zh-CN"/>
          </w:rPr>
          <w:t>(一)、海绵(泡棉)项目概况</w:t>
        </w:r>
        <w:r>
          <w:tab/>
        </w:r>
        <w:r>
          <w:fldChar w:fldCharType="begin"/>
        </w:r>
        <w:r>
          <w:instrText xml:space="preserve"> PAGEREF _Toc9834 \h </w:instrText>
        </w:r>
        <w:r>
          <w:fldChar w:fldCharType="separate"/>
        </w:r>
        <w:r>
          <w:t>11</w:t>
        </w:r>
        <w:r>
          <w:fldChar w:fldCharType="end"/>
        </w:r>
      </w:hyperlink>
    </w:p>
    <w:p>
      <w:pPr>
        <w:pStyle w:val="TOC2"/>
        <w:tabs>
          <w:tab w:val="right" w:leader="dot" w:pos="8306"/>
        </w:tabs>
      </w:pPr>
      <w:hyperlink w:anchor="_Toc19615" w:history="1">
        <w:r>
          <w:rPr>
            <w:rFonts w:ascii="仿宋" w:eastAsia="仿宋" w:hAnsi="仿宋" w:cs="仿宋" w:hint="eastAsia"/>
            <w:lang w:eastAsia="zh-CN"/>
          </w:rPr>
          <w:t>(二)、海绵(泡棉)项目目标</w:t>
        </w:r>
        <w:r>
          <w:tab/>
        </w:r>
        <w:r>
          <w:fldChar w:fldCharType="begin"/>
        </w:r>
        <w:r>
          <w:instrText xml:space="preserve"> PAGEREF _Toc19615 \h </w:instrText>
        </w:r>
        <w:r>
          <w:fldChar w:fldCharType="separate"/>
        </w:r>
        <w:r>
          <w:t>13</w:t>
        </w:r>
        <w:r>
          <w:fldChar w:fldCharType="end"/>
        </w:r>
      </w:hyperlink>
    </w:p>
    <w:p>
      <w:pPr>
        <w:pStyle w:val="TOC2"/>
        <w:tabs>
          <w:tab w:val="right" w:leader="dot" w:pos="8306"/>
        </w:tabs>
      </w:pPr>
      <w:hyperlink w:anchor="_Toc2870" w:history="1">
        <w:r>
          <w:rPr>
            <w:rFonts w:ascii="仿宋" w:eastAsia="仿宋" w:hAnsi="仿宋" w:cs="仿宋" w:hint="eastAsia"/>
            <w:lang w:eastAsia="zh-CN"/>
          </w:rPr>
          <w:t>(三)、海绵(泡棉)项目提出的理由</w:t>
        </w:r>
        <w:r>
          <w:tab/>
        </w:r>
        <w:r>
          <w:fldChar w:fldCharType="begin"/>
        </w:r>
        <w:r>
          <w:instrText xml:space="preserve"> PAGEREF _Toc2870 \h </w:instrText>
        </w:r>
        <w:r>
          <w:fldChar w:fldCharType="separate"/>
        </w:r>
        <w:r>
          <w:t>14</w:t>
        </w:r>
        <w:r>
          <w:fldChar w:fldCharType="end"/>
        </w:r>
      </w:hyperlink>
    </w:p>
    <w:p>
      <w:pPr>
        <w:pStyle w:val="TOC2"/>
        <w:tabs>
          <w:tab w:val="right" w:leader="dot" w:pos="8306"/>
        </w:tabs>
      </w:pPr>
      <w:hyperlink w:anchor="_Toc24448" w:history="1">
        <w:r>
          <w:rPr>
            <w:rFonts w:ascii="仿宋" w:eastAsia="仿宋" w:hAnsi="仿宋" w:cs="仿宋" w:hint="eastAsia"/>
            <w:lang w:eastAsia="zh-CN"/>
          </w:rPr>
          <w:t>(四)、海绵(泡棉)项目意义</w:t>
        </w:r>
        <w:r>
          <w:tab/>
        </w:r>
        <w:r>
          <w:fldChar w:fldCharType="begin"/>
        </w:r>
        <w:r>
          <w:instrText xml:space="preserve"> PAGEREF _Toc24448 \h </w:instrText>
        </w:r>
        <w:r>
          <w:fldChar w:fldCharType="separate"/>
        </w:r>
        <w:r>
          <w:t>15</w:t>
        </w:r>
        <w:r>
          <w:fldChar w:fldCharType="end"/>
        </w:r>
      </w:hyperlink>
    </w:p>
    <w:p>
      <w:pPr>
        <w:pStyle w:val="TOC2"/>
        <w:tabs>
          <w:tab w:val="right" w:leader="dot" w:pos="8306"/>
        </w:tabs>
      </w:pPr>
      <w:hyperlink w:anchor="_Toc1888" w:history="1">
        <w:r>
          <w:rPr>
            <w:rFonts w:ascii="仿宋" w:eastAsia="仿宋" w:hAnsi="仿宋" w:cs="仿宋" w:hint="eastAsia"/>
            <w:lang w:eastAsia="zh-CN"/>
          </w:rPr>
          <w:t>(五)、海绵(泡棉)项目背景</w:t>
        </w:r>
        <w:r>
          <w:tab/>
        </w:r>
        <w:r>
          <w:fldChar w:fldCharType="begin"/>
        </w:r>
        <w:r>
          <w:instrText xml:space="preserve"> PAGEREF _Toc1888 \h </w:instrText>
        </w:r>
        <w:r>
          <w:fldChar w:fldCharType="separate"/>
        </w:r>
        <w:r>
          <w:t>16</w:t>
        </w:r>
        <w:r>
          <w:fldChar w:fldCharType="end"/>
        </w:r>
      </w:hyperlink>
    </w:p>
    <w:p>
      <w:pPr>
        <w:pStyle w:val="TOC1"/>
        <w:tabs>
          <w:tab w:val="right" w:leader="dot" w:pos="8306"/>
        </w:tabs>
      </w:pPr>
      <w:hyperlink w:anchor="_Toc25268" w:history="1">
        <w:r>
          <w:rPr>
            <w:rFonts w:ascii="仿宋" w:eastAsia="仿宋" w:hAnsi="仿宋" w:cs="仿宋" w:hint="eastAsia"/>
            <w:lang w:eastAsia="zh-CN"/>
          </w:rPr>
          <w:t>五、海绵(泡棉)项目建设背景及必要性分析</w:t>
        </w:r>
        <w:r>
          <w:tab/>
        </w:r>
        <w:r>
          <w:fldChar w:fldCharType="begin"/>
        </w:r>
        <w:r>
          <w:instrText xml:space="preserve"> PAGEREF _Toc25268 \h </w:instrText>
        </w:r>
        <w:r>
          <w:fldChar w:fldCharType="separate"/>
        </w:r>
        <w:r>
          <w:t>17</w:t>
        </w:r>
        <w:r>
          <w:fldChar w:fldCharType="end"/>
        </w:r>
      </w:hyperlink>
    </w:p>
    <w:p>
      <w:pPr>
        <w:pStyle w:val="TOC2"/>
        <w:tabs>
          <w:tab w:val="right" w:leader="dot" w:pos="8306"/>
        </w:tabs>
      </w:pPr>
      <w:hyperlink w:anchor="_Toc21579" w:history="1">
        <w:r>
          <w:rPr>
            <w:rFonts w:ascii="仿宋" w:eastAsia="仿宋" w:hAnsi="仿宋" w:cs="仿宋" w:hint="eastAsia"/>
            <w:lang w:eastAsia="zh-CN"/>
          </w:rPr>
          <w:t>(一)、海绵(泡棉)项目背景分析</w:t>
        </w:r>
        <w:r>
          <w:tab/>
        </w:r>
        <w:r>
          <w:fldChar w:fldCharType="begin"/>
        </w:r>
        <w:r>
          <w:instrText xml:space="preserve"> PAGEREF _Toc21579 \h </w:instrText>
        </w:r>
        <w:r>
          <w:fldChar w:fldCharType="separate"/>
        </w:r>
        <w:r>
          <w:t>17</w:t>
        </w:r>
        <w:r>
          <w:fldChar w:fldCharType="end"/>
        </w:r>
      </w:hyperlink>
    </w:p>
    <w:p>
      <w:pPr>
        <w:pStyle w:val="TOC2"/>
        <w:tabs>
          <w:tab w:val="right" w:leader="dot" w:pos="8306"/>
        </w:tabs>
      </w:pPr>
      <w:hyperlink w:anchor="_Toc16254" w:history="1">
        <w:r>
          <w:rPr>
            <w:rFonts w:ascii="仿宋" w:eastAsia="仿宋" w:hAnsi="仿宋" w:cs="仿宋" w:hint="eastAsia"/>
            <w:lang w:eastAsia="zh-CN"/>
          </w:rPr>
          <w:t>(二)、海绵(泡棉)项目建设必要性分析</w:t>
        </w:r>
        <w:r>
          <w:tab/>
        </w:r>
        <w:r>
          <w:fldChar w:fldCharType="begin"/>
        </w:r>
        <w:r>
          <w:instrText xml:space="preserve"> PAGEREF _Toc16254 \h </w:instrText>
        </w:r>
        <w:r>
          <w:fldChar w:fldCharType="separate"/>
        </w:r>
        <w:r>
          <w:t>19</w:t>
        </w:r>
        <w:r>
          <w:fldChar w:fldCharType="end"/>
        </w:r>
      </w:hyperlink>
    </w:p>
    <w:p>
      <w:pPr>
        <w:pStyle w:val="TOC1"/>
        <w:tabs>
          <w:tab w:val="right" w:leader="dot" w:pos="8306"/>
        </w:tabs>
      </w:pPr>
      <w:hyperlink w:anchor="_Toc17069" w:history="1">
        <w:r>
          <w:rPr>
            <w:rFonts w:ascii="仿宋" w:eastAsia="仿宋" w:hAnsi="仿宋" w:cs="仿宋" w:hint="eastAsia"/>
            <w:lang w:eastAsia="zh-CN"/>
          </w:rPr>
          <w:t>六、海绵(泡棉)项目文档管理</w:t>
        </w:r>
        <w:r>
          <w:tab/>
        </w:r>
        <w:r>
          <w:fldChar w:fldCharType="begin"/>
        </w:r>
        <w:r>
          <w:instrText xml:space="preserve"> PAGEREF _Toc17069 \h </w:instrText>
        </w:r>
        <w:r>
          <w:fldChar w:fldCharType="separate"/>
        </w:r>
        <w:r>
          <w:t>20</w:t>
        </w:r>
        <w:r>
          <w:fldChar w:fldCharType="end"/>
        </w:r>
      </w:hyperlink>
    </w:p>
    <w:p>
      <w:pPr>
        <w:pStyle w:val="TOC2"/>
        <w:tabs>
          <w:tab w:val="right" w:leader="dot" w:pos="8306"/>
        </w:tabs>
      </w:pPr>
      <w:hyperlink w:anchor="_Toc29617" w:history="1">
        <w:r>
          <w:rPr>
            <w:rFonts w:ascii="仿宋" w:eastAsia="仿宋" w:hAnsi="仿宋" w:cs="仿宋" w:hint="eastAsia"/>
            <w:lang w:eastAsia="zh-CN"/>
          </w:rPr>
          <w:t>(一)、文档编制与审查</w:t>
        </w:r>
        <w:r>
          <w:tab/>
        </w:r>
        <w:r>
          <w:fldChar w:fldCharType="begin"/>
        </w:r>
        <w:r>
          <w:instrText xml:space="preserve"> PAGEREF _Toc29617 \h </w:instrText>
        </w:r>
        <w:r>
          <w:fldChar w:fldCharType="separate"/>
        </w:r>
        <w:r>
          <w:t>20</w:t>
        </w:r>
        <w:r>
          <w:fldChar w:fldCharType="end"/>
        </w:r>
      </w:hyperlink>
    </w:p>
    <w:p>
      <w:pPr>
        <w:pStyle w:val="TOC2"/>
        <w:tabs>
          <w:tab w:val="right" w:leader="dot" w:pos="8306"/>
        </w:tabs>
      </w:pPr>
      <w:hyperlink w:anchor="_Toc9374" w:history="1">
        <w:r>
          <w:rPr>
            <w:rFonts w:ascii="仿宋" w:eastAsia="仿宋" w:hAnsi="仿宋" w:cs="仿宋" w:hint="eastAsia"/>
            <w:lang w:eastAsia="zh-CN"/>
          </w:rPr>
          <w:t>(二)、文档发布与分发</w:t>
        </w:r>
        <w:r>
          <w:tab/>
        </w:r>
        <w:r>
          <w:fldChar w:fldCharType="begin"/>
        </w:r>
        <w:r>
          <w:instrText xml:space="preserve"> PAGEREF _Toc9374 \h </w:instrText>
        </w:r>
        <w:r>
          <w:fldChar w:fldCharType="separate"/>
        </w:r>
        <w:r>
          <w:t>22</w:t>
        </w:r>
        <w:r>
          <w:fldChar w:fldCharType="end"/>
        </w:r>
      </w:hyperlink>
    </w:p>
    <w:p>
      <w:pPr>
        <w:pStyle w:val="TOC2"/>
        <w:tabs>
          <w:tab w:val="right" w:leader="dot" w:pos="8306"/>
        </w:tabs>
      </w:pPr>
      <w:hyperlink w:anchor="_Toc8409" w:history="1">
        <w:r>
          <w:rPr>
            <w:rFonts w:ascii="仿宋" w:eastAsia="仿宋" w:hAnsi="仿宋" w:cs="仿宋" w:hint="eastAsia"/>
            <w:lang w:eastAsia="zh-CN"/>
          </w:rPr>
          <w:t>(三)、文档存档与归档</w:t>
        </w:r>
        <w:r>
          <w:tab/>
        </w:r>
        <w:r>
          <w:fldChar w:fldCharType="begin"/>
        </w:r>
        <w:r>
          <w:instrText xml:space="preserve"> PAGEREF _Toc8409 \h </w:instrText>
        </w:r>
        <w:r>
          <w:fldChar w:fldCharType="separate"/>
        </w:r>
        <w:r>
          <w:t>22</w:t>
        </w:r>
        <w:r>
          <w:fldChar w:fldCharType="end"/>
        </w:r>
      </w:hyperlink>
    </w:p>
    <w:p>
      <w:pPr>
        <w:pStyle w:val="TOC1"/>
        <w:tabs>
          <w:tab w:val="right" w:leader="dot" w:pos="8306"/>
        </w:tabs>
      </w:pPr>
      <w:hyperlink w:anchor="_Toc11857" w:history="1">
        <w:r>
          <w:rPr>
            <w:rFonts w:ascii="仿宋" w:eastAsia="仿宋" w:hAnsi="仿宋" w:cs="仿宋" w:hint="eastAsia"/>
            <w:lang w:eastAsia="zh-CN"/>
          </w:rPr>
          <w:t>七、海绵(泡棉)项目投资规划</w:t>
        </w:r>
        <w:r>
          <w:tab/>
        </w:r>
        <w:r>
          <w:fldChar w:fldCharType="begin"/>
        </w:r>
        <w:r>
          <w:instrText xml:space="preserve"> PAGEREF _Toc11857 \h </w:instrText>
        </w:r>
        <w:r>
          <w:fldChar w:fldCharType="separate"/>
        </w:r>
        <w:r>
          <w:t>24</w:t>
        </w:r>
        <w:r>
          <w:fldChar w:fldCharType="end"/>
        </w:r>
      </w:hyperlink>
    </w:p>
    <w:p>
      <w:pPr>
        <w:pStyle w:val="TOC2"/>
        <w:tabs>
          <w:tab w:val="right" w:leader="dot" w:pos="8306"/>
        </w:tabs>
      </w:pPr>
      <w:hyperlink w:anchor="_Toc12765" w:history="1">
        <w:r>
          <w:rPr>
            <w:rFonts w:ascii="仿宋" w:eastAsia="仿宋" w:hAnsi="仿宋" w:cs="仿宋" w:hint="eastAsia"/>
            <w:lang w:eastAsia="zh-CN"/>
          </w:rPr>
          <w:t>(一)、海绵(泡棉)项目总投资估算</w:t>
        </w:r>
        <w:r>
          <w:tab/>
        </w:r>
        <w:r>
          <w:fldChar w:fldCharType="begin"/>
        </w:r>
        <w:r>
          <w:instrText xml:space="preserve"> PAGEREF _Toc12765 \h </w:instrText>
        </w:r>
        <w:r>
          <w:fldChar w:fldCharType="separate"/>
        </w:r>
        <w:r>
          <w:t>24</w:t>
        </w:r>
        <w:r>
          <w:fldChar w:fldCharType="end"/>
        </w:r>
      </w:hyperlink>
    </w:p>
    <w:p>
      <w:pPr>
        <w:pStyle w:val="TOC2"/>
        <w:tabs>
          <w:tab w:val="right" w:leader="dot" w:pos="8306"/>
        </w:tabs>
      </w:pPr>
      <w:hyperlink w:anchor="_Toc19475" w:history="1">
        <w:r>
          <w:rPr>
            <w:rFonts w:ascii="仿宋" w:eastAsia="仿宋" w:hAnsi="仿宋" w:cs="仿宋" w:hint="eastAsia"/>
            <w:lang w:eastAsia="zh-CN"/>
          </w:rPr>
          <w:t>(二)、资金筹措</w:t>
        </w:r>
        <w:r>
          <w:tab/>
        </w:r>
        <w:r>
          <w:fldChar w:fldCharType="begin"/>
        </w:r>
        <w:r>
          <w:instrText xml:space="preserve"> PAGEREF _Toc19475 \h </w:instrText>
        </w:r>
        <w:r>
          <w:fldChar w:fldCharType="separate"/>
        </w:r>
        <w:r>
          <w:t>25</w:t>
        </w:r>
        <w:r>
          <w:fldChar w:fldCharType="end"/>
        </w:r>
      </w:hyperlink>
    </w:p>
    <w:p>
      <w:pPr>
        <w:pStyle w:val="TOC1"/>
        <w:tabs>
          <w:tab w:val="right" w:leader="dot" w:pos="8306"/>
        </w:tabs>
      </w:pPr>
      <w:hyperlink w:anchor="_Toc21718" w:history="1">
        <w:r>
          <w:rPr>
            <w:rFonts w:ascii="仿宋" w:eastAsia="仿宋" w:hAnsi="仿宋" w:cs="仿宋" w:hint="eastAsia"/>
            <w:lang w:eastAsia="zh-CN"/>
          </w:rPr>
          <w:t>八、海绵(泡棉)项目环境影响分析</w:t>
        </w:r>
        <w:r>
          <w:tab/>
        </w:r>
        <w:r>
          <w:fldChar w:fldCharType="begin"/>
        </w:r>
        <w:r>
          <w:instrText xml:space="preserve"> PAGEREF _Toc21718 \h </w:instrText>
        </w:r>
        <w:r>
          <w:fldChar w:fldCharType="separate"/>
        </w:r>
        <w:r>
          <w:t>26</w:t>
        </w:r>
        <w:r>
          <w:fldChar w:fldCharType="end"/>
        </w:r>
      </w:hyperlink>
    </w:p>
    <w:p>
      <w:pPr>
        <w:pStyle w:val="TOC2"/>
        <w:tabs>
          <w:tab w:val="right" w:leader="dot" w:pos="8306"/>
        </w:tabs>
      </w:pPr>
      <w:hyperlink w:anchor="_Toc8843" w:history="1">
        <w:r>
          <w:rPr>
            <w:rFonts w:ascii="仿宋" w:eastAsia="仿宋" w:hAnsi="仿宋" w:cs="仿宋" w:hint="eastAsia"/>
            <w:lang w:eastAsia="zh-CN"/>
          </w:rPr>
          <w:t>(一)、建设区域环境质量现状</w:t>
        </w:r>
        <w:r>
          <w:tab/>
        </w:r>
        <w:r>
          <w:fldChar w:fldCharType="begin"/>
        </w:r>
        <w:r>
          <w:instrText xml:space="preserve"> PAGEREF _Toc8843 \h </w:instrText>
        </w:r>
        <w:r>
          <w:fldChar w:fldCharType="separate"/>
        </w:r>
        <w:r>
          <w:t>26</w:t>
        </w:r>
        <w:r>
          <w:fldChar w:fldCharType="end"/>
        </w:r>
      </w:hyperlink>
    </w:p>
    <w:p>
      <w:pPr>
        <w:pStyle w:val="TOC2"/>
        <w:tabs>
          <w:tab w:val="right" w:leader="dot" w:pos="8306"/>
        </w:tabs>
      </w:pPr>
      <w:hyperlink w:anchor="_Toc30433" w:history="1">
        <w:r>
          <w:rPr>
            <w:rFonts w:ascii="仿宋" w:eastAsia="仿宋" w:hAnsi="仿宋" w:cs="仿宋" w:hint="eastAsia"/>
            <w:lang w:eastAsia="zh-CN"/>
          </w:rPr>
          <w:t>(二)、建设期环境保护</w:t>
        </w:r>
        <w:r>
          <w:tab/>
        </w:r>
        <w:r>
          <w:fldChar w:fldCharType="begin"/>
        </w:r>
        <w:r>
          <w:instrText xml:space="preserve"> PAGEREF _Toc30433 \h </w:instrText>
        </w:r>
        <w:r>
          <w:fldChar w:fldCharType="separate"/>
        </w:r>
        <w:r>
          <w:t>27</w:t>
        </w:r>
        <w:r>
          <w:fldChar w:fldCharType="end"/>
        </w:r>
      </w:hyperlink>
    </w:p>
    <w:p>
      <w:pPr>
        <w:pStyle w:val="TOC2"/>
        <w:tabs>
          <w:tab w:val="right" w:leader="dot" w:pos="8306"/>
        </w:tabs>
      </w:pPr>
      <w:hyperlink w:anchor="_Toc8497" w:history="1">
        <w:r>
          <w:rPr>
            <w:rFonts w:ascii="仿宋" w:eastAsia="仿宋" w:hAnsi="仿宋" w:cs="仿宋" w:hint="eastAsia"/>
            <w:lang w:eastAsia="zh-CN"/>
          </w:rPr>
          <w:t>(三)、运营期环境保护</w:t>
        </w:r>
        <w:r>
          <w:tab/>
        </w:r>
        <w:r>
          <w:fldChar w:fldCharType="begin"/>
        </w:r>
        <w:r>
          <w:instrText xml:space="preserve"> PAGEREF _Toc8497 \h </w:instrText>
        </w:r>
        <w:r>
          <w:fldChar w:fldCharType="separate"/>
        </w:r>
        <w:r>
          <w:t>28</w:t>
        </w:r>
        <w:r>
          <w:fldChar w:fldCharType="end"/>
        </w:r>
      </w:hyperlink>
    </w:p>
    <w:p>
      <w:pPr>
        <w:pStyle w:val="TOC2"/>
        <w:tabs>
          <w:tab w:val="right" w:leader="dot" w:pos="8306"/>
        </w:tabs>
      </w:pPr>
      <w:hyperlink w:anchor="_Toc19766" w:history="1">
        <w:r>
          <w:rPr>
            <w:rFonts w:ascii="仿宋" w:eastAsia="仿宋" w:hAnsi="仿宋" w:cs="仿宋" w:hint="eastAsia"/>
            <w:lang w:eastAsia="zh-CN"/>
          </w:rPr>
          <w:t>(四)、海绵(泡棉)项目建设对区域经济的影响</w:t>
        </w:r>
        <w:r>
          <w:tab/>
        </w:r>
        <w:r>
          <w:fldChar w:fldCharType="begin"/>
        </w:r>
        <w:r>
          <w:instrText xml:space="preserve"> PAGEREF _Toc19766 \h </w:instrText>
        </w:r>
        <w:r>
          <w:fldChar w:fldCharType="separate"/>
        </w:r>
        <w:r>
          <w:t>30</w:t>
        </w:r>
        <w:r>
          <w:fldChar w:fldCharType="end"/>
        </w:r>
      </w:hyperlink>
    </w:p>
    <w:p>
      <w:pPr>
        <w:pStyle w:val="TOC2"/>
        <w:tabs>
          <w:tab w:val="right" w:leader="dot" w:pos="8306"/>
        </w:tabs>
      </w:pPr>
      <w:hyperlink w:anchor="_Toc9591" w:history="1">
        <w:r>
          <w:rPr>
            <w:rFonts w:ascii="仿宋" w:eastAsia="仿宋" w:hAnsi="仿宋" w:cs="仿宋" w:hint="eastAsia"/>
            <w:lang w:eastAsia="zh-CN"/>
          </w:rPr>
          <w:t>(五)、废弃物处理</w:t>
        </w:r>
        <w:r>
          <w:tab/>
        </w:r>
        <w:r>
          <w:fldChar w:fldCharType="begin"/>
        </w:r>
        <w:r>
          <w:instrText xml:space="preserve"> PAGEREF _Toc9591 \h </w:instrText>
        </w:r>
        <w:r>
          <w:fldChar w:fldCharType="separate"/>
        </w:r>
        <w:r>
          <w:t>32</w:t>
        </w:r>
        <w:r>
          <w:fldChar w:fldCharType="end"/>
        </w:r>
      </w:hyperlink>
    </w:p>
    <w:p>
      <w:pPr>
        <w:pStyle w:val="TOC2"/>
        <w:tabs>
          <w:tab w:val="right" w:leader="dot" w:pos="8306"/>
        </w:tabs>
      </w:pPr>
      <w:hyperlink w:anchor="_Toc12341" w:history="1">
        <w:r>
          <w:rPr>
            <w:rFonts w:ascii="仿宋" w:eastAsia="仿宋" w:hAnsi="仿宋" w:cs="仿宋" w:hint="eastAsia"/>
            <w:lang w:eastAsia="zh-CN"/>
          </w:rPr>
          <w:t>(六)、特殊环境影响分析</w:t>
        </w:r>
        <w:r>
          <w:tab/>
        </w:r>
        <w:r>
          <w:fldChar w:fldCharType="begin"/>
        </w:r>
        <w:r>
          <w:instrText xml:space="preserve"> PAGEREF _Toc12341 \h </w:instrText>
        </w:r>
        <w:r>
          <w:fldChar w:fldCharType="separate"/>
        </w:r>
        <w:r>
          <w:t>33</w:t>
        </w:r>
        <w:r>
          <w:fldChar w:fldCharType="end"/>
        </w:r>
      </w:hyperlink>
    </w:p>
    <w:p>
      <w:pPr>
        <w:pStyle w:val="TOC2"/>
        <w:tabs>
          <w:tab w:val="right" w:leader="dot" w:pos="8306"/>
        </w:tabs>
      </w:pPr>
      <w:hyperlink w:anchor="_Toc7205" w:history="1">
        <w:r>
          <w:rPr>
            <w:rFonts w:ascii="仿宋" w:eastAsia="仿宋" w:hAnsi="仿宋" w:cs="仿宋" w:hint="eastAsia"/>
            <w:lang w:eastAsia="zh-CN"/>
          </w:rPr>
          <w:t>(七)、清洁生产</w:t>
        </w:r>
        <w:r>
          <w:tab/>
        </w:r>
        <w:r>
          <w:fldChar w:fldCharType="begin"/>
        </w:r>
        <w:r>
          <w:instrText xml:space="preserve"> PAGEREF _Toc7205 \h </w:instrText>
        </w:r>
        <w:r>
          <w:fldChar w:fldCharType="separate"/>
        </w:r>
        <w:r>
          <w:t>34</w:t>
        </w:r>
        <w:r>
          <w:fldChar w:fldCharType="end"/>
        </w:r>
      </w:hyperlink>
    </w:p>
    <w:p>
      <w:pPr>
        <w:pStyle w:val="TOC2"/>
        <w:tabs>
          <w:tab w:val="right" w:leader="dot" w:pos="8306"/>
        </w:tabs>
      </w:pPr>
      <w:hyperlink w:anchor="_Toc8135" w:history="1">
        <w:r>
          <w:rPr>
            <w:rFonts w:ascii="仿宋" w:eastAsia="仿宋" w:hAnsi="仿宋" w:cs="仿宋" w:hint="eastAsia"/>
            <w:lang w:eastAsia="zh-CN"/>
          </w:rPr>
          <w:t>(八)、环境保护综合评价</w:t>
        </w:r>
        <w:r>
          <w:tab/>
        </w:r>
        <w:r>
          <w:fldChar w:fldCharType="begin"/>
        </w:r>
        <w:r>
          <w:instrText xml:space="preserve"> PAGEREF _Toc8135 \h </w:instrText>
        </w:r>
        <w:r>
          <w:fldChar w:fldCharType="separate"/>
        </w:r>
        <w:r>
          <w:t>35</w:t>
        </w:r>
        <w:r>
          <w:fldChar w:fldCharType="end"/>
        </w:r>
      </w:hyperlink>
    </w:p>
    <w:p>
      <w:pPr>
        <w:pStyle w:val="TOC1"/>
        <w:tabs>
          <w:tab w:val="right" w:leader="dot" w:pos="8306"/>
        </w:tabs>
      </w:pPr>
      <w:hyperlink w:anchor="_Toc15037" w:history="1">
        <w:r>
          <w:rPr>
            <w:rFonts w:ascii="仿宋" w:eastAsia="仿宋" w:hAnsi="仿宋" w:cs="仿宋" w:hint="eastAsia"/>
            <w:lang w:eastAsia="zh-CN"/>
          </w:rPr>
          <w:t>九、海绵(泡棉)项目风险管理</w:t>
        </w:r>
        <w:r>
          <w:tab/>
        </w:r>
        <w:r>
          <w:fldChar w:fldCharType="begin"/>
        </w:r>
        <w:r>
          <w:instrText xml:space="preserve"> PAGEREF _Toc15037 \h </w:instrText>
        </w:r>
        <w:r>
          <w:fldChar w:fldCharType="separate"/>
        </w:r>
        <w:r>
          <w:t>36</w:t>
        </w:r>
        <w:r>
          <w:fldChar w:fldCharType="end"/>
        </w:r>
      </w:hyperlink>
    </w:p>
    <w:p>
      <w:pPr>
        <w:pStyle w:val="TOC2"/>
        <w:tabs>
          <w:tab w:val="right" w:leader="dot" w:pos="8306"/>
        </w:tabs>
      </w:pPr>
      <w:hyperlink w:anchor="_Toc17336" w:history="1">
        <w:r>
          <w:rPr>
            <w:rFonts w:ascii="仿宋" w:eastAsia="仿宋" w:hAnsi="仿宋" w:cs="仿宋" w:hint="eastAsia"/>
            <w:lang w:eastAsia="zh-CN"/>
          </w:rPr>
          <w:t>(一)、风险识别与评估</w:t>
        </w:r>
        <w:r>
          <w:tab/>
        </w:r>
        <w:r>
          <w:fldChar w:fldCharType="begin"/>
        </w:r>
        <w:r>
          <w:instrText xml:space="preserve"> PAGEREF _Toc17336 \h </w:instrText>
        </w:r>
        <w:r>
          <w:fldChar w:fldCharType="separate"/>
        </w:r>
        <w:r>
          <w:t>36</w:t>
        </w:r>
        <w:r>
          <w:fldChar w:fldCharType="end"/>
        </w:r>
      </w:hyperlink>
    </w:p>
    <w:p>
      <w:pPr>
        <w:pStyle w:val="TOC2"/>
        <w:tabs>
          <w:tab w:val="right" w:leader="dot" w:pos="8306"/>
        </w:tabs>
      </w:pPr>
      <w:hyperlink w:anchor="_Toc30948" w:history="1">
        <w:r>
          <w:rPr>
            <w:rFonts w:ascii="仿宋" w:eastAsia="仿宋" w:hAnsi="仿宋" w:cs="仿宋" w:hint="eastAsia"/>
            <w:lang w:eastAsia="zh-CN"/>
          </w:rPr>
          <w:t>(二)、风险应对策略</w:t>
        </w:r>
        <w:r>
          <w:tab/>
        </w:r>
        <w:r>
          <w:fldChar w:fldCharType="begin"/>
        </w:r>
        <w:r>
          <w:instrText xml:space="preserve"> PAGEREF _Toc30948 \h </w:instrText>
        </w:r>
        <w:r>
          <w:fldChar w:fldCharType="separate"/>
        </w:r>
        <w:r>
          <w:t>37</w:t>
        </w:r>
        <w:r>
          <w:fldChar w:fldCharType="end"/>
        </w:r>
      </w:hyperlink>
    </w:p>
    <w:p>
      <w:pPr>
        <w:pStyle w:val="TOC2"/>
        <w:tabs>
          <w:tab w:val="right" w:leader="dot" w:pos="8306"/>
        </w:tabs>
      </w:pPr>
      <w:hyperlink w:anchor="_Toc4089" w:history="1">
        <w:r>
          <w:rPr>
            <w:rFonts w:ascii="仿宋" w:eastAsia="仿宋" w:hAnsi="仿宋" w:cs="仿宋" w:hint="eastAsia"/>
            <w:lang w:eastAsia="zh-CN"/>
          </w:rPr>
          <w:t>(三)、风险监控与控制</w:t>
        </w:r>
        <w:r>
          <w:tab/>
        </w:r>
        <w:r>
          <w:fldChar w:fldCharType="begin"/>
        </w:r>
        <w:r>
          <w:instrText xml:space="preserve"> PAGEREF _Toc4089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14" w:history="1">
        <w:r>
          <w:rPr>
            <w:rFonts w:ascii="仿宋" w:eastAsia="仿宋" w:hAnsi="仿宋" w:cs="仿宋" w:hint="eastAsia"/>
            <w:lang w:eastAsia="zh-CN"/>
          </w:rPr>
          <w:t>十、海绵(泡棉)项目人力资源培养与发展</w:t>
        </w:r>
        <w:r>
          <w:tab/>
        </w:r>
        <w:r>
          <w:fldChar w:fldCharType="begin"/>
        </w:r>
        <w:r>
          <w:instrText xml:space="preserve"> PAGEREF _Toc29214 \h </w:instrText>
        </w:r>
        <w:r>
          <w:fldChar w:fldCharType="separate"/>
        </w:r>
        <w:r>
          <w:t>40</w:t>
        </w:r>
        <w:r>
          <w:fldChar w:fldCharType="end"/>
        </w:r>
      </w:hyperlink>
    </w:p>
    <w:p>
      <w:pPr>
        <w:pStyle w:val="TOC2"/>
        <w:tabs>
          <w:tab w:val="right" w:leader="dot" w:pos="8306"/>
        </w:tabs>
      </w:pPr>
      <w:hyperlink w:anchor="_Toc13298" w:history="1">
        <w:r>
          <w:rPr>
            <w:rFonts w:ascii="仿宋" w:eastAsia="仿宋" w:hAnsi="仿宋" w:cs="仿宋" w:hint="eastAsia"/>
            <w:lang w:eastAsia="zh-CN"/>
          </w:rPr>
          <w:t>(一)、人才需求与规划</w:t>
        </w:r>
        <w:r>
          <w:tab/>
        </w:r>
        <w:r>
          <w:fldChar w:fldCharType="begin"/>
        </w:r>
        <w:r>
          <w:instrText xml:space="preserve"> PAGEREF _Toc13298 \h </w:instrText>
        </w:r>
        <w:r>
          <w:fldChar w:fldCharType="separate"/>
        </w:r>
        <w:r>
          <w:t>40</w:t>
        </w:r>
        <w:r>
          <w:fldChar w:fldCharType="end"/>
        </w:r>
      </w:hyperlink>
    </w:p>
    <w:p>
      <w:pPr>
        <w:pStyle w:val="TOC2"/>
        <w:tabs>
          <w:tab w:val="right" w:leader="dot" w:pos="8306"/>
        </w:tabs>
      </w:pPr>
      <w:hyperlink w:anchor="_Toc23137" w:history="1">
        <w:r>
          <w:rPr>
            <w:rFonts w:ascii="仿宋" w:eastAsia="仿宋" w:hAnsi="仿宋" w:cs="仿宋" w:hint="eastAsia"/>
            <w:lang w:eastAsia="zh-CN"/>
          </w:rPr>
          <w:t>(二)、培训与发展计划</w:t>
        </w:r>
        <w:r>
          <w:tab/>
        </w:r>
        <w:r>
          <w:fldChar w:fldCharType="begin"/>
        </w:r>
        <w:r>
          <w:instrText xml:space="preserve"> PAGEREF _Toc23137 \h </w:instrText>
        </w:r>
        <w:r>
          <w:fldChar w:fldCharType="separate"/>
        </w:r>
        <w:r>
          <w:t>41</w:t>
        </w:r>
        <w:r>
          <w:fldChar w:fldCharType="end"/>
        </w:r>
      </w:hyperlink>
    </w:p>
    <w:p>
      <w:pPr>
        <w:pStyle w:val="TOC1"/>
        <w:tabs>
          <w:tab w:val="right" w:leader="dot" w:pos="8306"/>
        </w:tabs>
      </w:pPr>
      <w:hyperlink w:anchor="_Toc30016" w:history="1">
        <w:r>
          <w:rPr>
            <w:rFonts w:ascii="仿宋" w:eastAsia="仿宋" w:hAnsi="仿宋" w:cs="仿宋" w:hint="eastAsia"/>
            <w:lang w:eastAsia="zh-CN"/>
          </w:rPr>
          <w:t>十一、海绵(泡棉)项目创新与研发</w:t>
        </w:r>
        <w:r>
          <w:tab/>
        </w:r>
        <w:r>
          <w:fldChar w:fldCharType="begin"/>
        </w:r>
        <w:r>
          <w:instrText xml:space="preserve"> PAGEREF _Toc30016 \h </w:instrText>
        </w:r>
        <w:r>
          <w:fldChar w:fldCharType="separate"/>
        </w:r>
        <w:r>
          <w:t>41</w:t>
        </w:r>
        <w:r>
          <w:fldChar w:fldCharType="end"/>
        </w:r>
      </w:hyperlink>
    </w:p>
    <w:p>
      <w:pPr>
        <w:pStyle w:val="TOC2"/>
        <w:tabs>
          <w:tab w:val="right" w:leader="dot" w:pos="8306"/>
        </w:tabs>
      </w:pPr>
      <w:hyperlink w:anchor="_Toc17484" w:history="1">
        <w:r>
          <w:rPr>
            <w:rFonts w:ascii="仿宋" w:eastAsia="仿宋" w:hAnsi="仿宋" w:cs="仿宋" w:hint="eastAsia"/>
            <w:lang w:eastAsia="zh-CN"/>
          </w:rPr>
          <w:t>(一)、创新策略与方向</w:t>
        </w:r>
        <w:r>
          <w:tab/>
        </w:r>
        <w:r>
          <w:fldChar w:fldCharType="begin"/>
        </w:r>
        <w:r>
          <w:instrText xml:space="preserve"> PAGEREF _Toc17484 \h </w:instrText>
        </w:r>
        <w:r>
          <w:fldChar w:fldCharType="separate"/>
        </w:r>
        <w:r>
          <w:t>41</w:t>
        </w:r>
        <w:r>
          <w:fldChar w:fldCharType="end"/>
        </w:r>
      </w:hyperlink>
    </w:p>
    <w:p>
      <w:pPr>
        <w:pStyle w:val="TOC2"/>
        <w:tabs>
          <w:tab w:val="right" w:leader="dot" w:pos="8306"/>
        </w:tabs>
      </w:pPr>
      <w:hyperlink w:anchor="_Toc22940" w:history="1">
        <w:r>
          <w:rPr>
            <w:rFonts w:ascii="仿宋" w:eastAsia="仿宋" w:hAnsi="仿宋" w:cs="仿宋" w:hint="eastAsia"/>
            <w:lang w:eastAsia="zh-CN"/>
          </w:rPr>
          <w:t>(二)、研发规划与投入</w:t>
        </w:r>
        <w:r>
          <w:tab/>
        </w:r>
        <w:r>
          <w:fldChar w:fldCharType="begin"/>
        </w:r>
        <w:r>
          <w:instrText xml:space="preserve"> PAGEREF _Toc22940 \h </w:instrText>
        </w:r>
        <w:r>
          <w:fldChar w:fldCharType="separate"/>
        </w:r>
        <w:r>
          <w:t>43</w:t>
        </w:r>
        <w:r>
          <w:fldChar w:fldCharType="end"/>
        </w:r>
      </w:hyperlink>
    </w:p>
    <w:p>
      <w:pPr>
        <w:pStyle w:val="TOC1"/>
        <w:tabs>
          <w:tab w:val="right" w:leader="dot" w:pos="8306"/>
        </w:tabs>
      </w:pPr>
      <w:hyperlink w:anchor="_Toc11779" w:history="1">
        <w:r>
          <w:rPr>
            <w:rFonts w:ascii="仿宋" w:eastAsia="仿宋" w:hAnsi="仿宋" w:cs="仿宋" w:hint="eastAsia"/>
            <w:lang w:eastAsia="zh-CN"/>
          </w:rPr>
          <w:t>十二、生产安全保护</w:t>
        </w:r>
        <w:r>
          <w:tab/>
        </w:r>
        <w:r>
          <w:fldChar w:fldCharType="begin"/>
        </w:r>
        <w:r>
          <w:instrText xml:space="preserve"> PAGEREF _Toc11779 \h </w:instrText>
        </w:r>
        <w:r>
          <w:fldChar w:fldCharType="separate"/>
        </w:r>
        <w:r>
          <w:t>44</w:t>
        </w:r>
        <w:r>
          <w:fldChar w:fldCharType="end"/>
        </w:r>
      </w:hyperlink>
    </w:p>
    <w:p>
      <w:pPr>
        <w:pStyle w:val="TOC2"/>
        <w:tabs>
          <w:tab w:val="right" w:leader="dot" w:pos="8306"/>
        </w:tabs>
      </w:pPr>
      <w:hyperlink w:anchor="_Toc24762" w:history="1">
        <w:r>
          <w:rPr>
            <w:rFonts w:ascii="仿宋" w:eastAsia="仿宋" w:hAnsi="仿宋" w:cs="仿宋" w:hint="eastAsia"/>
            <w:lang w:eastAsia="zh-CN"/>
          </w:rPr>
          <w:t>(一)、消防安全</w:t>
        </w:r>
        <w:r>
          <w:tab/>
        </w:r>
        <w:r>
          <w:fldChar w:fldCharType="begin"/>
        </w:r>
        <w:r>
          <w:instrText xml:space="preserve"> PAGEREF _Toc24762 \h </w:instrText>
        </w:r>
        <w:r>
          <w:fldChar w:fldCharType="separate"/>
        </w:r>
        <w:r>
          <w:t>44</w:t>
        </w:r>
        <w:r>
          <w:fldChar w:fldCharType="end"/>
        </w:r>
      </w:hyperlink>
    </w:p>
    <w:p>
      <w:pPr>
        <w:pStyle w:val="TOC2"/>
        <w:tabs>
          <w:tab w:val="right" w:leader="dot" w:pos="8306"/>
        </w:tabs>
      </w:pPr>
      <w:hyperlink w:anchor="_Toc12799" w:history="1">
        <w:r>
          <w:rPr>
            <w:rFonts w:ascii="仿宋" w:eastAsia="仿宋" w:hAnsi="仿宋" w:cs="仿宋" w:hint="eastAsia"/>
            <w:lang w:eastAsia="zh-CN"/>
          </w:rPr>
          <w:t>(二)、防火防爆总图布置措施</w:t>
        </w:r>
        <w:r>
          <w:tab/>
        </w:r>
        <w:r>
          <w:fldChar w:fldCharType="begin"/>
        </w:r>
        <w:r>
          <w:instrText xml:space="preserve"> PAGEREF _Toc12799 \h </w:instrText>
        </w:r>
        <w:r>
          <w:fldChar w:fldCharType="separate"/>
        </w:r>
        <w:r>
          <w:t>46</w:t>
        </w:r>
        <w:r>
          <w:fldChar w:fldCharType="end"/>
        </w:r>
      </w:hyperlink>
    </w:p>
    <w:p>
      <w:pPr>
        <w:pStyle w:val="TOC2"/>
        <w:tabs>
          <w:tab w:val="right" w:leader="dot" w:pos="8306"/>
        </w:tabs>
      </w:pPr>
      <w:hyperlink w:anchor="_Toc22114" w:history="1">
        <w:r>
          <w:rPr>
            <w:rFonts w:ascii="仿宋" w:eastAsia="仿宋" w:hAnsi="仿宋" w:cs="仿宋" w:hint="eastAsia"/>
            <w:lang w:eastAsia="zh-CN"/>
          </w:rPr>
          <w:t>(三)、自然灾害防范措施</w:t>
        </w:r>
        <w:r>
          <w:tab/>
        </w:r>
        <w:r>
          <w:fldChar w:fldCharType="begin"/>
        </w:r>
        <w:r>
          <w:instrText xml:space="preserve"> PAGEREF _Toc22114 \h </w:instrText>
        </w:r>
        <w:r>
          <w:fldChar w:fldCharType="separate"/>
        </w:r>
        <w:r>
          <w:t>47</w:t>
        </w:r>
        <w:r>
          <w:fldChar w:fldCharType="end"/>
        </w:r>
      </w:hyperlink>
    </w:p>
    <w:p>
      <w:pPr>
        <w:pStyle w:val="TOC2"/>
        <w:tabs>
          <w:tab w:val="right" w:leader="dot" w:pos="8306"/>
        </w:tabs>
      </w:pPr>
      <w:hyperlink w:anchor="_Toc25430" w:history="1">
        <w:r>
          <w:rPr>
            <w:rFonts w:ascii="仿宋" w:eastAsia="仿宋" w:hAnsi="仿宋" w:cs="仿宋" w:hint="eastAsia"/>
            <w:lang w:eastAsia="zh-CN"/>
          </w:rPr>
          <w:t>(四)、安全色及安全标志使用要求</w:t>
        </w:r>
        <w:r>
          <w:tab/>
        </w:r>
        <w:r>
          <w:fldChar w:fldCharType="begin"/>
        </w:r>
        <w:r>
          <w:instrText xml:space="preserve"> PAGEREF _Toc25430 \h </w:instrText>
        </w:r>
        <w:r>
          <w:fldChar w:fldCharType="separate"/>
        </w:r>
        <w:r>
          <w:t>48</w:t>
        </w:r>
        <w:r>
          <w:fldChar w:fldCharType="end"/>
        </w:r>
      </w:hyperlink>
    </w:p>
    <w:p>
      <w:pPr>
        <w:pStyle w:val="TOC2"/>
        <w:tabs>
          <w:tab w:val="right" w:leader="dot" w:pos="8306"/>
        </w:tabs>
      </w:pPr>
      <w:hyperlink w:anchor="_Toc17938" w:history="1">
        <w:r>
          <w:rPr>
            <w:rFonts w:ascii="仿宋" w:eastAsia="仿宋" w:hAnsi="仿宋" w:cs="仿宋" w:hint="eastAsia"/>
            <w:lang w:eastAsia="zh-CN"/>
          </w:rPr>
          <w:t>(五)、防尘防毒措施</w:t>
        </w:r>
        <w:r>
          <w:tab/>
        </w:r>
        <w:r>
          <w:fldChar w:fldCharType="begin"/>
        </w:r>
        <w:r>
          <w:instrText xml:space="preserve"> PAGEREF _Toc17938 \h </w:instrText>
        </w:r>
        <w:r>
          <w:fldChar w:fldCharType="separate"/>
        </w:r>
        <w:r>
          <w:t>49</w:t>
        </w:r>
        <w:r>
          <w:fldChar w:fldCharType="end"/>
        </w:r>
      </w:hyperlink>
    </w:p>
    <w:p>
      <w:pPr>
        <w:pStyle w:val="TOC2"/>
        <w:tabs>
          <w:tab w:val="right" w:leader="dot" w:pos="8306"/>
        </w:tabs>
      </w:pPr>
      <w:hyperlink w:anchor="_Toc22853" w:history="1">
        <w:r>
          <w:rPr>
            <w:rFonts w:ascii="仿宋" w:eastAsia="仿宋" w:hAnsi="仿宋" w:cs="仿宋" w:hint="eastAsia"/>
            <w:lang w:eastAsia="zh-CN"/>
          </w:rPr>
          <w:t>(六)、防静电、触电防护及防雷措施</w:t>
        </w:r>
        <w:r>
          <w:tab/>
        </w:r>
        <w:r>
          <w:fldChar w:fldCharType="begin"/>
        </w:r>
        <w:r>
          <w:instrText xml:space="preserve"> PAGEREF _Toc22853 \h </w:instrText>
        </w:r>
        <w:r>
          <w:fldChar w:fldCharType="separate"/>
        </w:r>
        <w:r>
          <w:t>49</w:t>
        </w:r>
        <w:r>
          <w:fldChar w:fldCharType="end"/>
        </w:r>
      </w:hyperlink>
    </w:p>
    <w:p>
      <w:pPr>
        <w:pStyle w:val="TOC2"/>
        <w:tabs>
          <w:tab w:val="right" w:leader="dot" w:pos="8306"/>
        </w:tabs>
      </w:pPr>
      <w:hyperlink w:anchor="_Toc9447" w:history="1">
        <w:r>
          <w:rPr>
            <w:rFonts w:ascii="仿宋" w:eastAsia="仿宋" w:hAnsi="仿宋" w:cs="仿宋" w:hint="eastAsia"/>
            <w:lang w:eastAsia="zh-CN"/>
          </w:rPr>
          <w:t>(七)、机械设备安全保障措施</w:t>
        </w:r>
        <w:r>
          <w:tab/>
        </w:r>
        <w:r>
          <w:fldChar w:fldCharType="begin"/>
        </w:r>
        <w:r>
          <w:instrText xml:space="preserve"> PAGEREF _Toc9447 \h </w:instrText>
        </w:r>
        <w:r>
          <w:fldChar w:fldCharType="separate"/>
        </w:r>
        <w:r>
          <w:t>51</w:t>
        </w:r>
        <w:r>
          <w:fldChar w:fldCharType="end"/>
        </w:r>
      </w:hyperlink>
    </w:p>
    <w:p>
      <w:pPr>
        <w:pStyle w:val="TOC1"/>
        <w:tabs>
          <w:tab w:val="right" w:leader="dot" w:pos="8306"/>
        </w:tabs>
      </w:pPr>
      <w:hyperlink w:anchor="_Toc19457" w:history="1">
        <w:r>
          <w:rPr>
            <w:rFonts w:ascii="仿宋" w:eastAsia="仿宋" w:hAnsi="仿宋" w:cs="仿宋" w:hint="eastAsia"/>
            <w:lang w:eastAsia="zh-CN"/>
          </w:rPr>
          <w:t>十三、质量管理体系</w:t>
        </w:r>
        <w:r>
          <w:tab/>
        </w:r>
        <w:r>
          <w:fldChar w:fldCharType="begin"/>
        </w:r>
        <w:r>
          <w:instrText xml:space="preserve"> PAGEREF _Toc19457 \h </w:instrText>
        </w:r>
        <w:r>
          <w:fldChar w:fldCharType="separate"/>
        </w:r>
        <w:r>
          <w:t>52</w:t>
        </w:r>
        <w:r>
          <w:fldChar w:fldCharType="end"/>
        </w:r>
      </w:hyperlink>
    </w:p>
    <w:p>
      <w:pPr>
        <w:pStyle w:val="TOC2"/>
        <w:tabs>
          <w:tab w:val="right" w:leader="dot" w:pos="8306"/>
        </w:tabs>
      </w:pPr>
      <w:hyperlink w:anchor="_Toc11172" w:history="1">
        <w:r>
          <w:rPr>
            <w:rFonts w:ascii="仿宋" w:eastAsia="仿宋" w:hAnsi="仿宋" w:cs="仿宋" w:hint="eastAsia"/>
            <w:lang w:eastAsia="zh-CN"/>
          </w:rPr>
          <w:t>(一)、质量目标与方针</w:t>
        </w:r>
        <w:r>
          <w:tab/>
        </w:r>
        <w:r>
          <w:fldChar w:fldCharType="begin"/>
        </w:r>
        <w:r>
          <w:instrText xml:space="preserve"> PAGEREF _Toc11172 \h </w:instrText>
        </w:r>
        <w:r>
          <w:fldChar w:fldCharType="separate"/>
        </w:r>
        <w:r>
          <w:t>52</w:t>
        </w:r>
        <w:r>
          <w:fldChar w:fldCharType="end"/>
        </w:r>
      </w:hyperlink>
    </w:p>
    <w:p>
      <w:pPr>
        <w:pStyle w:val="TOC2"/>
        <w:tabs>
          <w:tab w:val="right" w:leader="dot" w:pos="8306"/>
        </w:tabs>
      </w:pPr>
      <w:hyperlink w:anchor="_Toc29977" w:history="1">
        <w:r>
          <w:rPr>
            <w:rFonts w:ascii="仿宋" w:eastAsia="仿宋" w:hAnsi="仿宋" w:cs="仿宋" w:hint="eastAsia"/>
            <w:lang w:eastAsia="zh-CN"/>
          </w:rPr>
          <w:t>(二)、质量管理责任</w:t>
        </w:r>
        <w:r>
          <w:tab/>
        </w:r>
        <w:r>
          <w:fldChar w:fldCharType="begin"/>
        </w:r>
        <w:r>
          <w:instrText xml:space="preserve"> PAGEREF _Toc29977 \h </w:instrText>
        </w:r>
        <w:r>
          <w:fldChar w:fldCharType="separate"/>
        </w:r>
        <w:r>
          <w:t>53</w:t>
        </w:r>
        <w:r>
          <w:fldChar w:fldCharType="end"/>
        </w:r>
      </w:hyperlink>
    </w:p>
    <w:p>
      <w:pPr>
        <w:pStyle w:val="TOC2"/>
        <w:tabs>
          <w:tab w:val="right" w:leader="dot" w:pos="8306"/>
        </w:tabs>
      </w:pPr>
      <w:hyperlink w:anchor="_Toc27146" w:history="1">
        <w:r>
          <w:rPr>
            <w:rFonts w:ascii="仿宋" w:eastAsia="仿宋" w:hAnsi="仿宋" w:cs="仿宋" w:hint="eastAsia"/>
            <w:lang w:eastAsia="zh-CN"/>
          </w:rPr>
          <w:t>(三)、质量管理体系文件</w:t>
        </w:r>
        <w:r>
          <w:tab/>
        </w:r>
        <w:r>
          <w:fldChar w:fldCharType="begin"/>
        </w:r>
        <w:r>
          <w:instrText xml:space="preserve"> PAGEREF _Toc27146 \h </w:instrText>
        </w:r>
        <w:r>
          <w:fldChar w:fldCharType="separate"/>
        </w:r>
        <w:r>
          <w:t>55</w:t>
        </w:r>
        <w:r>
          <w:fldChar w:fldCharType="end"/>
        </w:r>
      </w:hyperlink>
    </w:p>
    <w:p>
      <w:pPr>
        <w:pStyle w:val="TOC2"/>
        <w:tabs>
          <w:tab w:val="right" w:leader="dot" w:pos="8306"/>
        </w:tabs>
      </w:pPr>
      <w:hyperlink w:anchor="_Toc14328" w:history="1">
        <w:r>
          <w:rPr>
            <w:rFonts w:ascii="仿宋" w:eastAsia="仿宋" w:hAnsi="仿宋" w:cs="仿宋" w:hint="eastAsia"/>
            <w:lang w:eastAsia="zh-CN"/>
          </w:rPr>
          <w:t>(四)、质量培训与教育</w:t>
        </w:r>
        <w:r>
          <w:tab/>
        </w:r>
        <w:r>
          <w:fldChar w:fldCharType="begin"/>
        </w:r>
        <w:r>
          <w:instrText xml:space="preserve"> PAGEREF _Toc14328 \h </w:instrText>
        </w:r>
        <w:r>
          <w:fldChar w:fldCharType="separate"/>
        </w:r>
        <w:r>
          <w:t>57</w:t>
        </w:r>
        <w:r>
          <w:fldChar w:fldCharType="end"/>
        </w:r>
      </w:hyperlink>
    </w:p>
    <w:p>
      <w:pPr>
        <w:pStyle w:val="TOC2"/>
        <w:tabs>
          <w:tab w:val="right" w:leader="dot" w:pos="8306"/>
        </w:tabs>
      </w:pPr>
      <w:hyperlink w:anchor="_Toc9698" w:history="1">
        <w:r>
          <w:rPr>
            <w:rFonts w:ascii="仿宋" w:eastAsia="仿宋" w:hAnsi="仿宋" w:cs="仿宋" w:hint="eastAsia"/>
            <w:lang w:eastAsia="zh-CN"/>
          </w:rPr>
          <w:t>(五)、质量审核与评价</w:t>
        </w:r>
        <w:r>
          <w:tab/>
        </w:r>
        <w:r>
          <w:fldChar w:fldCharType="begin"/>
        </w:r>
        <w:r>
          <w:instrText xml:space="preserve"> PAGEREF _Toc9698 \h </w:instrText>
        </w:r>
        <w:r>
          <w:fldChar w:fldCharType="separate"/>
        </w:r>
        <w:r>
          <w:t>58</w:t>
        </w:r>
        <w:r>
          <w:fldChar w:fldCharType="end"/>
        </w:r>
      </w:hyperlink>
    </w:p>
    <w:p>
      <w:pPr>
        <w:pStyle w:val="TOC2"/>
        <w:tabs>
          <w:tab w:val="right" w:leader="dot" w:pos="8306"/>
        </w:tabs>
      </w:pPr>
      <w:hyperlink w:anchor="_Toc31544" w:history="1">
        <w:r>
          <w:rPr>
            <w:rFonts w:ascii="仿宋" w:eastAsia="仿宋" w:hAnsi="仿宋" w:cs="仿宋" w:hint="eastAsia"/>
            <w:lang w:eastAsia="zh-CN"/>
          </w:rPr>
          <w:t>(六)、不符合与纠正措施</w:t>
        </w:r>
        <w:r>
          <w:tab/>
        </w:r>
        <w:r>
          <w:fldChar w:fldCharType="begin"/>
        </w:r>
        <w:r>
          <w:instrText xml:space="preserve"> PAGEREF _Toc31544 \h </w:instrText>
        </w:r>
        <w:r>
          <w:fldChar w:fldCharType="separate"/>
        </w:r>
        <w:r>
          <w:t>59</w:t>
        </w:r>
        <w:r>
          <w:fldChar w:fldCharType="end"/>
        </w:r>
      </w:hyperlink>
    </w:p>
    <w:p>
      <w:pPr>
        <w:pStyle w:val="TOC1"/>
        <w:tabs>
          <w:tab w:val="right" w:leader="dot" w:pos="8306"/>
        </w:tabs>
      </w:pPr>
      <w:hyperlink w:anchor="_Toc27496" w:history="1">
        <w:r>
          <w:rPr>
            <w:rFonts w:ascii="仿宋" w:eastAsia="仿宋" w:hAnsi="仿宋" w:cs="仿宋" w:hint="eastAsia"/>
            <w:lang w:eastAsia="zh-CN"/>
          </w:rPr>
          <w:t>十四、风险识别与分类</w:t>
        </w:r>
        <w:r>
          <w:tab/>
        </w:r>
        <w:r>
          <w:fldChar w:fldCharType="begin"/>
        </w:r>
        <w:r>
          <w:instrText xml:space="preserve"> PAGEREF _Toc27496 \h </w:instrText>
        </w:r>
        <w:r>
          <w:fldChar w:fldCharType="separate"/>
        </w:r>
        <w:r>
          <w:t>60</w:t>
        </w:r>
        <w:r>
          <w:fldChar w:fldCharType="end"/>
        </w:r>
      </w:hyperlink>
    </w:p>
    <w:p>
      <w:pPr>
        <w:pStyle w:val="TOC2"/>
        <w:tabs>
          <w:tab w:val="right" w:leader="dot" w:pos="8306"/>
        </w:tabs>
      </w:pPr>
      <w:hyperlink w:anchor="_Toc8690" w:history="1">
        <w:r>
          <w:rPr>
            <w:rFonts w:ascii="仿宋" w:eastAsia="仿宋" w:hAnsi="仿宋" w:cs="仿宋" w:hint="eastAsia"/>
            <w:lang w:eastAsia="zh-CN"/>
          </w:rPr>
          <w:t>(一)、风险识别</w:t>
        </w:r>
        <w:r>
          <w:tab/>
        </w:r>
        <w:r>
          <w:fldChar w:fldCharType="begin"/>
        </w:r>
        <w:r>
          <w:instrText xml:space="preserve"> PAGEREF _Toc8690 \h </w:instrText>
        </w:r>
        <w:r>
          <w:fldChar w:fldCharType="separate"/>
        </w:r>
        <w:r>
          <w:t>60</w:t>
        </w:r>
        <w:r>
          <w:fldChar w:fldCharType="end"/>
        </w:r>
      </w:hyperlink>
    </w:p>
    <w:p>
      <w:pPr>
        <w:pStyle w:val="TOC2"/>
        <w:tabs>
          <w:tab w:val="right" w:leader="dot" w:pos="8306"/>
        </w:tabs>
      </w:pPr>
      <w:hyperlink w:anchor="_Toc8694" w:history="1">
        <w:r>
          <w:rPr>
            <w:rFonts w:ascii="仿宋" w:eastAsia="仿宋" w:hAnsi="仿宋" w:cs="仿宋" w:hint="eastAsia"/>
            <w:lang w:eastAsia="zh-CN"/>
          </w:rPr>
          <w:t>(二)、风险分类</w:t>
        </w:r>
        <w:r>
          <w:tab/>
        </w:r>
        <w:r>
          <w:fldChar w:fldCharType="begin"/>
        </w:r>
        <w:r>
          <w:instrText xml:space="preserve"> PAGEREF _Toc8694 \h </w:instrText>
        </w:r>
        <w:r>
          <w:fldChar w:fldCharType="separate"/>
        </w:r>
        <w:r>
          <w:t>61</w:t>
        </w:r>
        <w:r>
          <w:fldChar w:fldCharType="end"/>
        </w:r>
      </w:hyperlink>
    </w:p>
    <w:p>
      <w:pPr>
        <w:pStyle w:val="TOC1"/>
        <w:tabs>
          <w:tab w:val="right" w:leader="dot" w:pos="8306"/>
        </w:tabs>
      </w:pPr>
      <w:hyperlink w:anchor="_Toc19504" w:history="1">
        <w:r>
          <w:rPr>
            <w:rFonts w:ascii="仿宋" w:eastAsia="仿宋" w:hAnsi="仿宋" w:cs="仿宋" w:hint="eastAsia"/>
            <w:lang w:eastAsia="zh-CN"/>
          </w:rPr>
          <w:t>十五、利益相关者分析与沟通计划</w:t>
        </w:r>
        <w:r>
          <w:tab/>
        </w:r>
        <w:r>
          <w:fldChar w:fldCharType="begin"/>
        </w:r>
        <w:r>
          <w:instrText xml:space="preserve"> PAGEREF _Toc19504 \h </w:instrText>
        </w:r>
        <w:r>
          <w:fldChar w:fldCharType="separate"/>
        </w:r>
        <w:r>
          <w:t>63</w:t>
        </w:r>
        <w:r>
          <w:fldChar w:fldCharType="end"/>
        </w:r>
      </w:hyperlink>
    </w:p>
    <w:p>
      <w:pPr>
        <w:pStyle w:val="TOC2"/>
        <w:tabs>
          <w:tab w:val="right" w:leader="dot" w:pos="8306"/>
        </w:tabs>
      </w:pPr>
      <w:hyperlink w:anchor="_Toc20257" w:history="1">
        <w:r>
          <w:rPr>
            <w:rFonts w:ascii="仿宋" w:eastAsia="仿宋" w:hAnsi="仿宋" w:cs="仿宋" w:hint="eastAsia"/>
            <w:lang w:eastAsia="zh-CN"/>
          </w:rPr>
          <w:t>(一)、利益相关者分析</w:t>
        </w:r>
        <w:r>
          <w:tab/>
        </w:r>
        <w:r>
          <w:fldChar w:fldCharType="begin"/>
        </w:r>
        <w:r>
          <w:instrText xml:space="preserve"> PAGEREF _Toc20257 \h </w:instrText>
        </w:r>
        <w:r>
          <w:fldChar w:fldCharType="separate"/>
        </w:r>
        <w:r>
          <w:t>63</w:t>
        </w:r>
        <w:r>
          <w:fldChar w:fldCharType="end"/>
        </w:r>
      </w:hyperlink>
    </w:p>
    <w:p>
      <w:pPr>
        <w:pStyle w:val="TOC2"/>
        <w:tabs>
          <w:tab w:val="right" w:leader="dot" w:pos="8306"/>
        </w:tabs>
      </w:pPr>
      <w:hyperlink w:anchor="_Toc30" w:history="1">
        <w:r>
          <w:rPr>
            <w:rFonts w:ascii="仿宋" w:eastAsia="仿宋" w:hAnsi="仿宋" w:cs="仿宋" w:hint="eastAsia"/>
            <w:lang w:eastAsia="zh-CN"/>
          </w:rPr>
          <w:t>(二)、沟通计划</w:t>
        </w:r>
        <w:r>
          <w:tab/>
        </w:r>
        <w:r>
          <w:fldChar w:fldCharType="begin"/>
        </w:r>
        <w:r>
          <w:instrText xml:space="preserve"> PAGEREF _Toc30 \h </w:instrText>
        </w:r>
        <w:r>
          <w:fldChar w:fldCharType="separate"/>
        </w:r>
        <w:r>
          <w:t>65</w:t>
        </w:r>
        <w:r>
          <w:fldChar w:fldCharType="end"/>
        </w:r>
      </w:hyperlink>
    </w:p>
    <w:p>
      <w:pPr>
        <w:pStyle w:val="TOC1"/>
        <w:tabs>
          <w:tab w:val="right" w:leader="dot" w:pos="8306"/>
        </w:tabs>
      </w:pPr>
      <w:hyperlink w:anchor="_Toc17321" w:history="1">
        <w:r>
          <w:rPr>
            <w:rFonts w:ascii="仿宋" w:eastAsia="仿宋" w:hAnsi="仿宋" w:cs="仿宋" w:hint="eastAsia"/>
            <w:lang w:eastAsia="zh-CN"/>
          </w:rPr>
          <w:t>十六、海绵(泡棉)项目实施保障措施</w:t>
        </w:r>
        <w:r>
          <w:tab/>
        </w:r>
        <w:r>
          <w:fldChar w:fldCharType="begin"/>
        </w:r>
        <w:r>
          <w:instrText xml:space="preserve"> PAGEREF _Toc17321 \h </w:instrText>
        </w:r>
        <w:r>
          <w:fldChar w:fldCharType="separate"/>
        </w:r>
        <w:r>
          <w:t>66</w:t>
        </w:r>
        <w:r>
          <w:fldChar w:fldCharType="end"/>
        </w:r>
      </w:hyperlink>
    </w:p>
    <w:p>
      <w:pPr>
        <w:pStyle w:val="TOC2"/>
        <w:tabs>
          <w:tab w:val="right" w:leader="dot" w:pos="8306"/>
        </w:tabs>
      </w:pPr>
      <w:hyperlink w:anchor="_Toc10682" w:history="1">
        <w:r>
          <w:rPr>
            <w:rFonts w:ascii="仿宋" w:eastAsia="仿宋" w:hAnsi="仿宋" w:cs="仿宋" w:hint="eastAsia"/>
            <w:lang w:eastAsia="zh-CN"/>
          </w:rPr>
          <w:t>(一)、海绵(泡棉)项目实施保障机制</w:t>
        </w:r>
        <w:r>
          <w:tab/>
        </w:r>
        <w:r>
          <w:fldChar w:fldCharType="begin"/>
        </w:r>
        <w:r>
          <w:instrText xml:space="preserve"> PAGEREF _Toc10682 \h </w:instrText>
        </w:r>
        <w:r>
          <w:fldChar w:fldCharType="separate"/>
        </w:r>
        <w:r>
          <w:t>66</w:t>
        </w:r>
        <w:r>
          <w:fldChar w:fldCharType="end"/>
        </w:r>
      </w:hyperlink>
    </w:p>
    <w:p>
      <w:pPr>
        <w:pStyle w:val="TOC2"/>
        <w:tabs>
          <w:tab w:val="right" w:leader="dot" w:pos="8306"/>
        </w:tabs>
      </w:pPr>
      <w:hyperlink w:anchor="_Toc2272" w:history="1">
        <w:r>
          <w:rPr>
            <w:rFonts w:ascii="仿宋" w:eastAsia="仿宋" w:hAnsi="仿宋" w:cs="仿宋" w:hint="eastAsia"/>
            <w:lang w:eastAsia="zh-CN"/>
          </w:rPr>
          <w:t>(二)、海绵(泡棉)项目法律合规要求</w:t>
        </w:r>
        <w:r>
          <w:tab/>
        </w:r>
        <w:r>
          <w:fldChar w:fldCharType="begin"/>
        </w:r>
        <w:r>
          <w:instrText xml:space="preserve"> PAGEREF _Toc2272 \h </w:instrText>
        </w:r>
        <w:r>
          <w:fldChar w:fldCharType="separate"/>
        </w:r>
        <w:r>
          <w:t>69</w:t>
        </w:r>
        <w:r>
          <w:fldChar w:fldCharType="end"/>
        </w:r>
      </w:hyperlink>
    </w:p>
    <w:p>
      <w:pPr>
        <w:pStyle w:val="TOC2"/>
        <w:tabs>
          <w:tab w:val="right" w:leader="dot" w:pos="8306"/>
        </w:tabs>
      </w:pPr>
      <w:hyperlink w:anchor="_Toc3345" w:history="1">
        <w:r>
          <w:rPr>
            <w:rFonts w:ascii="仿宋" w:eastAsia="仿宋" w:hAnsi="仿宋" w:cs="仿宋" w:hint="eastAsia"/>
            <w:lang w:eastAsia="zh-CN"/>
          </w:rPr>
          <w:t>(三)、海绵(泡棉)项目合同管理与法律事务</w:t>
        </w:r>
        <w:r>
          <w:tab/>
        </w:r>
        <w:r>
          <w:fldChar w:fldCharType="begin"/>
        </w:r>
        <w:r>
          <w:instrText xml:space="preserve"> PAGEREF _Toc3345 \h </w:instrText>
        </w:r>
        <w:r>
          <w:fldChar w:fldCharType="separate"/>
        </w:r>
        <w:r>
          <w:t>73</w:t>
        </w:r>
        <w:r>
          <w:fldChar w:fldCharType="end"/>
        </w:r>
      </w:hyperlink>
    </w:p>
    <w:p>
      <w:pPr>
        <w:pStyle w:val="TOC2"/>
        <w:tabs>
          <w:tab w:val="right" w:leader="dot" w:pos="8306"/>
        </w:tabs>
      </w:pPr>
      <w:hyperlink w:anchor="_Toc23171" w:history="1">
        <w:r>
          <w:rPr>
            <w:rFonts w:ascii="仿宋" w:eastAsia="仿宋" w:hAnsi="仿宋" w:cs="仿宋" w:hint="eastAsia"/>
            <w:lang w:eastAsia="zh-CN"/>
          </w:rPr>
          <w:t>(四)、海绵(泡棉)项目知识产权保护策略</w:t>
        </w:r>
        <w:r>
          <w:tab/>
        </w:r>
        <w:r>
          <w:fldChar w:fldCharType="begin"/>
        </w:r>
        <w:r>
          <w:instrText xml:space="preserve"> PAGEREF _Toc23171 \h </w:instrText>
        </w:r>
        <w:r>
          <w:fldChar w:fldCharType="separate"/>
        </w:r>
        <w:r>
          <w:t>80</w:t>
        </w:r>
        <w:r>
          <w:fldChar w:fldCharType="end"/>
        </w:r>
      </w:hyperlink>
    </w:p>
    <w:p>
      <w:pPr>
        <w:pStyle w:val="TOC1"/>
        <w:tabs>
          <w:tab w:val="right" w:leader="dot" w:pos="8306"/>
        </w:tabs>
      </w:pPr>
      <w:hyperlink w:anchor="_Toc26441" w:history="1">
        <w:r>
          <w:rPr>
            <w:rFonts w:ascii="仿宋" w:eastAsia="仿宋" w:hAnsi="仿宋" w:cs="仿宋" w:hint="eastAsia"/>
            <w:lang w:eastAsia="zh-CN"/>
          </w:rPr>
          <w:t>十七、海绵(泡棉)项目实施时间节点</w:t>
        </w:r>
        <w:r>
          <w:tab/>
        </w:r>
        <w:r>
          <w:fldChar w:fldCharType="begin"/>
        </w:r>
        <w:r>
          <w:instrText xml:space="preserve"> PAGEREF _Toc26441 \h </w:instrText>
        </w:r>
        <w:r>
          <w:fldChar w:fldCharType="separate"/>
        </w:r>
        <w:r>
          <w:t>82</w:t>
        </w:r>
        <w:r>
          <w:fldChar w:fldCharType="end"/>
        </w:r>
      </w:hyperlink>
    </w:p>
    <w:p>
      <w:pPr>
        <w:pStyle w:val="TOC2"/>
        <w:tabs>
          <w:tab w:val="right" w:leader="dot" w:pos="8306"/>
        </w:tabs>
      </w:pPr>
      <w:hyperlink w:anchor="_Toc6165" w:history="1">
        <w:r>
          <w:rPr>
            <w:rFonts w:ascii="仿宋" w:eastAsia="仿宋" w:hAnsi="仿宋" w:cs="仿宋" w:hint="eastAsia"/>
            <w:lang w:eastAsia="zh-CN"/>
          </w:rPr>
          <w:t>(一)、海绵(泡棉)项目启动阶段时间节点</w:t>
        </w:r>
        <w:r>
          <w:tab/>
        </w:r>
        <w:r>
          <w:fldChar w:fldCharType="begin"/>
        </w:r>
        <w:r>
          <w:instrText xml:space="preserve"> PAGEREF _Toc6165 \h </w:instrText>
        </w:r>
        <w:r>
          <w:fldChar w:fldCharType="separate"/>
        </w:r>
        <w:r>
          <w:t>82</w:t>
        </w:r>
        <w:r>
          <w:fldChar w:fldCharType="end"/>
        </w:r>
      </w:hyperlink>
    </w:p>
    <w:p>
      <w:pPr>
        <w:pStyle w:val="TOC2"/>
        <w:tabs>
          <w:tab w:val="right" w:leader="dot" w:pos="8306"/>
        </w:tabs>
      </w:pPr>
      <w:hyperlink w:anchor="_Toc7427" w:history="1">
        <w:r>
          <w:rPr>
            <w:rFonts w:ascii="仿宋" w:eastAsia="仿宋" w:hAnsi="仿宋" w:cs="仿宋" w:hint="eastAsia"/>
            <w:lang w:eastAsia="zh-CN"/>
          </w:rPr>
          <w:t>(二)、海绵(泡棉)项目执行阶段时间节点</w:t>
        </w:r>
        <w:r>
          <w:tab/>
        </w:r>
        <w:r>
          <w:fldChar w:fldCharType="begin"/>
        </w:r>
        <w:r>
          <w:instrText xml:space="preserve"> PAGEREF _Toc7427 \h </w:instrText>
        </w:r>
        <w:r>
          <w:fldChar w:fldCharType="separate"/>
        </w:r>
        <w:r>
          <w:t>83</w:t>
        </w:r>
        <w:r>
          <w:fldChar w:fldCharType="end"/>
        </w:r>
      </w:hyperlink>
    </w:p>
    <w:p>
      <w:pPr>
        <w:pStyle w:val="TOC2"/>
        <w:tabs>
          <w:tab w:val="right" w:leader="dot" w:pos="8306"/>
        </w:tabs>
      </w:pPr>
      <w:hyperlink w:anchor="_Toc12851" w:history="1">
        <w:r>
          <w:rPr>
            <w:rFonts w:ascii="仿宋" w:eastAsia="仿宋" w:hAnsi="仿宋" w:cs="仿宋" w:hint="eastAsia"/>
            <w:lang w:eastAsia="zh-CN"/>
          </w:rPr>
          <w:t>(三)、海绵(泡棉)项目完成阶段时间节点</w:t>
        </w:r>
        <w:r>
          <w:tab/>
        </w:r>
        <w:r>
          <w:fldChar w:fldCharType="begin"/>
        </w:r>
        <w:r>
          <w:instrText xml:space="preserve"> PAGEREF _Toc12851 \h </w:instrText>
        </w:r>
        <w:r>
          <w:fldChar w:fldCharType="separate"/>
        </w:r>
        <w:r>
          <w:t>84</w:t>
        </w:r>
        <w:r>
          <w:fldChar w:fldCharType="end"/>
        </w:r>
      </w:hyperlink>
    </w:p>
    <w:p>
      <w:pPr>
        <w:pStyle w:val="TOC1"/>
        <w:tabs>
          <w:tab w:val="right" w:leader="dot" w:pos="8306"/>
        </w:tabs>
      </w:pPr>
      <w:hyperlink w:anchor="_Toc2275" w:history="1">
        <w:r>
          <w:rPr>
            <w:rFonts w:ascii="仿宋" w:eastAsia="仿宋" w:hAnsi="仿宋" w:cs="仿宋" w:hint="eastAsia"/>
            <w:lang w:eastAsia="zh-CN"/>
          </w:rPr>
          <w:t>十八、海绵(泡棉)项目变更管理</w:t>
        </w:r>
        <w:r>
          <w:tab/>
        </w:r>
        <w:r>
          <w:fldChar w:fldCharType="begin"/>
        </w:r>
        <w:r>
          <w:instrText xml:space="preserve"> PAGEREF _Toc2275 \h </w:instrText>
        </w:r>
        <w:r>
          <w:fldChar w:fldCharType="separate"/>
        </w:r>
        <w:r>
          <w:t>85</w:t>
        </w:r>
        <w:r>
          <w:fldChar w:fldCharType="end"/>
        </w:r>
      </w:hyperlink>
    </w:p>
    <w:p>
      <w:pPr>
        <w:pStyle w:val="TOC2"/>
        <w:tabs>
          <w:tab w:val="right" w:leader="dot" w:pos="8306"/>
        </w:tabs>
      </w:pPr>
      <w:hyperlink w:anchor="_Toc31621" w:history="1">
        <w:r>
          <w:rPr>
            <w:rFonts w:ascii="仿宋" w:eastAsia="仿宋" w:hAnsi="仿宋" w:cs="仿宋" w:hint="eastAsia"/>
            <w:lang w:eastAsia="zh-CN"/>
          </w:rPr>
          <w:t>(一)、变更申请与评估</w:t>
        </w:r>
        <w:r>
          <w:tab/>
        </w:r>
        <w:r>
          <w:fldChar w:fldCharType="begin"/>
        </w:r>
        <w:r>
          <w:instrText xml:space="preserve"> PAGEREF _Toc31621 \h </w:instrText>
        </w:r>
        <w:r>
          <w:fldChar w:fldCharType="separate"/>
        </w:r>
        <w:r>
          <w:t>85</w:t>
        </w:r>
        <w:r>
          <w:fldChar w:fldCharType="end"/>
        </w:r>
      </w:hyperlink>
    </w:p>
    <w:p>
      <w:pPr>
        <w:pStyle w:val="TOC2"/>
        <w:tabs>
          <w:tab w:val="right" w:leader="dot" w:pos="8306"/>
        </w:tabs>
      </w:pPr>
      <w:hyperlink w:anchor="_Toc21308" w:history="1">
        <w:r>
          <w:rPr>
            <w:rFonts w:ascii="仿宋" w:eastAsia="仿宋" w:hAnsi="仿宋" w:cs="仿宋" w:hint="eastAsia"/>
            <w:lang w:eastAsia="zh-CN"/>
          </w:rPr>
          <w:t>(二)、变更实施与控制</w:t>
        </w:r>
        <w:r>
          <w:tab/>
        </w:r>
        <w:r>
          <w:fldChar w:fldCharType="begin"/>
        </w:r>
        <w:r>
          <w:instrText xml:space="preserve"> PAGEREF _Toc21308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784"/>
      <w:r>
        <w:rPr>
          <w:rFonts w:ascii="仿宋" w:eastAsia="仿宋" w:hAnsi="仿宋" w:cs="仿宋" w:hint="eastAsia"/>
          <w:sz w:val="28"/>
          <w:lang w:eastAsia="zh-CN"/>
        </w:rPr>
        <w:t>一、海绵(泡棉)项目危机管理</w:t>
      </w:r>
      <w:bookmarkEnd w:id="2"/>
    </w:p>
    <w:p>
      <w:pPr>
        <w:pStyle w:val="Heading2"/>
        <w:rPr>
          <w:rFonts w:ascii="仿宋" w:eastAsia="仿宋" w:hAnsi="仿宋" w:cs="仿宋" w:hint="eastAsia"/>
          <w:lang w:eastAsia="zh-CN"/>
        </w:rPr>
      </w:pPr>
      <w:bookmarkStart w:id="3" w:name="_Toc2510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海绵(泡棉)项目危机管理中，危机预警与识别是确保海绵(泡棉)项目稳健运行的核心步骤。通过建立全面的监测机制，海绵(泡棉)项目团队旨在及时发现和理解潜在的风险和危机因素，以便采取及时的预防和应对措施，确保海绵(泡棉)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首先，通过深入的风险评估，海绵(泡棉)项目团队全面分析了整个海绵(泡棉)项目和各个阶段可能存在的威胁。这包括准确评估每个潜在风险的发生概率和可能影响的程度，为后续危机预警提供了有力支持。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海绵(泡棉)项目团队着重于明确定义海绵(泡棉)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海绵(泡棉)项目进展的持续监控，团队能够及时发现潜在问题并作出迅速反应。海绵(泡棉)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在这一阶段，团队的专业素养和反应速度将发挥至关重要的作用，以确保潜在危机能够在初期得到有效的处理，最大程度地减轻负面影响。通过危机预警与识别，海绵(泡棉)项目得以更有序、可控地推进。</w:t>
      </w:r>
    </w:p>
    <w:p>
      <w:pPr>
        <w:pStyle w:val="Heading2"/>
        <w:ind w:firstLine="560" w:firstLineChars="200"/>
        <w:rPr>
          <w:rFonts w:ascii="仿宋" w:eastAsia="仿宋" w:hAnsi="仿宋" w:cs="仿宋" w:hint="eastAsia"/>
          <w:sz w:val="28"/>
          <w:lang w:eastAsia="zh-CN"/>
        </w:rPr>
      </w:pPr>
      <w:bookmarkStart w:id="4" w:name="_Toc142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在危机发生时，海绵(泡棉)项目团队立即行动，成立了应急小组。该小组的任务是迅速制定并实施紧急应对措施，以最小化潜在损失。以下是采取的主要措施：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暂停海绵(泡棉)项目进度：为遏制危机蔓延，海绵(泡棉)项目暂时停止进行，以便全面评估当前状况。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资源重新分配：重新评估海绵(泡棉)项目资源的分配，确保最大限度地减小损失。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实时沟通：与关键利益相关者建立实时沟通机制，向他们传递海绵(泡棉)项目危机的实际状况，保障海绵(泡棉)项目核心利益。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在紧急应对的同时，海绵(泡棉)项目团队强调了团队协作和有效沟通的重要性。以下是团队协作的关键举措：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信息共享机制：建立了信息共享平台，确保团队成员能够及时获取海绵(泡棉)项目危机的实时信息。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领导者沟通：海绵(泡棉)项目领导者通过定期会议和即时沟通工具，指导团队应对危机，保持团队稳定运行。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随着危机得到初步控制，海绵(泡棉)项目团队转向制定恢复计划，以确保海绵(泡棉)项目能够从中迅速恢复。主要恢复计划包括：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修复受损的进度计划：重新评估海绵(泡棉)项目进度，制定修复计划，确保海绵(泡棉)项目尽快回归正常进程。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重新调整资源分配：优化资源分配，确保海绵(泡棉)项目在有限资源下高效运转。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风险管理机制加强：对海绵(泡棉)项目风险进行全面评估，制定更强化的风险管理策略，以预防未来可能的危机。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48"/>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3041"/>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海绵(泡棉)项目的主要产品是XXXX，预计年产值为XXX万元。这一产品在市场中占据着重要的地位，其广泛的应用范围使得该海绵(泡棉)项目的市场前景非常广阔。</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海绵(泡棉)项目的xxx产品作为重要的原材料之一，将在多个领域发挥关键作用。其在建筑、交通、能源等方面的广泛应用将为整个产业链提供强大的支持，形成产业协同效应。海绵(泡棉)项目的年产值XXX万XXX万XXX万万元不仅反映了其在市场上的巨大潜力，更预示着它对国民经济的积极贡献。这种关联度高、涉及面广的产业关系，使得该海绵(泡棉)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30175"/>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海绵(泡棉)项目总征地面积为XXXX平方米，相当于约XX.XX亩，其中净用地面积为XXXX平方米，红线范围内相当于约XX.XX亩。这一用地规模充分考虑了海绵(泡棉)项目的建设需求，保障了海绵(泡棉)项目在合适的空间内得以充分发展。海绵(泡棉)项目规划的总建筑面积为XXXX平方米，其中主体工程建设占XXXX平方米，计容建筑面积达XXXX平方米。预计建筑工程的投资将达到XXXX万元，为海绵(泡棉)项目的顺利推进提供了经济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海绵(泡棉)项目计划购置的设备共计XXXX台（套），设备购置费用为XXXX万元。这一设备购置计划充分考虑到海绵(泡棉)项目的生产需求和技术要求，确保了海绵(泡棉)项目在生产运营中具备先进的技术装备和高效的生产能力。设备的合理配置将为海绵(泡棉)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海绵(泡棉)项目计划总投资为XXXX万元，预计年实现营业收入为XXXX万元。这一产能规模的设定旨在确保海绵(泡棉)项目能够在投资与回报之间取得平衡，实现长期可持续的发展。海绵(泡棉)项目的总投资充分考虑到各个方面的需求，包括用地建设、设备购置等多个环节，以确保海绵(泡棉)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4722"/>
      <w:r>
        <w:rPr>
          <w:rFonts w:ascii="仿宋" w:eastAsia="仿宋" w:hAnsi="仿宋" w:cs="仿宋" w:hint="eastAsia"/>
          <w:sz w:val="28"/>
          <w:lang w:eastAsia="zh-CN"/>
        </w:rPr>
        <w:t>三、海绵(泡棉)项目土建工程</w:t>
      </w:r>
      <w:bookmarkEnd w:id="8"/>
    </w:p>
    <w:p>
      <w:pPr>
        <w:pStyle w:val="Heading2"/>
        <w:rPr>
          <w:rFonts w:ascii="仿宋" w:eastAsia="仿宋" w:hAnsi="仿宋" w:cs="仿宋" w:hint="eastAsia"/>
          <w:lang w:eastAsia="zh-CN"/>
        </w:rPr>
      </w:pPr>
      <w:bookmarkStart w:id="9" w:name="_Toc29266"/>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在海绵(泡棉)项目的建筑工程设计中，我们将秉承一系列重要的设计原则，以确保海绵(泡棉)项目建筑在功能、美观、可持续性等方面达到最佳效果。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首要原则是确保建筑的功能性得到最大化的发挥。我们将充分理解海绵(泡棉)项目的实际需求，合理布局各个功能区域，保证建筑在满足业务需求的同时，提供高效的工作环境。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在建筑设计中，我们将综合考虑建设和运营成本。通过精细的经济效益分析，确保设计方案在高效利用资源的同时，对海绵(泡棉)项目的长期盈利能力有积极的贡献。</w:t>
      </w:r>
    </w:p>
    <w:p>
      <w:pPr>
        <w:pStyle w:val="Heading2"/>
        <w:ind w:firstLine="560" w:firstLineChars="200"/>
        <w:rPr>
          <w:rFonts w:ascii="仿宋" w:eastAsia="仿宋" w:hAnsi="仿宋" w:cs="仿宋" w:hint="eastAsia"/>
          <w:sz w:val="28"/>
          <w:lang w:eastAsia="zh-CN"/>
        </w:rPr>
      </w:pPr>
      <w:bookmarkStart w:id="10" w:name="_Toc1660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海绵(泡棉)项目的土建工程设计中，我们将精准设定设计年限，结合海绵(泡棉)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海绵(泡棉)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7663"/>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海绵(泡棉)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海绵(泡棉)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海绵(泡棉)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3081"/>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本期工程海绵(泡棉)项目预计总建筑面积XXX平方米，其中：计容建筑面积XXX平方米，计划建筑工程投资XX万元，占海绵(泡棉)项目总投资的XX%。</w:t>
      </w:r>
    </w:p>
    <w:p>
      <w:pPr>
        <w:pStyle w:val="Heading1"/>
        <w:ind w:firstLine="560" w:firstLineChars="200"/>
        <w:rPr>
          <w:rFonts w:ascii="仿宋" w:eastAsia="仿宋" w:hAnsi="仿宋" w:cs="仿宋" w:hint="eastAsia"/>
          <w:sz w:val="28"/>
          <w:lang w:eastAsia="zh-CN"/>
        </w:rPr>
      </w:pPr>
      <w:bookmarkStart w:id="13" w:name="_Toc6944"/>
      <w:r>
        <w:rPr>
          <w:rFonts w:ascii="仿宋" w:eastAsia="仿宋" w:hAnsi="仿宋" w:cs="仿宋" w:hint="eastAsia"/>
          <w:sz w:val="28"/>
          <w:lang w:eastAsia="zh-CN"/>
        </w:rPr>
        <w:t>四、海绵(泡棉)项目概论</w:t>
      </w:r>
      <w:bookmarkEnd w:id="13"/>
    </w:p>
    <w:p>
      <w:pPr>
        <w:pStyle w:val="Heading2"/>
        <w:rPr>
          <w:rFonts w:ascii="仿宋" w:eastAsia="仿宋" w:hAnsi="仿宋" w:cs="仿宋" w:hint="eastAsia"/>
          <w:lang w:eastAsia="zh-CN"/>
        </w:rPr>
      </w:pPr>
      <w:bookmarkStart w:id="14" w:name="_Toc9834"/>
      <w:r>
        <w:rPr>
          <w:rFonts w:ascii="仿宋" w:eastAsia="仿宋" w:hAnsi="仿宋" w:cs="仿宋" w:hint="eastAsia"/>
          <w:lang w:eastAsia="zh-CN"/>
        </w:rPr>
        <w:t>(一)、海绵(泡棉)项目概况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绵(泡棉)项目的起源追溯至对市场的深入洞察。市场的不断演变与变革为海绵(泡棉)项目提供了难得的机遇。当前市场存在的需求缺口和变革的大环境共同构成了海绵(泡棉)项目的背景。这个海绵(泡棉)项目旨在充分利用市场机遇，填补行业中尚未满足的需求，为客户提供全新的解决方案。市场的变革和需求的增长使得这个海绵(泡棉)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海绵(泡棉)项目名称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海绵(泡棉)项目正式命名为海绵(泡棉)。这个名称不仅仅是一个标识，更代表了海绵(泡棉)项目的核心理念和愿景。它蕴含着海绵(泡棉)项目所要解决问题的关键字，具有强烈的表达和辨识度，为海绵(泡棉)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海绵(泡棉)项目目标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海绵(泡棉)项目的核心目标是提供一种全新、高效的解决方案，满足客户日益增长的需求。海绵(泡棉)项目追求的不仅仅是满足市场需求，更是在市场中获得卓越的竞争优势。通过不断提升产品或服务的质量和创新水平，海绵(泡棉)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海绵(泡棉)项目范围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绵(泡棉)项目全面涵盖了产品研发、制造、市场推广和售后服务，确保从产品设计到最终用户体验的全方位关注。这一全面的海绵(泡棉)项目范围是为了确保海绵(泡棉)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海绵(泡棉)项目时间表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海绵(泡棉)项目计划在未来18个月内完成，包括研发、测试、市场试点和正式推出等不同阶段。这个时间表的合理设计是为了确保海绵(泡棉)项目各个阶段的顺利推进，以便按时交付高质量的成果。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海绵(泡棉)项目预算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海绵(泡棉)项目总预算估算为XX百万美元，主要分配在研发、市场推广、人员培训和运营等方面。这一充足的预算为海绵(泡棉)项目提供了充足的资源，确保海绵(泡棉)项目在各个方面都能取得优异的表现。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海绵(泡棉)项目风险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海绵(泡棉)项目可能面临的风险包括市场接受度低、技术难题、竞争激烈等。海绵(泡棉)项目团队已经制定了相应的风险应对计划，通过前瞻性的风险管理，确保海绵(泡棉)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海绵(泡棉)项目团队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海绵(泡棉)项目汇聚了一支经验丰富、多领域专业素养的核心团队，确保海绵(泡棉)项目在各个方面都能拥有高水平的执行力。团队的协同作战是海绵(泡棉)项目成功的关键因素之一。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1.9 海绵(泡棉)项目背景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海绵(泡棉)项目的背景根植于市场对更高效、创新产品的渴望，同时也受到科技发展对行业格局的深刻改变的影响。这为海绵(泡棉)项目提供了广阔的发展空间和市场需求。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海绵(泡棉)项目现状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截至目前，海绵(泡棉)项目已完成市场调研和技术验证，取得了初步的成功。这为海绵(泡棉)项目在未来的发展奠定了坚实的基础，为更远大的目标打下了坚实的基石。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9615"/>
      <w:r>
        <w:rPr>
          <w:rFonts w:ascii="仿宋" w:eastAsia="仿宋" w:hAnsi="仿宋" w:cs="仿宋" w:hint="eastAsia"/>
          <w:sz w:val="28"/>
          <w:lang w:eastAsia="zh-CN"/>
        </w:rPr>
        <w:t>(二)、海绵(泡棉)项目目标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keyword》海绵(泡棉)项目首要业务目标是在市场中占据有利地位，实现产品/服务的成功推广和销售。通过不断提升产品质量、创新性，海绵(泡棉)项目追求成为行业中的领导者，赢得更多客户的青睐。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在科技迅速发展的时代，海绵(泡棉)项目着眼于技术创新。通过持续的研发和技术升级，海绵(泡棉)项目旨在推出更具创新性的产品或服务，以满足市场对新鲜、先进解决方案的需求。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为了建立可持续的客户关系，海绵(泡棉)项目设定了客户满意度目标。通过提供卓越的产品质量和优质的客户服务，海绵(泡棉)项目追求赢得客户的信任和忠诚度，确保他们的满意度达到行业领先水平。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海绵(泡棉)项目注重社会责任和可持续发展。通过实施环保、社会责任海绵(泡棉)项目，海绵(泡棉)项目致力于在经济发展的同时保护环境，促进社会公平，实现可持续经营。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海绵(泡棉)项目的团队是实现目标的核心驱动力。因此，海绵(泡棉)项目设定了团队发展目标，包括提升团队成员的专业技能、培养领导力，以及搭建协同高效的团队工作氛围。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870"/>
      <w:r>
        <w:rPr>
          <w:rFonts w:ascii="仿宋" w:eastAsia="仿宋" w:hAnsi="仿宋" w:cs="仿宋" w:hint="eastAsia"/>
          <w:sz w:val="28"/>
          <w:lang w:eastAsia="zh-CN"/>
        </w:rPr>
        <w:t>(三)、海绵(泡棉)项目提出的理由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海绵(泡棉)项目提出的理由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海绵(泡棉)项目的提出源于对市场机遇的深刻洞察。当前市场中存在的需求缺口和行业发展趋势表明，有巨大的商业机会等待被开发。通过准确捕捉市场机遇，海绵(泡棉)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海绵(泡棉)项目的理念基于对技术创新的信仰。通过持续的研发和技术投入，海绵(泡棉)项目有望推出更具创新性的产品或服务。在科技飞速发展的当下，海绵(泡棉)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海绵(泡棉)项目的提出是为了增强企业的行业竞争力。通过提升产品或服务的质量和独特性，海绵(泡棉)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海绵(泡棉)项目响应了消费者需求的变化。随着社会和科技的不断发展，消费者对产品和服务的需求也在发生变化。通过深入了解并及时回应消费者的新需求，海绵(泡棉)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海绵(泡棉)项目的提出是企业战略发展规划的一部分。在面对日益激烈的市场竞争和不断变化的商业环境中，海绵(泡棉)项目作为企业战略的一环，旨在为企业开辟新的增长领域，巩固企业在行业中的地位。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海绵(泡棉)项目的提出不仅仅是基于商业考量，还注重社会责任。通过推出环保、社会责任等方面的海绵(泡棉)项目，海绵(泡棉)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海绵(泡棉)项目的提出反映了对利益相关者期望的关注。包括客户、员工、投资者等利益相关者在企业发展中都有着各自的期望，海绵(泡棉)项目力求在满足这些期望的同时，取得更大的共赢。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24448"/>
      <w:r>
        <w:rPr>
          <w:rFonts w:ascii="仿宋" w:eastAsia="仿宋" w:hAnsi="仿宋" w:cs="仿宋" w:hint="eastAsia"/>
          <w:sz w:val="28"/>
          <w:lang w:eastAsia="zh-CN"/>
        </w:rPr>
        <w:t>(四)、海绵(泡棉)项目意义</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在实施海绵(泡棉)项目的过程中，我们不仅仅是在追逐商业成功，更是为企业和社会的多个层面创造了深远的意义。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海绵(泡棉)项目的首要意义在于提升企业的市场竞争力。通过持续的创新和对产品质量的高标准要求，海绵(泡棉)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海绵(泡棉)项目的推进将促使行业技术水平的提升。通过引入先进技术和创新性解决方案，海绵(泡棉)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海绵(泡棉)项目不仅创造了大量就业机会，提高了就业水平，还注重社会责任和环保。通过参与社会公益事业和推动环保海绵(泡棉)项目，海绵(泡棉)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综合而言，海绵(泡棉)项目意义重大，不仅推动了企业的发展，也为行业和社会的进步贡献了积极力量。这是一个全面而深刻的影响，将在未来产生可持续的正面效应。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8" w:name="_Toc1888"/>
      <w:r>
        <w:rPr>
          <w:rFonts w:ascii="仿宋" w:eastAsia="仿宋" w:hAnsi="仿宋" w:cs="仿宋" w:hint="eastAsia"/>
          <w:sz w:val="28"/>
          <w:lang w:eastAsia="zh-CN"/>
        </w:rPr>
        <w:t>(五)、海绵(泡棉)项目背景</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在当今迅猛发展的商业环境中，海绵(泡棉)项目的动因根植于对多方面因素的审慎考量。这个海绵(泡棉)项目的提出并非孤立的决策，而是对企业所处背景深入思考的产物。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https://d.book118.com/537200123154006045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9C5C99"/>
    <w:rsid w:val="7C9C5C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7200123154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2024-02-24T20:16:00Z</dcterms:created>
  <dcterms:modified xsi:type="dcterms:W3CDTF">2024-02-24T20:16:48Z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804A2AE3A1674ED78B6E4C1E7DB83430_11</vt:lpwstr>
  </property>
  <property fmtid="{D5CDD505-2E9C-101B-9397-08002B2CF9AE}" pid="3" name="KSOProductBuildVer">
    <vt:lpwstr>2052-12.1.0.16388</vt:lpwstr>
  </property>
</Properties>
</file>