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金色田园亲子乐园建设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072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_Toc10728 \h </w:instrText>
        </w:r>
        <w:r>
          <w:fldChar w:fldCharType="separate"/>
        </w:r>
        <w:r>
          <w:t>1</w:t>
        </w:r>
        <w:r>
          <w:fldChar w:fldCharType="end"/>
        </w:r>
      </w:hyperlink>
    </w:p>
    <w:p>
      <w:pPr>
        <w:pStyle w:val="TOC2"/>
        <w:tabs>
          <w:tab w:val="clear" w:pos="8302"/>
          <w:tab w:val="right" w:leader="dot" w:pos="8312"/>
        </w:tabs>
      </w:pPr>
      <w:hyperlink w:anchor="_Toc9902" w:history="1">
        <w:r>
          <w:rPr>
            <w:rFonts w:ascii="Times New Roman" w:eastAsia="宋体" w:hAnsi="Times New Roman"/>
            <w:szCs w:val="28"/>
          </w:rPr>
          <w:t>1.1项目概要</w:t>
        </w:r>
        <w:r>
          <w:tab/>
        </w:r>
        <w:r>
          <w:fldChar w:fldCharType="begin"/>
        </w:r>
        <w:r>
          <w:instrText xml:space="preserve"> PAGEREF _Toc9902 \h </w:instrText>
        </w:r>
        <w:r>
          <w:fldChar w:fldCharType="separate"/>
        </w:r>
        <w:r>
          <w:t>1</w:t>
        </w:r>
        <w:r>
          <w:fldChar w:fldCharType="end"/>
        </w:r>
      </w:hyperlink>
    </w:p>
    <w:p>
      <w:pPr>
        <w:pStyle w:val="TOC3"/>
        <w:tabs>
          <w:tab w:val="right" w:leader="dot" w:pos="8312"/>
        </w:tabs>
      </w:pPr>
      <w:hyperlink w:anchor="_Toc29858" w:history="1">
        <w:r>
          <w:rPr>
            <w:szCs w:val="24"/>
          </w:rPr>
          <w:t>1.1.1项目名称</w:t>
        </w:r>
        <w:r>
          <w:tab/>
        </w:r>
        <w:r>
          <w:fldChar w:fldCharType="begin"/>
        </w:r>
        <w:r>
          <w:instrText xml:space="preserve"> PAGEREF _Toc29858 \h </w:instrText>
        </w:r>
        <w:r>
          <w:fldChar w:fldCharType="separate"/>
        </w:r>
        <w:r>
          <w:t>1</w:t>
        </w:r>
        <w:r>
          <w:fldChar w:fldCharType="end"/>
        </w:r>
      </w:hyperlink>
    </w:p>
    <w:p>
      <w:pPr>
        <w:pStyle w:val="TOC3"/>
        <w:tabs>
          <w:tab w:val="right" w:leader="dot" w:pos="8312"/>
        </w:tabs>
      </w:pPr>
      <w:hyperlink w:anchor="_Toc329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_Toc3295 \h </w:instrText>
        </w:r>
        <w:r>
          <w:fldChar w:fldCharType="separate"/>
        </w:r>
        <w:r>
          <w:t>1</w:t>
        </w:r>
        <w:r>
          <w:fldChar w:fldCharType="end"/>
        </w:r>
      </w:hyperlink>
    </w:p>
    <w:p>
      <w:pPr>
        <w:pStyle w:val="TOC3"/>
        <w:tabs>
          <w:tab w:val="right" w:leader="dot" w:pos="8312"/>
        </w:tabs>
      </w:pPr>
      <w:hyperlink w:anchor="_Toc4360" w:history="1">
        <w:r>
          <w:rPr>
            <w:szCs w:val="24"/>
          </w:rPr>
          <w:t>1.1.3项目建设性质</w:t>
        </w:r>
        <w:r>
          <w:tab/>
        </w:r>
        <w:r>
          <w:fldChar w:fldCharType="begin"/>
        </w:r>
        <w:r>
          <w:instrText xml:space="preserve"> PAGEREF _Toc4360 \h </w:instrText>
        </w:r>
        <w:r>
          <w:fldChar w:fldCharType="separate"/>
        </w:r>
        <w:r>
          <w:t>1</w:t>
        </w:r>
        <w:r>
          <w:fldChar w:fldCharType="end"/>
        </w:r>
      </w:hyperlink>
    </w:p>
    <w:p>
      <w:pPr>
        <w:pStyle w:val="TOC3"/>
        <w:tabs>
          <w:tab w:val="right" w:leader="dot" w:pos="8312"/>
        </w:tabs>
      </w:pPr>
      <w:hyperlink w:anchor="_Toc2569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_Toc25696 \h </w:instrText>
        </w:r>
        <w:r>
          <w:fldChar w:fldCharType="separate"/>
        </w:r>
        <w:r>
          <w:t>1</w:t>
        </w:r>
        <w:r>
          <w:fldChar w:fldCharType="end"/>
        </w:r>
      </w:hyperlink>
    </w:p>
    <w:p>
      <w:pPr>
        <w:pStyle w:val="TOC3"/>
        <w:tabs>
          <w:tab w:val="right" w:leader="dot" w:pos="8312"/>
        </w:tabs>
      </w:pPr>
      <w:hyperlink w:anchor="_Toc1422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_Toc14222 \h </w:instrText>
        </w:r>
        <w:r>
          <w:fldChar w:fldCharType="separate"/>
        </w:r>
        <w:r>
          <w:t>1</w:t>
        </w:r>
        <w:r>
          <w:fldChar w:fldCharType="end"/>
        </w:r>
      </w:hyperlink>
    </w:p>
    <w:p>
      <w:pPr>
        <w:pStyle w:val="TOC3"/>
        <w:tabs>
          <w:tab w:val="right" w:leader="dot" w:pos="8312"/>
        </w:tabs>
      </w:pPr>
      <w:hyperlink w:anchor="_Toc2056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_Toc20563 \h </w:instrText>
        </w:r>
        <w:r>
          <w:fldChar w:fldCharType="separate"/>
        </w:r>
        <w:r>
          <w:t>1</w:t>
        </w:r>
        <w:r>
          <w:fldChar w:fldCharType="end"/>
        </w:r>
      </w:hyperlink>
    </w:p>
    <w:p>
      <w:pPr>
        <w:pStyle w:val="TOC3"/>
        <w:tabs>
          <w:tab w:val="right" w:leader="dot" w:pos="8312"/>
        </w:tabs>
      </w:pPr>
      <w:hyperlink w:anchor="_Toc851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_Toc8519 \h </w:instrText>
        </w:r>
        <w:r>
          <w:fldChar w:fldCharType="separate"/>
        </w:r>
        <w:r>
          <w:t>2</w:t>
        </w:r>
        <w:r>
          <w:fldChar w:fldCharType="end"/>
        </w:r>
      </w:hyperlink>
    </w:p>
    <w:p>
      <w:pPr>
        <w:pStyle w:val="TOC3"/>
        <w:tabs>
          <w:tab w:val="right" w:leader="dot" w:pos="8312"/>
        </w:tabs>
      </w:pPr>
      <w:hyperlink w:anchor="_Toc974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_Toc9746 \h </w:instrText>
        </w:r>
        <w:r>
          <w:fldChar w:fldCharType="separate"/>
        </w:r>
        <w:r>
          <w:t>2</w:t>
        </w:r>
        <w:r>
          <w:fldChar w:fldCharType="end"/>
        </w:r>
      </w:hyperlink>
    </w:p>
    <w:p>
      <w:pPr>
        <w:pStyle w:val="TOC3"/>
        <w:tabs>
          <w:tab w:val="right" w:leader="dot" w:pos="8312"/>
        </w:tabs>
      </w:pPr>
      <w:hyperlink w:anchor="_Toc523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_Toc5233 \h </w:instrText>
        </w:r>
        <w:r>
          <w:fldChar w:fldCharType="separate"/>
        </w:r>
        <w:r>
          <w:t>2</w:t>
        </w:r>
        <w:r>
          <w:fldChar w:fldCharType="end"/>
        </w:r>
      </w:hyperlink>
    </w:p>
    <w:p>
      <w:pPr>
        <w:pStyle w:val="TOC2"/>
        <w:tabs>
          <w:tab w:val="clear" w:pos="8302"/>
          <w:tab w:val="right" w:leader="dot" w:pos="8312"/>
        </w:tabs>
      </w:pPr>
      <w:hyperlink w:anchor="_Toc2662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_Toc26624 \h </w:instrText>
        </w:r>
        <w:r>
          <w:fldChar w:fldCharType="separate"/>
        </w:r>
        <w:r>
          <w:t>3</w:t>
        </w:r>
        <w:r>
          <w:fldChar w:fldCharType="end"/>
        </w:r>
      </w:hyperlink>
    </w:p>
    <w:p>
      <w:pPr>
        <w:pStyle w:val="TOC2"/>
        <w:tabs>
          <w:tab w:val="clear" w:pos="8302"/>
          <w:tab w:val="right" w:leader="dot" w:pos="8312"/>
        </w:tabs>
      </w:pPr>
      <w:hyperlink w:anchor="_Toc472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_Toc4728 \h </w:instrText>
        </w:r>
        <w:r>
          <w:fldChar w:fldCharType="separate"/>
        </w:r>
        <w:r>
          <w:t>4</w:t>
        </w:r>
        <w:r>
          <w:fldChar w:fldCharType="end"/>
        </w:r>
      </w:hyperlink>
    </w:p>
    <w:p>
      <w:pPr>
        <w:pStyle w:val="TOC2"/>
        <w:tabs>
          <w:tab w:val="clear" w:pos="8302"/>
          <w:tab w:val="right" w:leader="dot" w:pos="8312"/>
        </w:tabs>
      </w:pPr>
      <w:hyperlink w:anchor="_Toc2459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_Toc24596 \h </w:instrText>
        </w:r>
        <w:r>
          <w:fldChar w:fldCharType="separate"/>
        </w:r>
        <w:r>
          <w:t>4</w:t>
        </w:r>
        <w:r>
          <w:fldChar w:fldCharType="end"/>
        </w:r>
      </w:hyperlink>
    </w:p>
    <w:p>
      <w:pPr>
        <w:pStyle w:val="TOC2"/>
        <w:tabs>
          <w:tab w:val="clear" w:pos="8302"/>
          <w:tab w:val="right" w:leader="dot" w:pos="8312"/>
        </w:tabs>
      </w:pPr>
      <w:hyperlink w:anchor="_Toc6887" w:history="1">
        <w:r>
          <w:rPr>
            <w:rFonts w:ascii="Times New Roman" w:eastAsia="宋体" w:hAnsi="Times New Roman" w:hint="eastAsia"/>
            <w:szCs w:val="28"/>
          </w:rPr>
          <w:t>1.5研究范围</w:t>
        </w:r>
        <w:r>
          <w:tab/>
        </w:r>
        <w:r>
          <w:fldChar w:fldCharType="begin"/>
        </w:r>
        <w:r>
          <w:instrText xml:space="preserve"> PAGEREF _Toc6887 \h </w:instrText>
        </w:r>
        <w:r>
          <w:fldChar w:fldCharType="separate"/>
        </w:r>
        <w:r>
          <w:t>5</w:t>
        </w:r>
        <w:r>
          <w:fldChar w:fldCharType="end"/>
        </w:r>
      </w:hyperlink>
    </w:p>
    <w:p>
      <w:pPr>
        <w:pStyle w:val="TOC2"/>
        <w:tabs>
          <w:tab w:val="clear" w:pos="8302"/>
          <w:tab w:val="right" w:leader="dot" w:pos="8312"/>
        </w:tabs>
      </w:pPr>
      <w:hyperlink w:anchor="_Toc803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_Toc8039 \h </w:instrText>
        </w:r>
        <w:r>
          <w:fldChar w:fldCharType="separate"/>
        </w:r>
        <w:r>
          <w:t>5</w:t>
        </w:r>
        <w:r>
          <w:fldChar w:fldCharType="end"/>
        </w:r>
      </w:hyperlink>
    </w:p>
    <w:p>
      <w:pPr>
        <w:pStyle w:val="TOC2"/>
        <w:tabs>
          <w:tab w:val="clear" w:pos="8302"/>
          <w:tab w:val="right" w:leader="dot" w:pos="8312"/>
        </w:tabs>
      </w:pPr>
      <w:hyperlink w:anchor="_Toc2128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_Toc21289 \h </w:instrText>
        </w:r>
        <w:r>
          <w:fldChar w:fldCharType="separate"/>
        </w:r>
        <w:r>
          <w:t>6</w:t>
        </w:r>
        <w:r>
          <w:fldChar w:fldCharType="end"/>
        </w:r>
      </w:hyperlink>
    </w:p>
    <w:p>
      <w:pPr>
        <w:pStyle w:val="TOC1"/>
        <w:tabs>
          <w:tab w:val="clear" w:pos="8296"/>
          <w:tab w:val="right" w:leader="dot" w:pos="8312"/>
        </w:tabs>
      </w:pPr>
      <w:hyperlink w:anchor="_Toc500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_Toc5008 \h </w:instrText>
        </w:r>
        <w:r>
          <w:fldChar w:fldCharType="separate"/>
        </w:r>
        <w:r>
          <w:t>8</w:t>
        </w:r>
        <w:r>
          <w:fldChar w:fldCharType="end"/>
        </w:r>
      </w:hyperlink>
    </w:p>
    <w:p>
      <w:pPr>
        <w:pStyle w:val="TOC2"/>
        <w:tabs>
          <w:tab w:val="clear" w:pos="8302"/>
          <w:tab w:val="right" w:leader="dot" w:pos="8312"/>
        </w:tabs>
      </w:pPr>
      <w:hyperlink w:anchor="_Toc845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_Toc8452 \h </w:instrText>
        </w:r>
        <w:r>
          <w:fldChar w:fldCharType="separate"/>
        </w:r>
        <w:r>
          <w:t>8</w:t>
        </w:r>
        <w:r>
          <w:fldChar w:fldCharType="end"/>
        </w:r>
      </w:hyperlink>
    </w:p>
    <w:p>
      <w:pPr>
        <w:pStyle w:val="TOC2"/>
        <w:tabs>
          <w:tab w:val="clear" w:pos="8302"/>
          <w:tab w:val="right" w:leader="dot" w:pos="8312"/>
        </w:tabs>
      </w:pPr>
      <w:hyperlink w:anchor="_Toc1013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金色田园亲子乐园建设加工</w:t>
        </w:r>
        <w:r>
          <w:rPr>
            <w:rFonts w:ascii="Times New Roman" w:eastAsia="宋体" w:hAnsi="Times New Roman" w:hint="eastAsia"/>
          </w:rPr>
          <w:t>行业发展状况分析</w:t>
        </w:r>
        <w:r>
          <w:tab/>
        </w:r>
        <w:r>
          <w:fldChar w:fldCharType="begin"/>
        </w:r>
        <w:r>
          <w:instrText xml:space="preserve"> PAGEREF _Toc10138 \h </w:instrText>
        </w:r>
        <w:r>
          <w:fldChar w:fldCharType="separate"/>
        </w:r>
        <w:r>
          <w:t>8</w:t>
        </w:r>
        <w:r>
          <w:fldChar w:fldCharType="end"/>
        </w:r>
      </w:hyperlink>
    </w:p>
    <w:p>
      <w:pPr>
        <w:pStyle w:val="TOC2"/>
        <w:tabs>
          <w:tab w:val="clear" w:pos="8302"/>
          <w:tab w:val="right" w:leader="dot" w:pos="8312"/>
        </w:tabs>
      </w:pPr>
      <w:hyperlink w:anchor="_Toc3025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金色田园亲子乐园建设加工</w:t>
        </w:r>
        <w:r>
          <w:rPr>
            <w:rFonts w:ascii="Times New Roman" w:eastAsia="宋体" w:hAnsi="Times New Roman" w:hint="eastAsia"/>
          </w:rPr>
          <w:t>行业发展趋势分析</w:t>
        </w:r>
        <w:r>
          <w:tab/>
        </w:r>
        <w:r>
          <w:fldChar w:fldCharType="begin"/>
        </w:r>
        <w:r>
          <w:instrText xml:space="preserve"> PAGEREF _Toc30259 \h </w:instrText>
        </w:r>
        <w:r>
          <w:fldChar w:fldCharType="separate"/>
        </w:r>
        <w:r>
          <w:t>9</w:t>
        </w:r>
        <w:r>
          <w:fldChar w:fldCharType="end"/>
        </w:r>
      </w:hyperlink>
    </w:p>
    <w:p>
      <w:pPr>
        <w:pStyle w:val="TOC2"/>
        <w:tabs>
          <w:tab w:val="clear" w:pos="8302"/>
          <w:tab w:val="right" w:leader="dot" w:pos="8312"/>
        </w:tabs>
      </w:pPr>
      <w:hyperlink w:anchor="_Toc2196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_Toc21963 \h </w:instrText>
        </w:r>
        <w:r>
          <w:fldChar w:fldCharType="separate"/>
        </w:r>
        <w:r>
          <w:t>10</w:t>
        </w:r>
        <w:r>
          <w:fldChar w:fldCharType="end"/>
        </w:r>
      </w:hyperlink>
    </w:p>
    <w:p>
      <w:pPr>
        <w:pStyle w:val="TOC1"/>
        <w:tabs>
          <w:tab w:val="clear" w:pos="8296"/>
          <w:tab w:val="right" w:leader="dot" w:pos="8312"/>
        </w:tabs>
      </w:pPr>
      <w:hyperlink w:anchor="_Toc1575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_Toc15755 \h </w:instrText>
        </w:r>
        <w:r>
          <w:fldChar w:fldCharType="separate"/>
        </w:r>
        <w:r>
          <w:t>11</w:t>
        </w:r>
        <w:r>
          <w:fldChar w:fldCharType="end"/>
        </w:r>
      </w:hyperlink>
    </w:p>
    <w:p>
      <w:pPr>
        <w:pStyle w:val="TOC2"/>
        <w:tabs>
          <w:tab w:val="clear" w:pos="8302"/>
          <w:tab w:val="right" w:leader="dot" w:pos="8312"/>
        </w:tabs>
      </w:pPr>
      <w:hyperlink w:anchor="_Toc308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_Toc30881 \h </w:instrText>
        </w:r>
        <w:r>
          <w:fldChar w:fldCharType="separate"/>
        </w:r>
        <w:r>
          <w:t>11</w:t>
        </w:r>
        <w:r>
          <w:fldChar w:fldCharType="end"/>
        </w:r>
      </w:hyperlink>
    </w:p>
    <w:p>
      <w:pPr>
        <w:pStyle w:val="TOC2"/>
        <w:tabs>
          <w:tab w:val="clear" w:pos="8302"/>
          <w:tab w:val="right" w:leader="dot" w:pos="8312"/>
        </w:tabs>
      </w:pPr>
      <w:hyperlink w:anchor="_Toc782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_Toc7823 \h </w:instrText>
        </w:r>
        <w:r>
          <w:fldChar w:fldCharType="separate"/>
        </w:r>
        <w:r>
          <w:t>12</w:t>
        </w:r>
        <w:r>
          <w:fldChar w:fldCharType="end"/>
        </w:r>
      </w:hyperlink>
    </w:p>
    <w:p>
      <w:pPr>
        <w:pStyle w:val="TOC3"/>
        <w:tabs>
          <w:tab w:val="right" w:leader="dot" w:pos="8312"/>
        </w:tabs>
      </w:pPr>
      <w:hyperlink w:anchor="_Toc23720" w:history="1">
        <w:r>
          <w:rPr>
            <w:rFonts w:hint="eastAsia"/>
            <w:szCs w:val="24"/>
            <w:lang w:val="en-US" w:eastAsia="zh-CN"/>
          </w:rPr>
          <w:t>3</w:t>
        </w:r>
        <w:r>
          <w:rPr>
            <w:rFonts w:hint="eastAsia"/>
            <w:szCs w:val="24"/>
          </w:rPr>
          <w:t>.2.1有利于促进我国</w:t>
        </w:r>
        <w:r>
          <w:rPr>
            <w:rFonts w:hint="eastAsia"/>
            <w:szCs w:val="24"/>
            <w:lang w:eastAsia="zh-CN"/>
          </w:rPr>
          <w:t>金色田园亲子乐园建设加工</w:t>
        </w:r>
        <w:r>
          <w:rPr>
            <w:rFonts w:hint="eastAsia"/>
            <w:szCs w:val="24"/>
          </w:rPr>
          <w:t>工业快速发展</w:t>
        </w:r>
        <w:r>
          <w:rPr>
            <w:szCs w:val="24"/>
          </w:rPr>
          <w:t>的需要</w:t>
        </w:r>
        <w:r>
          <w:tab/>
        </w:r>
        <w:r>
          <w:fldChar w:fldCharType="begin"/>
        </w:r>
        <w:r>
          <w:instrText xml:space="preserve"> PAGEREF _Toc23720 \h </w:instrText>
        </w:r>
        <w:r>
          <w:fldChar w:fldCharType="separate"/>
        </w:r>
        <w:r>
          <w:t>12</w:t>
        </w:r>
        <w:r>
          <w:fldChar w:fldCharType="end"/>
        </w:r>
      </w:hyperlink>
    </w:p>
    <w:p>
      <w:pPr>
        <w:pStyle w:val="TOC3"/>
        <w:tabs>
          <w:tab w:val="right" w:leader="dot" w:pos="8312"/>
        </w:tabs>
      </w:pPr>
      <w:hyperlink w:anchor="_Toc12897" w:history="1">
        <w:r>
          <w:rPr>
            <w:rFonts w:hint="eastAsia"/>
            <w:szCs w:val="24"/>
            <w:lang w:val="en-US" w:eastAsia="zh-CN"/>
          </w:rPr>
          <w:t>3</w:t>
        </w:r>
        <w:r>
          <w:rPr>
            <w:rFonts w:hint="eastAsia"/>
            <w:szCs w:val="24"/>
          </w:rPr>
          <w:t>.2.2提升技术进步，满足</w:t>
        </w:r>
        <w:r>
          <w:rPr>
            <w:rFonts w:hint="eastAsia"/>
            <w:szCs w:val="24"/>
            <w:lang w:eastAsia="zh-CN"/>
          </w:rPr>
          <w:t>金色田园亲子乐园建设加工</w:t>
        </w:r>
        <w:r>
          <w:rPr>
            <w:rFonts w:hint="eastAsia"/>
            <w:szCs w:val="24"/>
          </w:rPr>
          <w:t>行业生产高品质产品的需要</w:t>
        </w:r>
        <w:r>
          <w:tab/>
        </w:r>
        <w:r>
          <w:fldChar w:fldCharType="begin"/>
        </w:r>
        <w:r>
          <w:instrText xml:space="preserve"> PAGEREF _Toc12897 \h </w:instrText>
        </w:r>
        <w:r>
          <w:fldChar w:fldCharType="separate"/>
        </w:r>
        <w:r>
          <w:t>13</w:t>
        </w:r>
        <w:r>
          <w:fldChar w:fldCharType="end"/>
        </w:r>
      </w:hyperlink>
    </w:p>
    <w:p>
      <w:pPr>
        <w:pStyle w:val="TOC3"/>
        <w:tabs>
          <w:tab w:val="right" w:leader="dot" w:pos="8312"/>
        </w:tabs>
      </w:pPr>
      <w:hyperlink w:anchor="_Toc251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_Toc25115 \h </w:instrText>
        </w:r>
        <w:r>
          <w:fldChar w:fldCharType="separate"/>
        </w:r>
        <w:r>
          <w:t>14</w:t>
        </w:r>
        <w:r>
          <w:fldChar w:fldCharType="end"/>
        </w:r>
      </w:hyperlink>
    </w:p>
    <w:p>
      <w:pPr>
        <w:pStyle w:val="TOC3"/>
        <w:tabs>
          <w:tab w:val="right" w:leader="dot" w:pos="8312"/>
        </w:tabs>
      </w:pPr>
      <w:hyperlink w:anchor="_Toc239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金色田园亲子乐园建设加工</w:t>
        </w:r>
        <w:r>
          <w:rPr>
            <w:szCs w:val="24"/>
          </w:rPr>
          <w:t>产品研发和技术创新</w:t>
        </w:r>
        <w:r>
          <w:rPr>
            <w:rFonts w:hint="eastAsia"/>
            <w:szCs w:val="24"/>
          </w:rPr>
          <w:t>水平的需要</w:t>
        </w:r>
        <w:r>
          <w:tab/>
        </w:r>
        <w:r>
          <w:fldChar w:fldCharType="begin"/>
        </w:r>
        <w:r>
          <w:instrText xml:space="preserve"> PAGEREF _Toc23915 \h </w:instrText>
        </w:r>
        <w:r>
          <w:fldChar w:fldCharType="separate"/>
        </w:r>
        <w:r>
          <w:t>14</w:t>
        </w:r>
        <w:r>
          <w:fldChar w:fldCharType="end"/>
        </w:r>
      </w:hyperlink>
    </w:p>
    <w:p>
      <w:pPr>
        <w:pStyle w:val="TOC3"/>
        <w:tabs>
          <w:tab w:val="right" w:leader="dot" w:pos="8312"/>
        </w:tabs>
      </w:pPr>
      <w:hyperlink w:anchor="_Toc1342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_Toc13422 \h </w:instrText>
        </w:r>
        <w:r>
          <w:fldChar w:fldCharType="separate"/>
        </w:r>
        <w:r>
          <w:t>15</w:t>
        </w:r>
        <w:r>
          <w:fldChar w:fldCharType="end"/>
        </w:r>
      </w:hyperlink>
    </w:p>
    <w:p>
      <w:pPr>
        <w:pStyle w:val="TOC3"/>
        <w:tabs>
          <w:tab w:val="right" w:leader="dot" w:pos="8312"/>
        </w:tabs>
      </w:pPr>
      <w:hyperlink w:anchor="_Toc2336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_Toc23361 \h </w:instrText>
        </w:r>
        <w:r>
          <w:fldChar w:fldCharType="separate"/>
        </w:r>
        <w:r>
          <w:t>15</w:t>
        </w:r>
        <w:r>
          <w:fldChar w:fldCharType="end"/>
        </w:r>
      </w:hyperlink>
    </w:p>
    <w:p>
      <w:pPr>
        <w:pStyle w:val="TOC2"/>
        <w:tabs>
          <w:tab w:val="clear" w:pos="8302"/>
          <w:tab w:val="right" w:leader="dot" w:pos="8312"/>
        </w:tabs>
      </w:pPr>
      <w:hyperlink w:anchor="_Toc388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_Toc3880 \h </w:instrText>
        </w:r>
        <w:r>
          <w:fldChar w:fldCharType="separate"/>
        </w:r>
        <w:r>
          <w:t>15</w:t>
        </w:r>
        <w:r>
          <w:fldChar w:fldCharType="end"/>
        </w:r>
      </w:hyperlink>
    </w:p>
    <w:p>
      <w:pPr>
        <w:pStyle w:val="TOC3"/>
        <w:tabs>
          <w:tab w:val="right" w:leader="dot" w:pos="8312"/>
        </w:tabs>
      </w:pPr>
      <w:hyperlink w:anchor="_Toc13949" w:history="1">
        <w:r>
          <w:rPr>
            <w:rFonts w:hint="eastAsia"/>
            <w:szCs w:val="24"/>
            <w:lang w:val="en-US" w:eastAsia="zh-CN"/>
          </w:rPr>
          <w:t>3</w:t>
        </w:r>
        <w:r>
          <w:rPr>
            <w:rFonts w:hint="eastAsia"/>
            <w:szCs w:val="24"/>
          </w:rPr>
          <w:t>.3.1政策可行性</w:t>
        </w:r>
        <w:r>
          <w:tab/>
        </w:r>
        <w:r>
          <w:fldChar w:fldCharType="begin"/>
        </w:r>
        <w:r>
          <w:instrText xml:space="preserve"> PAGEREF _Toc13949 \h </w:instrText>
        </w:r>
        <w:r>
          <w:fldChar w:fldCharType="separate"/>
        </w:r>
        <w:r>
          <w:t>15</w:t>
        </w:r>
        <w:r>
          <w:fldChar w:fldCharType="end"/>
        </w:r>
      </w:hyperlink>
    </w:p>
    <w:p>
      <w:pPr>
        <w:pStyle w:val="TOC3"/>
        <w:tabs>
          <w:tab w:val="right" w:leader="dot" w:pos="8312"/>
        </w:tabs>
      </w:pPr>
      <w:hyperlink w:anchor="_Toc714" w:history="1">
        <w:r>
          <w:rPr>
            <w:rFonts w:hint="eastAsia"/>
            <w:szCs w:val="24"/>
            <w:lang w:val="en-US" w:eastAsia="zh-CN"/>
          </w:rPr>
          <w:t>3</w:t>
        </w:r>
        <w:r>
          <w:rPr>
            <w:rFonts w:hint="eastAsia"/>
            <w:szCs w:val="24"/>
          </w:rPr>
          <w:t>.3.2技术可行性</w:t>
        </w:r>
        <w:r>
          <w:tab/>
        </w:r>
        <w:r>
          <w:fldChar w:fldCharType="begin"/>
        </w:r>
        <w:r>
          <w:instrText xml:space="preserve"> PAGEREF _Toc714 \h </w:instrText>
        </w:r>
        <w:r>
          <w:fldChar w:fldCharType="separate"/>
        </w:r>
        <w:r>
          <w:t>16</w:t>
        </w:r>
        <w:r>
          <w:fldChar w:fldCharType="end"/>
        </w:r>
      </w:hyperlink>
    </w:p>
    <w:p>
      <w:pPr>
        <w:pStyle w:val="TOC3"/>
        <w:tabs>
          <w:tab w:val="right" w:leader="dot" w:pos="8312"/>
        </w:tabs>
      </w:pPr>
      <w:hyperlink w:anchor="_Toc29872" w:history="1">
        <w:r>
          <w:rPr>
            <w:rFonts w:hint="eastAsia"/>
            <w:szCs w:val="24"/>
            <w:lang w:val="en-US" w:eastAsia="zh-CN"/>
          </w:rPr>
          <w:t>3</w:t>
        </w:r>
        <w:r>
          <w:rPr>
            <w:rFonts w:hint="eastAsia"/>
            <w:szCs w:val="24"/>
          </w:rPr>
          <w:t>.3.3管理可行性</w:t>
        </w:r>
        <w:r>
          <w:tab/>
        </w:r>
        <w:r>
          <w:fldChar w:fldCharType="begin"/>
        </w:r>
        <w:r>
          <w:instrText xml:space="preserve"> PAGEREF _Toc29872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9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_Toc391 \h </w:instrText>
        </w:r>
        <w:r>
          <w:fldChar w:fldCharType="separate"/>
        </w:r>
        <w:r>
          <w:t>17</w:t>
        </w:r>
        <w:r>
          <w:fldChar w:fldCharType="end"/>
        </w:r>
      </w:hyperlink>
    </w:p>
    <w:p>
      <w:pPr>
        <w:pStyle w:val="TOC1"/>
        <w:tabs>
          <w:tab w:val="clear" w:pos="8296"/>
          <w:tab w:val="right" w:leader="dot" w:pos="8312"/>
        </w:tabs>
      </w:pPr>
      <w:hyperlink w:anchor="_Toc1602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_Toc16024 \h </w:instrText>
        </w:r>
        <w:r>
          <w:fldChar w:fldCharType="separate"/>
        </w:r>
        <w:r>
          <w:t>18</w:t>
        </w:r>
        <w:r>
          <w:fldChar w:fldCharType="end"/>
        </w:r>
      </w:hyperlink>
    </w:p>
    <w:p>
      <w:pPr>
        <w:pStyle w:val="TOC2"/>
        <w:tabs>
          <w:tab w:val="clear" w:pos="8302"/>
          <w:tab w:val="right" w:leader="dot" w:pos="8312"/>
        </w:tabs>
      </w:pPr>
      <w:hyperlink w:anchor="_Toc31512" w:history="1">
        <w:r>
          <w:rPr>
            <w:rFonts w:ascii="Times New Roman" w:eastAsia="宋体" w:hAnsi="Times New Roman" w:hint="eastAsia"/>
            <w:szCs w:val="28"/>
          </w:rPr>
          <w:t>4.1项目厂区选址</w:t>
        </w:r>
        <w:r>
          <w:tab/>
        </w:r>
        <w:r>
          <w:fldChar w:fldCharType="begin"/>
        </w:r>
        <w:r>
          <w:instrText xml:space="preserve"> PAGEREF _Toc31512 \h </w:instrText>
        </w:r>
        <w:r>
          <w:fldChar w:fldCharType="separate"/>
        </w:r>
        <w:r>
          <w:t>18</w:t>
        </w:r>
        <w:r>
          <w:fldChar w:fldCharType="end"/>
        </w:r>
      </w:hyperlink>
    </w:p>
    <w:p>
      <w:pPr>
        <w:pStyle w:val="TOC2"/>
        <w:tabs>
          <w:tab w:val="clear" w:pos="8302"/>
          <w:tab w:val="right" w:leader="dot" w:pos="8312"/>
        </w:tabs>
      </w:pPr>
      <w:hyperlink w:anchor="_Toc20276" w:history="1">
        <w:r>
          <w:rPr>
            <w:rFonts w:ascii="Times New Roman" w:eastAsia="宋体" w:hAnsi="Times New Roman"/>
          </w:rPr>
          <w:t>4.2区域投资环境</w:t>
        </w:r>
        <w:r>
          <w:tab/>
        </w:r>
        <w:r>
          <w:fldChar w:fldCharType="begin"/>
        </w:r>
        <w:r>
          <w:instrText xml:space="preserve"> PAGEREF _Toc20276 \h </w:instrText>
        </w:r>
        <w:r>
          <w:fldChar w:fldCharType="separate"/>
        </w:r>
        <w:r>
          <w:t>18</w:t>
        </w:r>
        <w:r>
          <w:fldChar w:fldCharType="end"/>
        </w:r>
      </w:hyperlink>
    </w:p>
    <w:p>
      <w:pPr>
        <w:pStyle w:val="TOC3"/>
        <w:tabs>
          <w:tab w:val="right" w:leader="dot" w:pos="8312"/>
        </w:tabs>
      </w:pPr>
      <w:hyperlink w:anchor="_Toc18428" w:history="1">
        <w:r>
          <w:rPr>
            <w:szCs w:val="24"/>
          </w:rPr>
          <w:t>4.2.1</w:t>
        </w:r>
        <w:r>
          <w:rPr>
            <w:rFonts w:hint="eastAsia"/>
            <w:szCs w:val="24"/>
          </w:rPr>
          <w:t>区域地理位置</w:t>
        </w:r>
        <w:r>
          <w:tab/>
        </w:r>
        <w:r>
          <w:fldChar w:fldCharType="begin"/>
        </w:r>
        <w:r>
          <w:instrText xml:space="preserve"> PAGEREF _Toc18428 \h </w:instrText>
        </w:r>
        <w:r>
          <w:fldChar w:fldCharType="separate"/>
        </w:r>
        <w:r>
          <w:t>18</w:t>
        </w:r>
        <w:r>
          <w:fldChar w:fldCharType="end"/>
        </w:r>
      </w:hyperlink>
    </w:p>
    <w:p>
      <w:pPr>
        <w:pStyle w:val="TOC3"/>
        <w:tabs>
          <w:tab w:val="right" w:leader="dot" w:pos="8312"/>
        </w:tabs>
      </w:pPr>
      <w:hyperlink w:anchor="_Toc2173" w:history="1">
        <w:r>
          <w:t>4.2.</w:t>
        </w:r>
        <w:r>
          <w:rPr>
            <w:rFonts w:hint="eastAsia"/>
          </w:rPr>
          <w:t>2区域气候条件</w:t>
        </w:r>
        <w:r>
          <w:tab/>
        </w:r>
        <w:r>
          <w:fldChar w:fldCharType="begin"/>
        </w:r>
        <w:r>
          <w:instrText xml:space="preserve"> PAGEREF _Toc2173 \h </w:instrText>
        </w:r>
        <w:r>
          <w:fldChar w:fldCharType="separate"/>
        </w:r>
        <w:r>
          <w:t>19</w:t>
        </w:r>
        <w:r>
          <w:fldChar w:fldCharType="end"/>
        </w:r>
      </w:hyperlink>
    </w:p>
    <w:p>
      <w:pPr>
        <w:pStyle w:val="TOC3"/>
        <w:tabs>
          <w:tab w:val="right" w:leader="dot" w:pos="8312"/>
        </w:tabs>
      </w:pPr>
      <w:hyperlink w:anchor="_Toc26590" w:history="1">
        <w:r>
          <w:t>4.2.</w:t>
        </w:r>
        <w:r>
          <w:rPr>
            <w:rFonts w:hint="eastAsia"/>
          </w:rPr>
          <w:t>3区域地形地貌</w:t>
        </w:r>
        <w:r>
          <w:tab/>
        </w:r>
        <w:r>
          <w:fldChar w:fldCharType="begin"/>
        </w:r>
        <w:r>
          <w:instrText xml:space="preserve"> PAGEREF _Toc26590 \h </w:instrText>
        </w:r>
        <w:r>
          <w:fldChar w:fldCharType="separate"/>
        </w:r>
        <w:r>
          <w:t>19</w:t>
        </w:r>
        <w:r>
          <w:fldChar w:fldCharType="end"/>
        </w:r>
      </w:hyperlink>
    </w:p>
    <w:p>
      <w:pPr>
        <w:pStyle w:val="TOC3"/>
        <w:tabs>
          <w:tab w:val="right" w:leader="dot" w:pos="8312"/>
        </w:tabs>
      </w:pPr>
      <w:hyperlink w:anchor="_Toc17089" w:history="1">
        <w:r>
          <w:t>4.2.</w:t>
        </w:r>
        <w:r>
          <w:rPr>
            <w:rFonts w:hint="eastAsia"/>
          </w:rPr>
          <w:t>4区域交通区位条件</w:t>
        </w:r>
        <w:r>
          <w:tab/>
        </w:r>
        <w:r>
          <w:fldChar w:fldCharType="begin"/>
        </w:r>
        <w:r>
          <w:instrText xml:space="preserve"> PAGEREF _Toc17089 \h </w:instrText>
        </w:r>
        <w:r>
          <w:fldChar w:fldCharType="separate"/>
        </w:r>
        <w:r>
          <w:t>19</w:t>
        </w:r>
        <w:r>
          <w:fldChar w:fldCharType="end"/>
        </w:r>
      </w:hyperlink>
    </w:p>
    <w:p>
      <w:pPr>
        <w:pStyle w:val="TOC3"/>
        <w:tabs>
          <w:tab w:val="right" w:leader="dot" w:pos="8312"/>
        </w:tabs>
      </w:pPr>
      <w:hyperlink w:anchor="_Toc29685" w:history="1">
        <w:r>
          <w:rPr>
            <w:szCs w:val="24"/>
          </w:rPr>
          <w:t>4.2.</w:t>
        </w:r>
        <w:r>
          <w:rPr>
            <w:rFonts w:hint="eastAsia"/>
            <w:szCs w:val="24"/>
          </w:rPr>
          <w:t>5区域经济发展</w:t>
        </w:r>
        <w:r>
          <w:tab/>
        </w:r>
        <w:r>
          <w:fldChar w:fldCharType="begin"/>
        </w:r>
        <w:r>
          <w:instrText xml:space="preserve"> PAGEREF _Toc29685 \h </w:instrText>
        </w:r>
        <w:r>
          <w:fldChar w:fldCharType="separate"/>
        </w:r>
        <w:r>
          <w:t>20</w:t>
        </w:r>
        <w:r>
          <w:fldChar w:fldCharType="end"/>
        </w:r>
      </w:hyperlink>
    </w:p>
    <w:p>
      <w:pPr>
        <w:pStyle w:val="TOC1"/>
        <w:tabs>
          <w:tab w:val="clear" w:pos="8296"/>
          <w:tab w:val="right" w:leader="dot" w:pos="8312"/>
        </w:tabs>
      </w:pPr>
      <w:hyperlink w:anchor="_Toc2149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_Toc21491 \h </w:instrText>
        </w:r>
        <w:r>
          <w:fldChar w:fldCharType="separate"/>
        </w:r>
        <w:r>
          <w:t>21</w:t>
        </w:r>
        <w:r>
          <w:fldChar w:fldCharType="end"/>
        </w:r>
      </w:hyperlink>
    </w:p>
    <w:p>
      <w:pPr>
        <w:pStyle w:val="TOC2"/>
        <w:tabs>
          <w:tab w:val="clear" w:pos="8302"/>
          <w:tab w:val="right" w:leader="dot" w:pos="8312"/>
        </w:tabs>
      </w:pPr>
      <w:hyperlink w:anchor="_Toc2805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_Toc28057 \h </w:instrText>
        </w:r>
        <w:r>
          <w:fldChar w:fldCharType="separate"/>
        </w:r>
        <w:r>
          <w:t>21</w:t>
        </w:r>
        <w:r>
          <w:fldChar w:fldCharType="end"/>
        </w:r>
      </w:hyperlink>
    </w:p>
    <w:p>
      <w:pPr>
        <w:pStyle w:val="TOC2"/>
        <w:tabs>
          <w:tab w:val="clear" w:pos="8302"/>
          <w:tab w:val="right" w:leader="dot" w:pos="8312"/>
        </w:tabs>
      </w:pPr>
      <w:hyperlink w:anchor="_Toc3032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_Toc30324 \h </w:instrText>
        </w:r>
        <w:r>
          <w:fldChar w:fldCharType="separate"/>
        </w:r>
        <w:r>
          <w:t>21</w:t>
        </w:r>
        <w:r>
          <w:fldChar w:fldCharType="end"/>
        </w:r>
      </w:hyperlink>
    </w:p>
    <w:p>
      <w:pPr>
        <w:pStyle w:val="TOC3"/>
        <w:tabs>
          <w:tab w:val="right" w:leader="dot" w:pos="8312"/>
        </w:tabs>
      </w:pPr>
      <w:hyperlink w:anchor="_Toc4716" w:history="1">
        <w:r>
          <w:t>5.</w:t>
        </w:r>
        <w:r>
          <w:rPr>
            <w:rFonts w:hint="eastAsia"/>
          </w:rPr>
          <w:t>2</w:t>
        </w:r>
        <w:r>
          <w:t>.1</w:t>
        </w:r>
        <w:r>
          <w:rPr>
            <w:rFonts w:hint="eastAsia"/>
          </w:rPr>
          <w:t>总体规划方案</w:t>
        </w:r>
        <w:r>
          <w:tab/>
        </w:r>
        <w:r>
          <w:fldChar w:fldCharType="begin"/>
        </w:r>
        <w:r>
          <w:instrText xml:space="preserve"> PAGEREF _Toc4716 \h </w:instrText>
        </w:r>
        <w:r>
          <w:fldChar w:fldCharType="separate"/>
        </w:r>
        <w:r>
          <w:t>21</w:t>
        </w:r>
        <w:r>
          <w:fldChar w:fldCharType="end"/>
        </w:r>
      </w:hyperlink>
    </w:p>
    <w:p>
      <w:pPr>
        <w:pStyle w:val="TOC3"/>
        <w:tabs>
          <w:tab w:val="right" w:leader="dot" w:pos="8312"/>
        </w:tabs>
      </w:pPr>
      <w:hyperlink w:anchor="_Toc13082" w:history="1">
        <w:r>
          <w:t>5.</w:t>
        </w:r>
        <w:r>
          <w:rPr>
            <w:rFonts w:hint="eastAsia"/>
          </w:rPr>
          <w:t>2</w:t>
        </w:r>
        <w:r>
          <w:t>.2</w:t>
        </w:r>
        <w:r>
          <w:rPr>
            <w:rFonts w:hint="eastAsia"/>
          </w:rPr>
          <w:t>土建工程方案</w:t>
        </w:r>
        <w:r>
          <w:tab/>
        </w:r>
        <w:r>
          <w:fldChar w:fldCharType="begin"/>
        </w:r>
        <w:r>
          <w:instrText xml:space="preserve"> PAGEREF _Toc13082 \h </w:instrText>
        </w:r>
        <w:r>
          <w:fldChar w:fldCharType="separate"/>
        </w:r>
        <w:r>
          <w:t>22</w:t>
        </w:r>
        <w:r>
          <w:fldChar w:fldCharType="end"/>
        </w:r>
      </w:hyperlink>
    </w:p>
    <w:p>
      <w:pPr>
        <w:pStyle w:val="TOC2"/>
        <w:tabs>
          <w:tab w:val="clear" w:pos="8302"/>
          <w:tab w:val="right" w:leader="dot" w:pos="8312"/>
        </w:tabs>
      </w:pPr>
      <w:hyperlink w:anchor="_Toc2732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_Toc27325 \h </w:instrText>
        </w:r>
        <w:r>
          <w:fldChar w:fldCharType="separate"/>
        </w:r>
        <w:r>
          <w:t>23</w:t>
        </w:r>
        <w:r>
          <w:fldChar w:fldCharType="end"/>
        </w:r>
      </w:hyperlink>
    </w:p>
    <w:p>
      <w:pPr>
        <w:pStyle w:val="TOC2"/>
        <w:tabs>
          <w:tab w:val="clear" w:pos="8302"/>
          <w:tab w:val="right" w:leader="dot" w:pos="8312"/>
        </w:tabs>
      </w:pPr>
      <w:hyperlink w:anchor="_Toc2061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_Toc20612 \h </w:instrText>
        </w:r>
        <w:r>
          <w:fldChar w:fldCharType="separate"/>
        </w:r>
        <w:r>
          <w:t>23</w:t>
        </w:r>
        <w:r>
          <w:fldChar w:fldCharType="end"/>
        </w:r>
      </w:hyperlink>
    </w:p>
    <w:p>
      <w:pPr>
        <w:pStyle w:val="TOC3"/>
        <w:tabs>
          <w:tab w:val="right" w:leader="dot" w:pos="8312"/>
        </w:tabs>
      </w:pPr>
      <w:hyperlink w:anchor="_Toc11279" w:history="1">
        <w:r>
          <w:rPr>
            <w:rFonts w:hint="eastAsia"/>
          </w:rPr>
          <w:t>5.4.1给排水</w:t>
        </w:r>
        <w:r>
          <w:tab/>
        </w:r>
        <w:r>
          <w:fldChar w:fldCharType="begin"/>
        </w:r>
        <w:r>
          <w:instrText xml:space="preserve"> PAGEREF _Toc11279 \h </w:instrText>
        </w:r>
        <w:r>
          <w:fldChar w:fldCharType="separate"/>
        </w:r>
        <w:r>
          <w:t>23</w:t>
        </w:r>
        <w:r>
          <w:fldChar w:fldCharType="end"/>
        </w:r>
      </w:hyperlink>
    </w:p>
    <w:p>
      <w:pPr>
        <w:pStyle w:val="TOC3"/>
        <w:tabs>
          <w:tab w:val="right" w:leader="dot" w:pos="8312"/>
        </w:tabs>
      </w:pPr>
      <w:hyperlink w:anchor="_Toc6652" w:history="1">
        <w:r>
          <w:rPr>
            <w:rFonts w:hint="eastAsia"/>
          </w:rPr>
          <w:t>5.4.2供电</w:t>
        </w:r>
        <w:r>
          <w:tab/>
        </w:r>
        <w:r>
          <w:fldChar w:fldCharType="begin"/>
        </w:r>
        <w:r>
          <w:instrText xml:space="preserve"> PAGEREF _Toc6652 \h </w:instrText>
        </w:r>
        <w:r>
          <w:fldChar w:fldCharType="separate"/>
        </w:r>
        <w:r>
          <w:t>25</w:t>
        </w:r>
        <w:r>
          <w:fldChar w:fldCharType="end"/>
        </w:r>
      </w:hyperlink>
    </w:p>
    <w:p>
      <w:pPr>
        <w:pStyle w:val="TOC2"/>
        <w:tabs>
          <w:tab w:val="clear" w:pos="8302"/>
          <w:tab w:val="right" w:leader="dot" w:pos="8312"/>
        </w:tabs>
      </w:pPr>
      <w:hyperlink w:anchor="_Toc6391" w:history="1">
        <w:r>
          <w:rPr>
            <w:rFonts w:ascii="Times New Roman" w:eastAsia="宋体" w:hAnsi="Times New Roman" w:hint="eastAsia"/>
          </w:rPr>
          <w:t>5.5道路设计</w:t>
        </w:r>
        <w:r>
          <w:tab/>
        </w:r>
        <w:r>
          <w:fldChar w:fldCharType="begin"/>
        </w:r>
        <w:r>
          <w:instrText xml:space="preserve"> PAGEREF _Toc6391 \h </w:instrText>
        </w:r>
        <w:r>
          <w:fldChar w:fldCharType="separate"/>
        </w:r>
        <w:r>
          <w:t>27</w:t>
        </w:r>
        <w:r>
          <w:fldChar w:fldCharType="end"/>
        </w:r>
      </w:hyperlink>
    </w:p>
    <w:p>
      <w:pPr>
        <w:pStyle w:val="TOC2"/>
        <w:tabs>
          <w:tab w:val="clear" w:pos="8302"/>
          <w:tab w:val="right" w:leader="dot" w:pos="8312"/>
        </w:tabs>
      </w:pPr>
      <w:hyperlink w:anchor="_Toc882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_Toc8821 \h </w:instrText>
        </w:r>
        <w:r>
          <w:fldChar w:fldCharType="separate"/>
        </w:r>
        <w:r>
          <w:t>28</w:t>
        </w:r>
        <w:r>
          <w:fldChar w:fldCharType="end"/>
        </w:r>
      </w:hyperlink>
    </w:p>
    <w:p>
      <w:pPr>
        <w:pStyle w:val="TOC2"/>
        <w:tabs>
          <w:tab w:val="clear" w:pos="8302"/>
          <w:tab w:val="right" w:leader="dot" w:pos="8312"/>
        </w:tabs>
      </w:pPr>
      <w:hyperlink w:anchor="_Toc425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_Toc4255 \h </w:instrText>
        </w:r>
        <w:r>
          <w:fldChar w:fldCharType="separate"/>
        </w:r>
        <w:r>
          <w:t>28</w:t>
        </w:r>
        <w:r>
          <w:fldChar w:fldCharType="end"/>
        </w:r>
      </w:hyperlink>
    </w:p>
    <w:p>
      <w:pPr>
        <w:pStyle w:val="TOC3"/>
        <w:tabs>
          <w:tab w:val="right" w:leader="dot" w:pos="8312"/>
        </w:tabs>
      </w:pPr>
      <w:hyperlink w:anchor="_Toc3173" w:history="1">
        <w:r>
          <w:rPr>
            <w:rFonts w:hint="eastAsia"/>
          </w:rPr>
          <w:t>5.7.1项目用地规划选址</w:t>
        </w:r>
        <w:r>
          <w:tab/>
        </w:r>
        <w:r>
          <w:fldChar w:fldCharType="begin"/>
        </w:r>
        <w:r>
          <w:instrText xml:space="preserve"> PAGEREF _Toc3173 \h </w:instrText>
        </w:r>
        <w:r>
          <w:fldChar w:fldCharType="separate"/>
        </w:r>
        <w:r>
          <w:t>28</w:t>
        </w:r>
        <w:r>
          <w:fldChar w:fldCharType="end"/>
        </w:r>
      </w:hyperlink>
    </w:p>
    <w:p>
      <w:pPr>
        <w:pStyle w:val="TOC3"/>
        <w:tabs>
          <w:tab w:val="right" w:leader="dot" w:pos="8312"/>
        </w:tabs>
      </w:pPr>
      <w:hyperlink w:anchor="_Toc21429" w:history="1">
        <w:r>
          <w:rPr>
            <w:rFonts w:hint="eastAsia"/>
          </w:rPr>
          <w:t>5.7.2用地规模及用地类型</w:t>
        </w:r>
        <w:r>
          <w:tab/>
        </w:r>
        <w:r>
          <w:fldChar w:fldCharType="begin"/>
        </w:r>
        <w:r>
          <w:instrText xml:space="preserve"> PAGEREF _Toc21429 \h </w:instrText>
        </w:r>
        <w:r>
          <w:fldChar w:fldCharType="separate"/>
        </w:r>
        <w:r>
          <w:t>28</w:t>
        </w:r>
        <w:r>
          <w:fldChar w:fldCharType="end"/>
        </w:r>
      </w:hyperlink>
    </w:p>
    <w:p>
      <w:pPr>
        <w:pStyle w:val="TOC1"/>
        <w:tabs>
          <w:tab w:val="clear" w:pos="8296"/>
          <w:tab w:val="right" w:leader="dot" w:pos="8312"/>
        </w:tabs>
      </w:pPr>
      <w:hyperlink w:anchor="_Toc2599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_Toc25998 \h </w:instrText>
        </w:r>
        <w:r>
          <w:fldChar w:fldCharType="separate"/>
        </w:r>
        <w:r>
          <w:t>30</w:t>
        </w:r>
        <w:r>
          <w:fldChar w:fldCharType="end"/>
        </w:r>
      </w:hyperlink>
    </w:p>
    <w:p>
      <w:pPr>
        <w:pStyle w:val="TOC2"/>
        <w:tabs>
          <w:tab w:val="clear" w:pos="8302"/>
          <w:tab w:val="right" w:leader="dot" w:pos="8312"/>
        </w:tabs>
      </w:pPr>
      <w:hyperlink w:anchor="_Toc2907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_Toc29078 \h </w:instrText>
        </w:r>
        <w:r>
          <w:fldChar w:fldCharType="separate"/>
        </w:r>
        <w:r>
          <w:t>30</w:t>
        </w:r>
        <w:r>
          <w:fldChar w:fldCharType="end"/>
        </w:r>
      </w:hyperlink>
    </w:p>
    <w:p>
      <w:pPr>
        <w:pStyle w:val="TOC2"/>
        <w:tabs>
          <w:tab w:val="clear" w:pos="8302"/>
          <w:tab w:val="right" w:leader="dot" w:pos="8312"/>
        </w:tabs>
      </w:pPr>
      <w:hyperlink w:anchor="_Toc2405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_Toc24053 \h </w:instrText>
        </w:r>
        <w:r>
          <w:fldChar w:fldCharType="separate"/>
        </w:r>
        <w:r>
          <w:t>30</w:t>
        </w:r>
        <w:r>
          <w:fldChar w:fldCharType="end"/>
        </w:r>
      </w:hyperlink>
    </w:p>
    <w:p>
      <w:pPr>
        <w:pStyle w:val="TOC2"/>
        <w:tabs>
          <w:tab w:val="clear" w:pos="8302"/>
          <w:tab w:val="right" w:leader="dot" w:pos="8312"/>
        </w:tabs>
      </w:pPr>
      <w:hyperlink w:anchor="_Toc1021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_Toc10216 \h </w:instrText>
        </w:r>
        <w:r>
          <w:fldChar w:fldCharType="separate"/>
        </w:r>
        <w:r>
          <w:t>30</w:t>
        </w:r>
        <w:r>
          <w:fldChar w:fldCharType="end"/>
        </w:r>
      </w:hyperlink>
    </w:p>
    <w:p>
      <w:pPr>
        <w:pStyle w:val="TOC2"/>
        <w:tabs>
          <w:tab w:val="clear" w:pos="8302"/>
          <w:tab w:val="right" w:leader="dot" w:pos="8312"/>
        </w:tabs>
      </w:pPr>
      <w:hyperlink w:anchor="_Toc7054" w:history="1">
        <w:r>
          <w:rPr>
            <w:rFonts w:ascii="Times New Roman" w:eastAsia="宋体" w:hAnsi="Times New Roman" w:hint="eastAsia"/>
            <w:szCs w:val="28"/>
          </w:rPr>
          <w:t>6.4产品生产规模确定</w:t>
        </w:r>
        <w:r>
          <w:tab/>
        </w:r>
        <w:r>
          <w:fldChar w:fldCharType="begin"/>
        </w:r>
        <w:r>
          <w:instrText xml:space="preserve"> PAGEREF _Toc7054 \h </w:instrText>
        </w:r>
        <w:r>
          <w:fldChar w:fldCharType="separate"/>
        </w:r>
        <w:r>
          <w:t>30</w:t>
        </w:r>
        <w:r>
          <w:fldChar w:fldCharType="end"/>
        </w:r>
      </w:hyperlink>
    </w:p>
    <w:p>
      <w:pPr>
        <w:pStyle w:val="TOC2"/>
        <w:tabs>
          <w:tab w:val="clear" w:pos="8302"/>
          <w:tab w:val="right" w:leader="dot" w:pos="8312"/>
        </w:tabs>
      </w:pPr>
      <w:hyperlink w:anchor="_Toc4108" w:history="1">
        <w:r>
          <w:rPr>
            <w:rFonts w:ascii="Times New Roman" w:eastAsia="宋体" w:hAnsi="Times New Roman" w:hint="eastAsia"/>
            <w:szCs w:val="28"/>
          </w:rPr>
          <w:t>6.5项目生产工艺简述</w:t>
        </w:r>
        <w:r>
          <w:tab/>
        </w:r>
        <w:r>
          <w:fldChar w:fldCharType="begin"/>
        </w:r>
        <w:r>
          <w:instrText xml:space="preserve"> PAGEREF _Toc4108 \h </w:instrText>
        </w:r>
        <w:r>
          <w:fldChar w:fldCharType="separate"/>
        </w:r>
        <w:r>
          <w:t>31</w:t>
        </w:r>
        <w:r>
          <w:fldChar w:fldCharType="end"/>
        </w:r>
      </w:hyperlink>
    </w:p>
    <w:p>
      <w:pPr>
        <w:pStyle w:val="TOC3"/>
        <w:tabs>
          <w:tab w:val="right" w:leader="dot" w:pos="8312"/>
        </w:tabs>
      </w:pPr>
      <w:hyperlink w:anchor="_Toc14451" w:history="1">
        <w:r>
          <w:rPr>
            <w:rFonts w:hint="eastAsia"/>
          </w:rPr>
          <w:t>6</w:t>
        </w:r>
        <w:r>
          <w:t>.</w:t>
        </w:r>
        <w:r>
          <w:rPr>
            <w:rFonts w:hint="eastAsia"/>
          </w:rPr>
          <w:t>5</w:t>
        </w:r>
        <w:r>
          <w:t>.</w:t>
        </w:r>
        <w:r>
          <w:rPr>
            <w:rFonts w:hint="eastAsia"/>
          </w:rPr>
          <w:t>1产品工艺方案选择</w:t>
        </w:r>
        <w:r>
          <w:tab/>
        </w:r>
        <w:r>
          <w:fldChar w:fldCharType="begin"/>
        </w:r>
        <w:r>
          <w:instrText xml:space="preserve"> PAGEREF _Toc14451 \h </w:instrText>
        </w:r>
        <w:r>
          <w:fldChar w:fldCharType="separate"/>
        </w:r>
        <w:r>
          <w:t>31</w:t>
        </w:r>
        <w:r>
          <w:fldChar w:fldCharType="end"/>
        </w:r>
      </w:hyperlink>
    </w:p>
    <w:p>
      <w:pPr>
        <w:pStyle w:val="TOC3"/>
        <w:tabs>
          <w:tab w:val="right" w:leader="dot" w:pos="8312"/>
        </w:tabs>
      </w:pPr>
      <w:hyperlink w:anchor="_Toc10139" w:history="1">
        <w:r>
          <w:rPr>
            <w:rFonts w:hint="eastAsia"/>
          </w:rPr>
          <w:t>6.5.2工艺技术流程及简述</w:t>
        </w:r>
        <w:r>
          <w:tab/>
        </w:r>
        <w:r>
          <w:fldChar w:fldCharType="begin"/>
        </w:r>
        <w:r>
          <w:instrText xml:space="preserve"> PAGEREF _Toc10139 \h </w:instrText>
        </w:r>
        <w:r>
          <w:fldChar w:fldCharType="separate"/>
        </w:r>
        <w:r>
          <w:t>31</w:t>
        </w:r>
        <w:r>
          <w:fldChar w:fldCharType="end"/>
        </w:r>
      </w:hyperlink>
    </w:p>
    <w:p>
      <w:pPr>
        <w:pStyle w:val="TOC1"/>
        <w:tabs>
          <w:tab w:val="clear" w:pos="8296"/>
          <w:tab w:val="right" w:leader="dot" w:pos="8312"/>
        </w:tabs>
      </w:pPr>
      <w:hyperlink w:anchor="_Toc47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_Toc475 \h </w:instrText>
        </w:r>
        <w:r>
          <w:fldChar w:fldCharType="separate"/>
        </w:r>
        <w:r>
          <w:t>32</w:t>
        </w:r>
        <w:r>
          <w:fldChar w:fldCharType="end"/>
        </w:r>
      </w:hyperlink>
    </w:p>
    <w:p>
      <w:pPr>
        <w:pStyle w:val="TOC2"/>
        <w:tabs>
          <w:tab w:val="clear" w:pos="8302"/>
          <w:tab w:val="right" w:leader="dot" w:pos="8312"/>
        </w:tabs>
      </w:pPr>
      <w:hyperlink w:anchor="_Toc23652" w:history="1">
        <w:r>
          <w:rPr>
            <w:rFonts w:ascii="Times New Roman" w:eastAsia="宋体" w:hAnsi="Times New Roman" w:hint="eastAsia"/>
          </w:rPr>
          <w:t>7.1主要原材料供应</w:t>
        </w:r>
        <w:r>
          <w:tab/>
        </w:r>
        <w:r>
          <w:fldChar w:fldCharType="begin"/>
        </w:r>
        <w:r>
          <w:instrText xml:space="preserve"> PAGEREF _Toc23652 \h </w:instrText>
        </w:r>
        <w:r>
          <w:fldChar w:fldCharType="separate"/>
        </w:r>
        <w:r>
          <w:t>32</w:t>
        </w:r>
        <w:r>
          <w:fldChar w:fldCharType="end"/>
        </w:r>
      </w:hyperlink>
    </w:p>
    <w:p>
      <w:pPr>
        <w:pStyle w:val="TOC2"/>
        <w:tabs>
          <w:tab w:val="clear" w:pos="8302"/>
          <w:tab w:val="right" w:leader="dot" w:pos="8312"/>
        </w:tabs>
      </w:pPr>
      <w:hyperlink w:anchor="_Toc1881" w:history="1">
        <w:r>
          <w:rPr>
            <w:rFonts w:ascii="Times New Roman" w:eastAsia="宋体" w:hAnsi="Times New Roman" w:hint="eastAsia"/>
          </w:rPr>
          <w:t>7.2主要设备选型</w:t>
        </w:r>
        <w:r>
          <w:tab/>
        </w:r>
        <w:r>
          <w:fldChar w:fldCharType="begin"/>
        </w:r>
        <w:r>
          <w:instrText xml:space="preserve"> PAGEREF _Toc1881 \h </w:instrText>
        </w:r>
        <w:r>
          <w:fldChar w:fldCharType="separate"/>
        </w:r>
        <w:r>
          <w:t>32</w:t>
        </w:r>
        <w:r>
          <w:fldChar w:fldCharType="end"/>
        </w:r>
      </w:hyperlink>
    </w:p>
    <w:p>
      <w:pPr>
        <w:pStyle w:val="TOC3"/>
        <w:tabs>
          <w:tab w:val="right" w:leader="dot" w:pos="8312"/>
        </w:tabs>
      </w:pPr>
      <w:hyperlink w:anchor="_Toc13179" w:history="1">
        <w:r>
          <w:rPr>
            <w:rFonts w:hint="eastAsia"/>
          </w:rPr>
          <w:t>7</w:t>
        </w:r>
        <w:r>
          <w:t>.</w:t>
        </w:r>
        <w:r>
          <w:rPr>
            <w:rFonts w:hint="eastAsia"/>
          </w:rPr>
          <w:t>2</w:t>
        </w:r>
        <w:r>
          <w:t>.</w:t>
        </w:r>
        <w:r>
          <w:rPr>
            <w:rFonts w:hint="eastAsia"/>
          </w:rPr>
          <w:t>1设备选型原则</w:t>
        </w:r>
        <w:r>
          <w:tab/>
        </w:r>
        <w:r>
          <w:fldChar w:fldCharType="begin"/>
        </w:r>
        <w:r>
          <w:instrText xml:space="preserve"> PAGEREF _Toc13179 \h </w:instrText>
        </w:r>
        <w:r>
          <w:fldChar w:fldCharType="separate"/>
        </w:r>
        <w:r>
          <w:t>32</w:t>
        </w:r>
        <w:r>
          <w:fldChar w:fldCharType="end"/>
        </w:r>
      </w:hyperlink>
    </w:p>
    <w:p>
      <w:pPr>
        <w:pStyle w:val="TOC3"/>
        <w:tabs>
          <w:tab w:val="right" w:leader="dot" w:pos="8312"/>
        </w:tabs>
      </w:pPr>
      <w:hyperlink w:anchor="_Toc20994" w:history="1">
        <w:r>
          <w:rPr>
            <w:rFonts w:hint="eastAsia"/>
          </w:rPr>
          <w:t>7</w:t>
        </w:r>
        <w:r>
          <w:t>.</w:t>
        </w:r>
        <w:r>
          <w:rPr>
            <w:rFonts w:hint="eastAsia"/>
          </w:rPr>
          <w:t>2</w:t>
        </w:r>
        <w:r>
          <w:t>.</w:t>
        </w:r>
        <w:r>
          <w:rPr>
            <w:rFonts w:hint="eastAsia"/>
          </w:rPr>
          <w:t>2主要设备明细</w:t>
        </w:r>
        <w:r>
          <w:tab/>
        </w:r>
        <w:r>
          <w:fldChar w:fldCharType="begin"/>
        </w:r>
        <w:r>
          <w:instrText xml:space="preserve"> PAGEREF _Toc20994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044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_Toc20444 \h </w:instrText>
        </w:r>
        <w:r>
          <w:fldChar w:fldCharType="separate"/>
        </w:r>
        <w:r>
          <w:t>34</w:t>
        </w:r>
        <w:r>
          <w:fldChar w:fldCharType="end"/>
        </w:r>
      </w:hyperlink>
    </w:p>
    <w:p>
      <w:pPr>
        <w:pStyle w:val="TOC2"/>
        <w:tabs>
          <w:tab w:val="clear" w:pos="8302"/>
          <w:tab w:val="right" w:leader="dot" w:pos="8312"/>
        </w:tabs>
      </w:pPr>
      <w:hyperlink w:anchor="_Toc17262" w:history="1">
        <w:r>
          <w:rPr>
            <w:rFonts w:ascii="Times New Roman" w:eastAsia="宋体" w:hAnsi="Times New Roman" w:hint="eastAsia"/>
          </w:rPr>
          <w:t>8.1本项目遵循的合理用能标准及节能设计规范</w:t>
        </w:r>
        <w:r>
          <w:tab/>
        </w:r>
        <w:r>
          <w:fldChar w:fldCharType="begin"/>
        </w:r>
        <w:r>
          <w:instrText xml:space="preserve"> PAGEREF _Toc17262 \h </w:instrText>
        </w:r>
        <w:r>
          <w:fldChar w:fldCharType="separate"/>
        </w:r>
        <w:r>
          <w:t>34</w:t>
        </w:r>
        <w:r>
          <w:fldChar w:fldCharType="end"/>
        </w:r>
      </w:hyperlink>
    </w:p>
    <w:p>
      <w:pPr>
        <w:pStyle w:val="TOC2"/>
        <w:tabs>
          <w:tab w:val="clear" w:pos="8302"/>
          <w:tab w:val="right" w:leader="dot" w:pos="8312"/>
        </w:tabs>
      </w:pPr>
      <w:hyperlink w:anchor="_Toc29958" w:history="1">
        <w:r>
          <w:rPr>
            <w:rFonts w:ascii="Times New Roman" w:eastAsia="宋体" w:hAnsi="Times New Roman" w:hint="eastAsia"/>
          </w:rPr>
          <w:t>8.2建设项目能源消耗种类和数量分析</w:t>
        </w:r>
        <w:r>
          <w:tab/>
        </w:r>
        <w:r>
          <w:fldChar w:fldCharType="begin"/>
        </w:r>
        <w:r>
          <w:instrText xml:space="preserve"> PAGEREF _Toc29958 \h </w:instrText>
        </w:r>
        <w:r>
          <w:fldChar w:fldCharType="separate"/>
        </w:r>
        <w:r>
          <w:t>34</w:t>
        </w:r>
        <w:r>
          <w:fldChar w:fldCharType="end"/>
        </w:r>
      </w:hyperlink>
    </w:p>
    <w:p>
      <w:pPr>
        <w:pStyle w:val="TOC3"/>
        <w:tabs>
          <w:tab w:val="right" w:leader="dot" w:pos="8312"/>
        </w:tabs>
      </w:pPr>
      <w:hyperlink w:anchor="_Toc71" w:history="1">
        <w:r>
          <w:rPr>
            <w:rFonts w:hint="eastAsia"/>
          </w:rPr>
          <w:t>8.2.1能源消耗种类</w:t>
        </w:r>
        <w:r>
          <w:tab/>
        </w:r>
        <w:r>
          <w:fldChar w:fldCharType="begin"/>
        </w:r>
        <w:r>
          <w:instrText xml:space="preserve"> PAGEREF _Toc71 \h </w:instrText>
        </w:r>
        <w:r>
          <w:fldChar w:fldCharType="separate"/>
        </w:r>
        <w:r>
          <w:t>34</w:t>
        </w:r>
        <w:r>
          <w:fldChar w:fldCharType="end"/>
        </w:r>
      </w:hyperlink>
    </w:p>
    <w:p>
      <w:pPr>
        <w:pStyle w:val="TOC3"/>
        <w:tabs>
          <w:tab w:val="right" w:leader="dot" w:pos="8312"/>
        </w:tabs>
      </w:pPr>
      <w:hyperlink w:anchor="_Toc28565" w:history="1">
        <w:r>
          <w:rPr>
            <w:rFonts w:hint="eastAsia"/>
          </w:rPr>
          <w:t>8.2.2能源消耗数量分析</w:t>
        </w:r>
        <w:r>
          <w:tab/>
        </w:r>
        <w:r>
          <w:fldChar w:fldCharType="begin"/>
        </w:r>
        <w:r>
          <w:instrText xml:space="preserve"> PAGEREF _Toc28565 \h </w:instrText>
        </w:r>
        <w:r>
          <w:fldChar w:fldCharType="separate"/>
        </w:r>
        <w:r>
          <w:t>34</w:t>
        </w:r>
        <w:r>
          <w:fldChar w:fldCharType="end"/>
        </w:r>
      </w:hyperlink>
    </w:p>
    <w:p>
      <w:pPr>
        <w:pStyle w:val="TOC2"/>
        <w:tabs>
          <w:tab w:val="clear" w:pos="8302"/>
          <w:tab w:val="right" w:leader="dot" w:pos="8312"/>
        </w:tabs>
      </w:pPr>
      <w:hyperlink w:anchor="_Toc23275" w:history="1">
        <w:r>
          <w:rPr>
            <w:rFonts w:ascii="Times New Roman" w:eastAsia="宋体" w:hAnsi="Times New Roman" w:hint="eastAsia"/>
          </w:rPr>
          <w:t>8.3项目所在地能源供应状况分析</w:t>
        </w:r>
        <w:r>
          <w:tab/>
        </w:r>
        <w:r>
          <w:fldChar w:fldCharType="begin"/>
        </w:r>
        <w:r>
          <w:instrText xml:space="preserve"> PAGEREF _Toc23275 \h </w:instrText>
        </w:r>
        <w:r>
          <w:fldChar w:fldCharType="separate"/>
        </w:r>
        <w:r>
          <w:t>35</w:t>
        </w:r>
        <w:r>
          <w:fldChar w:fldCharType="end"/>
        </w:r>
      </w:hyperlink>
    </w:p>
    <w:p>
      <w:pPr>
        <w:pStyle w:val="TOC2"/>
        <w:tabs>
          <w:tab w:val="clear" w:pos="8302"/>
          <w:tab w:val="right" w:leader="dot" w:pos="8312"/>
        </w:tabs>
      </w:pPr>
      <w:hyperlink w:anchor="_Toc26587" w:history="1">
        <w:r>
          <w:rPr>
            <w:rFonts w:ascii="Times New Roman" w:eastAsia="宋体" w:hAnsi="Times New Roman" w:hint="eastAsia"/>
          </w:rPr>
          <w:t>8.4主要能耗指标及分析</w:t>
        </w:r>
        <w:r>
          <w:tab/>
        </w:r>
        <w:r>
          <w:fldChar w:fldCharType="begin"/>
        </w:r>
        <w:r>
          <w:instrText xml:space="preserve"> PAGEREF _Toc26587 \h </w:instrText>
        </w:r>
        <w:r>
          <w:fldChar w:fldCharType="separate"/>
        </w:r>
        <w:r>
          <w:t>35</w:t>
        </w:r>
        <w:r>
          <w:fldChar w:fldCharType="end"/>
        </w:r>
      </w:hyperlink>
    </w:p>
    <w:p>
      <w:pPr>
        <w:pStyle w:val="TOC2"/>
        <w:tabs>
          <w:tab w:val="clear" w:pos="8302"/>
          <w:tab w:val="right" w:leader="dot" w:pos="8312"/>
        </w:tabs>
      </w:pPr>
      <w:hyperlink w:anchor="_Toc9249" w:history="1">
        <w:r>
          <w:rPr>
            <w:rFonts w:ascii="Times New Roman" w:eastAsia="宋体" w:hAnsi="Times New Roman" w:hint="eastAsia"/>
          </w:rPr>
          <w:t>8.5节能措施和节能效果分析</w:t>
        </w:r>
        <w:r>
          <w:tab/>
        </w:r>
        <w:r>
          <w:fldChar w:fldCharType="begin"/>
        </w:r>
        <w:r>
          <w:instrText xml:space="preserve"> PAGEREF _Toc9249 \h </w:instrText>
        </w:r>
        <w:r>
          <w:fldChar w:fldCharType="separate"/>
        </w:r>
        <w:r>
          <w:t>36</w:t>
        </w:r>
        <w:r>
          <w:fldChar w:fldCharType="end"/>
        </w:r>
      </w:hyperlink>
    </w:p>
    <w:p>
      <w:pPr>
        <w:pStyle w:val="TOC3"/>
        <w:tabs>
          <w:tab w:val="right" w:leader="dot" w:pos="8312"/>
        </w:tabs>
      </w:pPr>
      <w:hyperlink w:anchor="_Toc5694" w:history="1">
        <w:r>
          <w:rPr>
            <w:rFonts w:hint="eastAsia"/>
          </w:rPr>
          <w:t>8.5.1工业节能</w:t>
        </w:r>
        <w:r>
          <w:tab/>
        </w:r>
        <w:r>
          <w:fldChar w:fldCharType="begin"/>
        </w:r>
        <w:r>
          <w:instrText xml:space="preserve"> PAGEREF _Toc5694 \h </w:instrText>
        </w:r>
        <w:r>
          <w:fldChar w:fldCharType="separate"/>
        </w:r>
        <w:r>
          <w:t>36</w:t>
        </w:r>
        <w:r>
          <w:fldChar w:fldCharType="end"/>
        </w:r>
      </w:hyperlink>
    </w:p>
    <w:p>
      <w:pPr>
        <w:pStyle w:val="TOC3"/>
        <w:tabs>
          <w:tab w:val="right" w:leader="dot" w:pos="8312"/>
        </w:tabs>
      </w:pPr>
      <w:hyperlink w:anchor="_Toc6799" w:history="1">
        <w:r>
          <w:rPr>
            <w:rFonts w:hint="eastAsia"/>
          </w:rPr>
          <w:t>8.5.2节水措施</w:t>
        </w:r>
        <w:r>
          <w:tab/>
        </w:r>
        <w:r>
          <w:fldChar w:fldCharType="begin"/>
        </w:r>
        <w:r>
          <w:instrText xml:space="preserve"> PAGEREF _Toc6799 \h </w:instrText>
        </w:r>
        <w:r>
          <w:fldChar w:fldCharType="separate"/>
        </w:r>
        <w:r>
          <w:t>36</w:t>
        </w:r>
        <w:r>
          <w:fldChar w:fldCharType="end"/>
        </w:r>
      </w:hyperlink>
    </w:p>
    <w:p>
      <w:pPr>
        <w:pStyle w:val="TOC3"/>
        <w:tabs>
          <w:tab w:val="right" w:leader="dot" w:pos="8312"/>
        </w:tabs>
      </w:pPr>
      <w:hyperlink w:anchor="_Toc20307" w:history="1">
        <w:r>
          <w:rPr>
            <w:rFonts w:hint="eastAsia"/>
          </w:rPr>
          <w:t>8.5.3建筑节能</w:t>
        </w:r>
        <w:r>
          <w:tab/>
        </w:r>
        <w:r>
          <w:fldChar w:fldCharType="begin"/>
        </w:r>
        <w:r>
          <w:instrText xml:space="preserve"> PAGEREF _Toc20307 \h </w:instrText>
        </w:r>
        <w:r>
          <w:fldChar w:fldCharType="separate"/>
        </w:r>
        <w:r>
          <w:t>37</w:t>
        </w:r>
        <w:r>
          <w:fldChar w:fldCharType="end"/>
        </w:r>
      </w:hyperlink>
    </w:p>
    <w:p>
      <w:pPr>
        <w:pStyle w:val="TOC3"/>
        <w:tabs>
          <w:tab w:val="right" w:leader="dot" w:pos="8312"/>
        </w:tabs>
      </w:pPr>
      <w:hyperlink w:anchor="_Toc14036" w:history="1">
        <w:r>
          <w:rPr>
            <w:rFonts w:hint="eastAsia"/>
          </w:rPr>
          <w:t>8.5.4企业节能管理</w:t>
        </w:r>
        <w:r>
          <w:tab/>
        </w:r>
        <w:r>
          <w:fldChar w:fldCharType="begin"/>
        </w:r>
        <w:r>
          <w:instrText xml:space="preserve"> PAGEREF _Toc14036 \h </w:instrText>
        </w:r>
        <w:r>
          <w:fldChar w:fldCharType="separate"/>
        </w:r>
        <w:r>
          <w:t>38</w:t>
        </w:r>
        <w:r>
          <w:fldChar w:fldCharType="end"/>
        </w:r>
      </w:hyperlink>
    </w:p>
    <w:p>
      <w:pPr>
        <w:pStyle w:val="TOC2"/>
        <w:tabs>
          <w:tab w:val="clear" w:pos="8302"/>
          <w:tab w:val="right" w:leader="dot" w:pos="8312"/>
        </w:tabs>
      </w:pPr>
      <w:hyperlink w:anchor="_Toc19989" w:history="1">
        <w:r>
          <w:rPr>
            <w:rFonts w:ascii="Times New Roman" w:eastAsia="宋体" w:hAnsi="Times New Roman" w:hint="eastAsia"/>
          </w:rPr>
          <w:t>8.6结论</w:t>
        </w:r>
        <w:r>
          <w:tab/>
        </w:r>
        <w:r>
          <w:fldChar w:fldCharType="begin"/>
        </w:r>
        <w:r>
          <w:instrText xml:space="preserve"> PAGEREF _Toc19989 \h </w:instrText>
        </w:r>
        <w:r>
          <w:fldChar w:fldCharType="separate"/>
        </w:r>
        <w:r>
          <w:t>38</w:t>
        </w:r>
        <w:r>
          <w:fldChar w:fldCharType="end"/>
        </w:r>
      </w:hyperlink>
    </w:p>
    <w:p>
      <w:pPr>
        <w:pStyle w:val="TOC1"/>
        <w:tabs>
          <w:tab w:val="clear" w:pos="8296"/>
          <w:tab w:val="right" w:leader="dot" w:pos="8312"/>
        </w:tabs>
      </w:pPr>
      <w:hyperlink w:anchor="_Toc1675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_Toc16753 \h </w:instrText>
        </w:r>
        <w:r>
          <w:fldChar w:fldCharType="separate"/>
        </w:r>
        <w:r>
          <w:t>40</w:t>
        </w:r>
        <w:r>
          <w:fldChar w:fldCharType="end"/>
        </w:r>
      </w:hyperlink>
    </w:p>
    <w:p>
      <w:pPr>
        <w:pStyle w:val="TOC2"/>
        <w:tabs>
          <w:tab w:val="clear" w:pos="8302"/>
          <w:tab w:val="right" w:leader="dot" w:pos="8312"/>
        </w:tabs>
      </w:pPr>
      <w:hyperlink w:anchor="_Toc529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_Toc5299 \h </w:instrText>
        </w:r>
        <w:r>
          <w:fldChar w:fldCharType="separate"/>
        </w:r>
        <w:r>
          <w:t>40</w:t>
        </w:r>
        <w:r>
          <w:fldChar w:fldCharType="end"/>
        </w:r>
      </w:hyperlink>
    </w:p>
    <w:p>
      <w:pPr>
        <w:pStyle w:val="TOC3"/>
        <w:tabs>
          <w:tab w:val="right" w:leader="dot" w:pos="8312"/>
        </w:tabs>
      </w:pPr>
      <w:hyperlink w:anchor="_Toc18654" w:history="1">
        <w:r>
          <w:rPr>
            <w:rFonts w:hint="eastAsia"/>
          </w:rPr>
          <w:t>9</w:t>
        </w:r>
        <w:r>
          <w:t>.1.1</w:t>
        </w:r>
        <w:r>
          <w:rPr>
            <w:rFonts w:ascii="宋体" w:hAnsi="宋体" w:hint="eastAsia"/>
          </w:rPr>
          <w:t>环境保护设计依据</w:t>
        </w:r>
        <w:r>
          <w:tab/>
        </w:r>
        <w:r>
          <w:fldChar w:fldCharType="begin"/>
        </w:r>
        <w:r>
          <w:instrText xml:space="preserve"> PAGEREF _Toc18654 \h </w:instrText>
        </w:r>
        <w:r>
          <w:fldChar w:fldCharType="separate"/>
        </w:r>
        <w:r>
          <w:t>40</w:t>
        </w:r>
        <w:r>
          <w:fldChar w:fldCharType="end"/>
        </w:r>
      </w:hyperlink>
    </w:p>
    <w:p>
      <w:pPr>
        <w:pStyle w:val="TOC3"/>
        <w:tabs>
          <w:tab w:val="right" w:leader="dot" w:pos="8312"/>
        </w:tabs>
      </w:pPr>
      <w:hyperlink w:anchor="_Toc16568" w:history="1">
        <w:r>
          <w:rPr>
            <w:rFonts w:hint="eastAsia"/>
          </w:rPr>
          <w:t>9</w:t>
        </w:r>
        <w:r>
          <w:t>.1.2</w:t>
        </w:r>
        <w:r>
          <w:rPr>
            <w:rFonts w:ascii="宋体" w:hAnsi="宋体" w:hint="eastAsia"/>
          </w:rPr>
          <w:t>设计原则</w:t>
        </w:r>
        <w:r>
          <w:tab/>
        </w:r>
        <w:r>
          <w:fldChar w:fldCharType="begin"/>
        </w:r>
        <w:r>
          <w:instrText xml:space="preserve"> PAGEREF _Toc16568 \h </w:instrText>
        </w:r>
        <w:r>
          <w:fldChar w:fldCharType="separate"/>
        </w:r>
        <w:r>
          <w:t>40</w:t>
        </w:r>
        <w:r>
          <w:fldChar w:fldCharType="end"/>
        </w:r>
      </w:hyperlink>
    </w:p>
    <w:p>
      <w:pPr>
        <w:pStyle w:val="TOC2"/>
        <w:tabs>
          <w:tab w:val="clear" w:pos="8302"/>
          <w:tab w:val="right" w:leader="dot" w:pos="8312"/>
        </w:tabs>
      </w:pPr>
      <w:hyperlink w:anchor="_Toc39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_Toc393 \h </w:instrText>
        </w:r>
        <w:r>
          <w:fldChar w:fldCharType="separate"/>
        </w:r>
        <w:r>
          <w:t>40</w:t>
        </w:r>
        <w:r>
          <w:fldChar w:fldCharType="end"/>
        </w:r>
      </w:hyperlink>
    </w:p>
    <w:p>
      <w:pPr>
        <w:pStyle w:val="TOC2"/>
        <w:tabs>
          <w:tab w:val="clear" w:pos="8302"/>
          <w:tab w:val="right" w:leader="dot" w:pos="8312"/>
        </w:tabs>
      </w:pPr>
      <w:hyperlink w:anchor="_Toc21926" w:history="1">
        <w:r>
          <w:rPr>
            <w:rFonts w:ascii="Times New Roman" w:eastAsia="宋体" w:hAnsi="Times New Roman" w:hint="eastAsia"/>
          </w:rPr>
          <w:t>9.3 项目建设和生产对环境的影响</w:t>
        </w:r>
        <w:r>
          <w:tab/>
        </w:r>
        <w:r>
          <w:fldChar w:fldCharType="begin"/>
        </w:r>
        <w:r>
          <w:instrText xml:space="preserve"> PAGEREF _Toc21926 \h </w:instrText>
        </w:r>
        <w:r>
          <w:fldChar w:fldCharType="separate"/>
        </w:r>
        <w:r>
          <w:t>41</w:t>
        </w:r>
        <w:r>
          <w:fldChar w:fldCharType="end"/>
        </w:r>
      </w:hyperlink>
    </w:p>
    <w:p>
      <w:pPr>
        <w:pStyle w:val="TOC3"/>
        <w:tabs>
          <w:tab w:val="right" w:leader="dot" w:pos="8312"/>
        </w:tabs>
      </w:pPr>
      <w:hyperlink w:anchor="_Toc9874" w:history="1">
        <w:r>
          <w:rPr>
            <w:rFonts w:hint="eastAsia"/>
          </w:rPr>
          <w:t>9.3.1 项目建设对环境的影响</w:t>
        </w:r>
        <w:r>
          <w:tab/>
        </w:r>
        <w:r>
          <w:fldChar w:fldCharType="begin"/>
        </w:r>
        <w:r>
          <w:instrText xml:space="preserve"> PAGEREF _Toc9874 \h </w:instrText>
        </w:r>
        <w:r>
          <w:fldChar w:fldCharType="separate"/>
        </w:r>
        <w:r>
          <w:t>41</w:t>
        </w:r>
        <w:r>
          <w:fldChar w:fldCharType="end"/>
        </w:r>
      </w:hyperlink>
    </w:p>
    <w:p>
      <w:pPr>
        <w:pStyle w:val="TOC3"/>
        <w:tabs>
          <w:tab w:val="right" w:leader="dot" w:pos="8312"/>
        </w:tabs>
      </w:pPr>
      <w:hyperlink w:anchor="_Toc22840" w:history="1">
        <w:r>
          <w:rPr>
            <w:rFonts w:hint="eastAsia"/>
          </w:rPr>
          <w:t>9.3.2 项目生产过程产生的污染物</w:t>
        </w:r>
        <w:r>
          <w:tab/>
        </w:r>
        <w:r>
          <w:fldChar w:fldCharType="begin"/>
        </w:r>
        <w:r>
          <w:instrText xml:space="preserve"> PAGEREF _Toc22840 \h </w:instrText>
        </w:r>
        <w:r>
          <w:fldChar w:fldCharType="separate"/>
        </w:r>
        <w:r>
          <w:t>42</w:t>
        </w:r>
        <w:r>
          <w:fldChar w:fldCharType="end"/>
        </w:r>
      </w:hyperlink>
    </w:p>
    <w:p>
      <w:pPr>
        <w:pStyle w:val="TOC2"/>
        <w:tabs>
          <w:tab w:val="clear" w:pos="8302"/>
          <w:tab w:val="right" w:leader="dot" w:pos="8312"/>
        </w:tabs>
      </w:pPr>
      <w:hyperlink w:anchor="_Toc26995" w:history="1">
        <w:r>
          <w:rPr>
            <w:rFonts w:ascii="Times New Roman" w:eastAsia="宋体" w:hAnsi="Times New Roman"/>
          </w:rPr>
          <w:t>9.4 环境保护措施方案</w:t>
        </w:r>
        <w:r>
          <w:tab/>
        </w:r>
        <w:r>
          <w:fldChar w:fldCharType="begin"/>
        </w:r>
        <w:r>
          <w:instrText xml:space="preserve"> PAGEREF _Toc26995 \h </w:instrText>
        </w:r>
        <w:r>
          <w:fldChar w:fldCharType="separate"/>
        </w:r>
        <w:r>
          <w:t>42</w:t>
        </w:r>
        <w:r>
          <w:fldChar w:fldCharType="end"/>
        </w:r>
      </w:hyperlink>
    </w:p>
    <w:p>
      <w:pPr>
        <w:pStyle w:val="TOC3"/>
        <w:tabs>
          <w:tab w:val="right" w:leader="dot" w:pos="8312"/>
        </w:tabs>
      </w:pPr>
      <w:hyperlink w:anchor="_Toc14058" w:history="1">
        <w:r>
          <w:t>9.4.1 项目建设期环保措施</w:t>
        </w:r>
        <w:r>
          <w:tab/>
        </w:r>
        <w:r>
          <w:fldChar w:fldCharType="begin"/>
        </w:r>
        <w:r>
          <w:instrText xml:space="preserve"> PAGEREF _Toc14058 \h </w:instrText>
        </w:r>
        <w:r>
          <w:fldChar w:fldCharType="separate"/>
        </w:r>
        <w:r>
          <w:t>42</w:t>
        </w:r>
        <w:r>
          <w:fldChar w:fldCharType="end"/>
        </w:r>
      </w:hyperlink>
    </w:p>
    <w:p>
      <w:pPr>
        <w:pStyle w:val="TOC3"/>
        <w:tabs>
          <w:tab w:val="right" w:leader="dot" w:pos="8312"/>
        </w:tabs>
      </w:pPr>
      <w:hyperlink w:anchor="_Toc12291" w:history="1">
        <w:r>
          <w:t>9.4.2 项目运营期环保措施</w:t>
        </w:r>
        <w:r>
          <w:tab/>
        </w:r>
        <w:r>
          <w:fldChar w:fldCharType="begin"/>
        </w:r>
        <w:r>
          <w:instrText xml:space="preserve"> PAGEREF _Toc12291 \h </w:instrText>
        </w:r>
        <w:r>
          <w:fldChar w:fldCharType="separate"/>
        </w:r>
        <w:r>
          <w:t>43</w:t>
        </w:r>
        <w:r>
          <w:fldChar w:fldCharType="end"/>
        </w:r>
      </w:hyperlink>
    </w:p>
    <w:p>
      <w:pPr>
        <w:pStyle w:val="TOC2"/>
        <w:tabs>
          <w:tab w:val="clear" w:pos="8302"/>
          <w:tab w:val="right" w:leader="dot" w:pos="8312"/>
        </w:tabs>
      </w:pPr>
      <w:hyperlink w:anchor="_Toc19568" w:history="1">
        <w:r>
          <w:rPr>
            <w:rFonts w:ascii="Times New Roman" w:eastAsia="宋体" w:hAnsi="Times New Roman" w:hint="eastAsia"/>
          </w:rPr>
          <w:t>9.5绿化方案</w:t>
        </w:r>
        <w:r>
          <w:tab/>
        </w:r>
        <w:r>
          <w:fldChar w:fldCharType="begin"/>
        </w:r>
        <w:r>
          <w:instrText xml:space="preserve"> PAGEREF _Toc19568 \h </w:instrText>
        </w:r>
        <w:r>
          <w:fldChar w:fldCharType="separate"/>
        </w:r>
        <w:r>
          <w:t>44</w:t>
        </w:r>
        <w:r>
          <w:fldChar w:fldCharType="end"/>
        </w:r>
      </w:hyperlink>
    </w:p>
    <w:p>
      <w:pPr>
        <w:pStyle w:val="TOC2"/>
        <w:tabs>
          <w:tab w:val="clear" w:pos="8302"/>
          <w:tab w:val="right" w:leader="dot" w:pos="8312"/>
        </w:tabs>
      </w:pPr>
      <w:hyperlink w:anchor="_Toc7024" w:history="1">
        <w:r>
          <w:rPr>
            <w:rFonts w:ascii="Times New Roman" w:eastAsia="宋体" w:hAnsi="Times New Roman" w:hint="eastAsia"/>
            <w:szCs w:val="28"/>
          </w:rPr>
          <w:t>9.6消防措施</w:t>
        </w:r>
        <w:r>
          <w:tab/>
        </w:r>
        <w:r>
          <w:fldChar w:fldCharType="begin"/>
        </w:r>
        <w:r>
          <w:instrText xml:space="preserve"> PAGEREF _Toc7024 \h </w:instrText>
        </w:r>
        <w:r>
          <w:fldChar w:fldCharType="separate"/>
        </w:r>
        <w:r>
          <w:t>44</w:t>
        </w:r>
        <w:r>
          <w:fldChar w:fldCharType="end"/>
        </w:r>
      </w:hyperlink>
    </w:p>
    <w:p>
      <w:pPr>
        <w:pStyle w:val="TOC3"/>
        <w:tabs>
          <w:tab w:val="right" w:leader="dot" w:pos="8312"/>
        </w:tabs>
      </w:pPr>
      <w:hyperlink w:anchor="_Toc20297" w:history="1">
        <w:r>
          <w:rPr>
            <w:rFonts w:hint="eastAsia"/>
          </w:rPr>
          <w:t>9.6.1设计依据</w:t>
        </w:r>
        <w:r>
          <w:tab/>
        </w:r>
        <w:r>
          <w:fldChar w:fldCharType="begin"/>
        </w:r>
        <w:r>
          <w:instrText xml:space="preserve"> PAGEREF _Toc20297 \h </w:instrText>
        </w:r>
        <w:r>
          <w:fldChar w:fldCharType="separate"/>
        </w:r>
        <w:r>
          <w:t>44</w:t>
        </w:r>
        <w:r>
          <w:fldChar w:fldCharType="end"/>
        </w:r>
      </w:hyperlink>
    </w:p>
    <w:p>
      <w:pPr>
        <w:pStyle w:val="TOC3"/>
        <w:tabs>
          <w:tab w:val="right" w:leader="dot" w:pos="8312"/>
        </w:tabs>
      </w:pPr>
      <w:hyperlink w:anchor="_Toc26659" w:history="1">
        <w:r>
          <w:rPr>
            <w:rFonts w:hint="eastAsia"/>
          </w:rPr>
          <w:t>9.6.2防范措施</w:t>
        </w:r>
        <w:r>
          <w:tab/>
        </w:r>
        <w:r>
          <w:fldChar w:fldCharType="begin"/>
        </w:r>
        <w:r>
          <w:instrText xml:space="preserve"> PAGEREF _Toc26659 \h </w:instrText>
        </w:r>
        <w:r>
          <w:fldChar w:fldCharType="separate"/>
        </w:r>
        <w:r>
          <w:t>45</w:t>
        </w:r>
        <w:r>
          <w:fldChar w:fldCharType="end"/>
        </w:r>
      </w:hyperlink>
    </w:p>
    <w:p>
      <w:pPr>
        <w:pStyle w:val="TOC3"/>
        <w:tabs>
          <w:tab w:val="right" w:leader="dot" w:pos="8312"/>
        </w:tabs>
      </w:pPr>
      <w:hyperlink w:anchor="_Toc31637" w:history="1">
        <w:r>
          <w:rPr>
            <w:rFonts w:hint="eastAsia"/>
          </w:rPr>
          <w:t>9.6.3消防管理</w:t>
        </w:r>
        <w:r>
          <w:tab/>
        </w:r>
        <w:r>
          <w:fldChar w:fldCharType="begin"/>
        </w:r>
        <w:r>
          <w:instrText xml:space="preserve"> PAGEREF _Toc31637 \h </w:instrText>
        </w:r>
        <w:r>
          <w:fldChar w:fldCharType="separate"/>
        </w:r>
        <w:r>
          <w:t>46</w:t>
        </w:r>
        <w:r>
          <w:fldChar w:fldCharType="end"/>
        </w:r>
      </w:hyperlink>
    </w:p>
    <w:p>
      <w:pPr>
        <w:pStyle w:val="TOC3"/>
        <w:tabs>
          <w:tab w:val="right" w:leader="dot" w:pos="8312"/>
        </w:tabs>
      </w:pPr>
      <w:hyperlink w:anchor="_Toc30126" w:history="1">
        <w:r>
          <w:rPr>
            <w:rFonts w:hint="eastAsia"/>
          </w:rPr>
          <w:t>9.6.4消防措施的预期效果</w:t>
        </w:r>
        <w:r>
          <w:tab/>
        </w:r>
        <w:r>
          <w:fldChar w:fldCharType="begin"/>
        </w:r>
        <w:r>
          <w:instrText xml:space="preserve"> PAGEREF _Toc30126 \h </w:instrText>
        </w:r>
        <w:r>
          <w:fldChar w:fldCharType="separate"/>
        </w:r>
        <w:r>
          <w:t>46</w:t>
        </w:r>
        <w:r>
          <w:fldChar w:fldCharType="end"/>
        </w:r>
      </w:hyperlink>
    </w:p>
    <w:p>
      <w:pPr>
        <w:pStyle w:val="TOC1"/>
        <w:tabs>
          <w:tab w:val="clear" w:pos="8296"/>
          <w:tab w:val="right" w:leader="dot" w:pos="8312"/>
        </w:tabs>
      </w:pPr>
      <w:hyperlink w:anchor="_Toc1607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_Toc16075 \h </w:instrText>
        </w:r>
        <w:r>
          <w:fldChar w:fldCharType="separate"/>
        </w:r>
        <w:r>
          <w:t>48</w:t>
        </w:r>
        <w:r>
          <w:fldChar w:fldCharType="end"/>
        </w:r>
      </w:hyperlink>
    </w:p>
    <w:p>
      <w:pPr>
        <w:pStyle w:val="TOC2"/>
        <w:tabs>
          <w:tab w:val="clear" w:pos="8302"/>
          <w:tab w:val="right" w:leader="dot" w:pos="8312"/>
        </w:tabs>
      </w:pPr>
      <w:hyperlink w:anchor="_Toc32556" w:history="1">
        <w:r>
          <w:rPr>
            <w:rFonts w:ascii="Times New Roman" w:eastAsia="宋体" w:hAnsi="Times New Roman" w:hint="eastAsia"/>
            <w:szCs w:val="28"/>
          </w:rPr>
          <w:t>10.1 编制依据</w:t>
        </w:r>
        <w:r>
          <w:tab/>
        </w:r>
        <w:r>
          <w:fldChar w:fldCharType="begin"/>
        </w:r>
        <w:r>
          <w:instrText xml:space="preserve"> PAGEREF _Toc32556 \h </w:instrText>
        </w:r>
        <w:r>
          <w:fldChar w:fldCharType="separate"/>
        </w:r>
        <w:r>
          <w:t>48</w:t>
        </w:r>
        <w:r>
          <w:fldChar w:fldCharType="end"/>
        </w:r>
      </w:hyperlink>
    </w:p>
    <w:p>
      <w:pPr>
        <w:pStyle w:val="TOC2"/>
        <w:tabs>
          <w:tab w:val="clear" w:pos="8302"/>
          <w:tab w:val="right" w:leader="dot" w:pos="8312"/>
        </w:tabs>
      </w:pPr>
      <w:hyperlink w:anchor="_Toc25870" w:history="1">
        <w:r>
          <w:rPr>
            <w:rFonts w:ascii="Times New Roman" w:eastAsia="宋体" w:hAnsi="Times New Roman" w:hint="eastAsia"/>
            <w:szCs w:val="28"/>
          </w:rPr>
          <w:t>10.2概况</w:t>
        </w:r>
        <w:r>
          <w:tab/>
        </w:r>
        <w:r>
          <w:fldChar w:fldCharType="begin"/>
        </w:r>
        <w:r>
          <w:instrText xml:space="preserve"> PAGEREF _Toc25870 \h </w:instrText>
        </w:r>
        <w:r>
          <w:fldChar w:fldCharType="separate"/>
        </w:r>
        <w:r>
          <w:t>48</w:t>
        </w:r>
        <w:r>
          <w:fldChar w:fldCharType="end"/>
        </w:r>
      </w:hyperlink>
    </w:p>
    <w:p>
      <w:pPr>
        <w:pStyle w:val="TOC2"/>
        <w:tabs>
          <w:tab w:val="clear" w:pos="8302"/>
          <w:tab w:val="right" w:leader="dot" w:pos="8312"/>
        </w:tabs>
      </w:pPr>
      <w:hyperlink w:anchor="_Toc4041" w:history="1">
        <w:r>
          <w:rPr>
            <w:rFonts w:ascii="Times New Roman" w:eastAsia="宋体" w:hAnsi="Times New Roman" w:hint="eastAsia"/>
            <w:szCs w:val="28"/>
          </w:rPr>
          <w:t>10.3 劳动安全</w:t>
        </w:r>
        <w:r>
          <w:tab/>
        </w:r>
        <w:r>
          <w:fldChar w:fldCharType="begin"/>
        </w:r>
        <w:r>
          <w:instrText xml:space="preserve"> PAGEREF _Toc4041 \h </w:instrText>
        </w:r>
        <w:r>
          <w:fldChar w:fldCharType="separate"/>
        </w:r>
        <w:r>
          <w:t>48</w:t>
        </w:r>
        <w:r>
          <w:fldChar w:fldCharType="end"/>
        </w:r>
      </w:hyperlink>
    </w:p>
    <w:p>
      <w:pPr>
        <w:pStyle w:val="TOC3"/>
        <w:tabs>
          <w:tab w:val="right" w:leader="dot" w:pos="8312"/>
        </w:tabs>
      </w:pPr>
      <w:hyperlink w:anchor="_Toc17962" w:history="1">
        <w:r>
          <w:rPr>
            <w:rFonts w:hint="eastAsia"/>
            <w:szCs w:val="28"/>
          </w:rPr>
          <w:t>10</w:t>
        </w:r>
        <w:r>
          <w:rPr>
            <w:rFonts w:hint="eastAsia"/>
            <w:szCs w:val="24"/>
          </w:rPr>
          <w:t>.3.1工程消防</w:t>
        </w:r>
        <w:r>
          <w:tab/>
        </w:r>
        <w:r>
          <w:fldChar w:fldCharType="begin"/>
        </w:r>
        <w:r>
          <w:instrText xml:space="preserve"> PAGEREF _Toc17962 \h </w:instrText>
        </w:r>
        <w:r>
          <w:fldChar w:fldCharType="separate"/>
        </w:r>
        <w:r>
          <w:t>48</w:t>
        </w:r>
        <w:r>
          <w:fldChar w:fldCharType="end"/>
        </w:r>
      </w:hyperlink>
    </w:p>
    <w:p>
      <w:pPr>
        <w:pStyle w:val="TOC3"/>
        <w:tabs>
          <w:tab w:val="right" w:leader="dot" w:pos="8312"/>
        </w:tabs>
      </w:pPr>
      <w:hyperlink w:anchor="_Toc2361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_Toc23615 \h </w:instrText>
        </w:r>
        <w:r>
          <w:fldChar w:fldCharType="separate"/>
        </w:r>
        <w:r>
          <w:t>49</w:t>
        </w:r>
        <w:r>
          <w:fldChar w:fldCharType="end"/>
        </w:r>
      </w:hyperlink>
    </w:p>
    <w:p>
      <w:pPr>
        <w:pStyle w:val="TOC3"/>
        <w:tabs>
          <w:tab w:val="right" w:leader="dot" w:pos="8312"/>
        </w:tabs>
      </w:pPr>
      <w:hyperlink w:anchor="_Toc602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_Toc6021 \h </w:instrText>
        </w:r>
        <w:r>
          <w:fldChar w:fldCharType="separate"/>
        </w:r>
        <w:r>
          <w:t>49</w:t>
        </w:r>
        <w:r>
          <w:fldChar w:fldCharType="end"/>
        </w:r>
      </w:hyperlink>
    </w:p>
    <w:p>
      <w:pPr>
        <w:pStyle w:val="TOC3"/>
        <w:tabs>
          <w:tab w:val="right" w:leader="dot" w:pos="8312"/>
        </w:tabs>
      </w:pPr>
      <w:hyperlink w:anchor="_Toc1268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_Toc12689 \h </w:instrText>
        </w:r>
        <w:r>
          <w:fldChar w:fldCharType="separate"/>
        </w:r>
        <w:r>
          <w:t>49</w:t>
        </w:r>
        <w:r>
          <w:fldChar w:fldCharType="end"/>
        </w:r>
      </w:hyperlink>
    </w:p>
    <w:p>
      <w:pPr>
        <w:pStyle w:val="TOC2"/>
        <w:tabs>
          <w:tab w:val="clear" w:pos="8302"/>
          <w:tab w:val="right" w:leader="dot" w:pos="8312"/>
        </w:tabs>
      </w:pPr>
      <w:hyperlink w:anchor="_Toc2931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_Toc29318 \h </w:instrText>
        </w:r>
        <w:r>
          <w:fldChar w:fldCharType="separate"/>
        </w:r>
        <w:r>
          <w:t>50</w:t>
        </w:r>
        <w:r>
          <w:fldChar w:fldCharType="end"/>
        </w:r>
      </w:hyperlink>
    </w:p>
    <w:p>
      <w:pPr>
        <w:pStyle w:val="TOC3"/>
        <w:tabs>
          <w:tab w:val="right" w:leader="dot" w:pos="8312"/>
        </w:tabs>
      </w:pPr>
      <w:hyperlink w:anchor="_Toc27211" w:history="1">
        <w:r>
          <w:rPr>
            <w:rFonts w:hint="eastAsia"/>
            <w:szCs w:val="28"/>
          </w:rPr>
          <w:t>10</w:t>
        </w:r>
        <w:r>
          <w:rPr>
            <w:szCs w:val="24"/>
          </w:rPr>
          <w:t>.4.1防暑降温</w:t>
        </w:r>
        <w:r>
          <w:tab/>
        </w:r>
        <w:r>
          <w:fldChar w:fldCharType="begin"/>
        </w:r>
        <w:r>
          <w:instrText xml:space="preserve"> PAGEREF _Toc27211 \h </w:instrText>
        </w:r>
        <w:r>
          <w:fldChar w:fldCharType="separate"/>
        </w:r>
        <w:r>
          <w:t>50</w:t>
        </w:r>
        <w:r>
          <w:fldChar w:fldCharType="end"/>
        </w:r>
      </w:hyperlink>
    </w:p>
    <w:p>
      <w:pPr>
        <w:pStyle w:val="TOC3"/>
        <w:tabs>
          <w:tab w:val="right" w:leader="dot" w:pos="8312"/>
        </w:tabs>
      </w:pPr>
      <w:hyperlink w:anchor="_Toc2335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_Toc23358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999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_Toc9998 \h </w:instrText>
        </w:r>
        <w:r>
          <w:fldChar w:fldCharType="separate"/>
        </w:r>
        <w:r>
          <w:t>50</w:t>
        </w:r>
        <w:r>
          <w:fldChar w:fldCharType="end"/>
        </w:r>
      </w:hyperlink>
    </w:p>
    <w:p>
      <w:pPr>
        <w:pStyle w:val="TOC3"/>
        <w:tabs>
          <w:tab w:val="right" w:leader="dot" w:pos="8312"/>
        </w:tabs>
      </w:pPr>
      <w:hyperlink w:anchor="_Toc12634" w:history="1">
        <w:r>
          <w:rPr>
            <w:rFonts w:hint="eastAsia"/>
            <w:szCs w:val="28"/>
          </w:rPr>
          <w:t>10</w:t>
        </w:r>
        <w:r>
          <w:rPr>
            <w:szCs w:val="24"/>
          </w:rPr>
          <w:t>.4.</w:t>
        </w:r>
        <w:r>
          <w:rPr>
            <w:rFonts w:hint="eastAsia"/>
            <w:szCs w:val="24"/>
          </w:rPr>
          <w:t>4照明</w:t>
        </w:r>
        <w:r>
          <w:tab/>
        </w:r>
        <w:r>
          <w:fldChar w:fldCharType="begin"/>
        </w:r>
        <w:r>
          <w:instrText xml:space="preserve"> PAGEREF _Toc12634 \h </w:instrText>
        </w:r>
        <w:r>
          <w:fldChar w:fldCharType="separate"/>
        </w:r>
        <w:r>
          <w:t>50</w:t>
        </w:r>
        <w:r>
          <w:fldChar w:fldCharType="end"/>
        </w:r>
      </w:hyperlink>
    </w:p>
    <w:p>
      <w:pPr>
        <w:pStyle w:val="TOC3"/>
        <w:tabs>
          <w:tab w:val="right" w:leader="dot" w:pos="8312"/>
        </w:tabs>
      </w:pPr>
      <w:hyperlink w:anchor="_Toc11313" w:history="1">
        <w:r>
          <w:rPr>
            <w:rFonts w:hint="eastAsia"/>
            <w:szCs w:val="28"/>
          </w:rPr>
          <w:t>10</w:t>
        </w:r>
        <w:r>
          <w:rPr>
            <w:szCs w:val="28"/>
          </w:rPr>
          <w:t>.4.</w:t>
        </w:r>
        <w:r>
          <w:rPr>
            <w:rFonts w:hint="eastAsia"/>
            <w:szCs w:val="28"/>
          </w:rPr>
          <w:t>5个人防护</w:t>
        </w:r>
        <w:r>
          <w:tab/>
        </w:r>
        <w:r>
          <w:fldChar w:fldCharType="begin"/>
        </w:r>
        <w:r>
          <w:instrText xml:space="preserve"> PAGEREF _Toc11313 \h </w:instrText>
        </w:r>
        <w:r>
          <w:fldChar w:fldCharType="separate"/>
        </w:r>
        <w:r>
          <w:t>50</w:t>
        </w:r>
        <w:r>
          <w:fldChar w:fldCharType="end"/>
        </w:r>
      </w:hyperlink>
    </w:p>
    <w:p>
      <w:pPr>
        <w:pStyle w:val="TOC3"/>
        <w:tabs>
          <w:tab w:val="right" w:leader="dot" w:pos="8312"/>
        </w:tabs>
      </w:pPr>
      <w:hyperlink w:anchor="_Toc1447" w:history="1">
        <w:r>
          <w:rPr>
            <w:rFonts w:hint="eastAsia"/>
            <w:szCs w:val="28"/>
          </w:rPr>
          <w:t>10</w:t>
        </w:r>
        <w:r>
          <w:rPr>
            <w:szCs w:val="28"/>
          </w:rPr>
          <w:t>.4.</w:t>
        </w:r>
        <w:r>
          <w:rPr>
            <w:rFonts w:hint="eastAsia"/>
            <w:szCs w:val="28"/>
          </w:rPr>
          <w:t>6安全教育及防护</w:t>
        </w:r>
        <w:r>
          <w:tab/>
        </w:r>
        <w:r>
          <w:fldChar w:fldCharType="begin"/>
        </w:r>
        <w:r>
          <w:instrText xml:space="preserve"> PAGEREF _Toc1447 \h </w:instrText>
        </w:r>
        <w:r>
          <w:fldChar w:fldCharType="separate"/>
        </w:r>
        <w:r>
          <w:t>50</w:t>
        </w:r>
        <w:r>
          <w:fldChar w:fldCharType="end"/>
        </w:r>
      </w:hyperlink>
    </w:p>
    <w:p>
      <w:pPr>
        <w:pStyle w:val="TOC1"/>
        <w:tabs>
          <w:tab w:val="clear" w:pos="8296"/>
          <w:tab w:val="right" w:leader="dot" w:pos="8312"/>
        </w:tabs>
      </w:pPr>
      <w:hyperlink w:anchor="_Toc556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_Toc5569 \h </w:instrText>
        </w:r>
        <w:r>
          <w:fldChar w:fldCharType="separate"/>
        </w:r>
        <w:r>
          <w:t>52</w:t>
        </w:r>
        <w:r>
          <w:fldChar w:fldCharType="end"/>
        </w:r>
      </w:hyperlink>
    </w:p>
    <w:p>
      <w:pPr>
        <w:pStyle w:val="TOC2"/>
        <w:tabs>
          <w:tab w:val="clear" w:pos="8302"/>
          <w:tab w:val="right" w:leader="dot" w:pos="8312"/>
        </w:tabs>
      </w:pPr>
      <w:hyperlink w:anchor="_Toc2475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_Toc24751 \h </w:instrText>
        </w:r>
        <w:r>
          <w:fldChar w:fldCharType="separate"/>
        </w:r>
        <w:r>
          <w:t>52</w:t>
        </w:r>
        <w:r>
          <w:fldChar w:fldCharType="end"/>
        </w:r>
      </w:hyperlink>
    </w:p>
    <w:p>
      <w:pPr>
        <w:pStyle w:val="TOC2"/>
        <w:tabs>
          <w:tab w:val="clear" w:pos="8302"/>
          <w:tab w:val="right" w:leader="dot" w:pos="8312"/>
        </w:tabs>
      </w:pPr>
      <w:hyperlink w:anchor="_Toc2359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_Toc23590 \h </w:instrText>
        </w:r>
        <w:r>
          <w:fldChar w:fldCharType="separate"/>
        </w:r>
        <w:r>
          <w:t>52</w:t>
        </w:r>
        <w:r>
          <w:fldChar w:fldCharType="end"/>
        </w:r>
      </w:hyperlink>
    </w:p>
    <w:p>
      <w:pPr>
        <w:pStyle w:val="TOC2"/>
        <w:tabs>
          <w:tab w:val="clear" w:pos="8302"/>
          <w:tab w:val="right" w:leader="dot" w:pos="8312"/>
        </w:tabs>
      </w:pPr>
      <w:hyperlink w:anchor="_Toc11057" w:history="1">
        <w:r>
          <w:rPr>
            <w:rFonts w:ascii="Times New Roman" w:eastAsia="宋体" w:hAnsi="Times New Roman" w:hint="eastAsia"/>
            <w:szCs w:val="28"/>
          </w:rPr>
          <w:t>11.3人力资源管理</w:t>
        </w:r>
        <w:r>
          <w:tab/>
        </w:r>
        <w:r>
          <w:fldChar w:fldCharType="begin"/>
        </w:r>
        <w:r>
          <w:instrText xml:space="preserve"> PAGEREF _Toc11057 \h </w:instrText>
        </w:r>
        <w:r>
          <w:fldChar w:fldCharType="separate"/>
        </w:r>
        <w:r>
          <w:t>52</w:t>
        </w:r>
        <w:r>
          <w:fldChar w:fldCharType="end"/>
        </w:r>
      </w:hyperlink>
    </w:p>
    <w:p>
      <w:pPr>
        <w:pStyle w:val="TOC2"/>
        <w:tabs>
          <w:tab w:val="clear" w:pos="8302"/>
          <w:tab w:val="right" w:leader="dot" w:pos="8312"/>
        </w:tabs>
      </w:pPr>
      <w:hyperlink w:anchor="_Toc14125" w:history="1">
        <w:r>
          <w:rPr>
            <w:rFonts w:ascii="Times New Roman" w:eastAsia="宋体" w:hAnsi="Times New Roman" w:hint="eastAsia"/>
            <w:szCs w:val="28"/>
          </w:rPr>
          <w:t>11.4福利待遇</w:t>
        </w:r>
        <w:r>
          <w:tab/>
        </w:r>
        <w:r>
          <w:fldChar w:fldCharType="begin"/>
        </w:r>
        <w:r>
          <w:instrText xml:space="preserve"> PAGEREF _Toc14125 \h </w:instrText>
        </w:r>
        <w:r>
          <w:fldChar w:fldCharType="separate"/>
        </w:r>
        <w:r>
          <w:t>53</w:t>
        </w:r>
        <w:r>
          <w:fldChar w:fldCharType="end"/>
        </w:r>
      </w:hyperlink>
    </w:p>
    <w:p>
      <w:pPr>
        <w:pStyle w:val="TOC1"/>
        <w:tabs>
          <w:tab w:val="clear" w:pos="8296"/>
          <w:tab w:val="right" w:leader="dot" w:pos="8312"/>
        </w:tabs>
      </w:pPr>
      <w:hyperlink w:anchor="_Toc12175" w:history="1">
        <w:r>
          <w:rPr>
            <w:rFonts w:ascii="Times New Roman" w:hAnsi="宋体" w:hint="eastAsia"/>
          </w:rPr>
          <w:t>第十二章 项目实施规划</w:t>
        </w:r>
        <w:r>
          <w:tab/>
        </w:r>
        <w:r>
          <w:fldChar w:fldCharType="begin"/>
        </w:r>
        <w:r>
          <w:instrText xml:space="preserve"> PAGEREF _Toc12175 \h </w:instrText>
        </w:r>
        <w:r>
          <w:fldChar w:fldCharType="separate"/>
        </w:r>
        <w:r>
          <w:t>54</w:t>
        </w:r>
        <w:r>
          <w:fldChar w:fldCharType="end"/>
        </w:r>
      </w:hyperlink>
    </w:p>
    <w:p>
      <w:pPr>
        <w:pStyle w:val="TOC2"/>
        <w:tabs>
          <w:tab w:val="clear" w:pos="8302"/>
          <w:tab w:val="right" w:leader="dot" w:pos="8312"/>
        </w:tabs>
      </w:pPr>
      <w:hyperlink w:anchor="_Toc674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_Toc6744 \h </w:instrText>
        </w:r>
        <w:r>
          <w:fldChar w:fldCharType="separate"/>
        </w:r>
        <w:r>
          <w:t>54</w:t>
        </w:r>
        <w:r>
          <w:fldChar w:fldCharType="end"/>
        </w:r>
      </w:hyperlink>
    </w:p>
    <w:p>
      <w:pPr>
        <w:pStyle w:val="TOC2"/>
        <w:tabs>
          <w:tab w:val="clear" w:pos="8302"/>
          <w:tab w:val="right" w:leader="dot" w:pos="8312"/>
        </w:tabs>
      </w:pPr>
      <w:hyperlink w:anchor="_Toc905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_Toc9055 \h </w:instrText>
        </w:r>
        <w:r>
          <w:fldChar w:fldCharType="separate"/>
        </w:r>
        <w:r>
          <w:t>54</w:t>
        </w:r>
        <w:r>
          <w:fldChar w:fldCharType="end"/>
        </w:r>
      </w:hyperlink>
    </w:p>
    <w:p>
      <w:pPr>
        <w:pStyle w:val="TOC2"/>
        <w:tabs>
          <w:tab w:val="clear" w:pos="8302"/>
          <w:tab w:val="right" w:leader="dot" w:pos="8312"/>
        </w:tabs>
      </w:pPr>
      <w:hyperlink w:anchor="_Toc731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_Toc7318 \h </w:instrText>
        </w:r>
        <w:r>
          <w:fldChar w:fldCharType="separate"/>
        </w:r>
        <w:r>
          <w:t>54</w:t>
        </w:r>
        <w:r>
          <w:fldChar w:fldCharType="end"/>
        </w:r>
      </w:hyperlink>
    </w:p>
    <w:p>
      <w:pPr>
        <w:pStyle w:val="TOC1"/>
        <w:tabs>
          <w:tab w:val="clear" w:pos="8296"/>
          <w:tab w:val="right" w:leader="dot" w:pos="8312"/>
        </w:tabs>
      </w:pPr>
      <w:hyperlink w:anchor="_Toc252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_Toc25277 \h </w:instrText>
        </w:r>
        <w:r>
          <w:fldChar w:fldCharType="separate"/>
        </w:r>
        <w:r>
          <w:t>56</w:t>
        </w:r>
        <w:r>
          <w:fldChar w:fldCharType="end"/>
        </w:r>
      </w:hyperlink>
    </w:p>
    <w:p>
      <w:pPr>
        <w:pStyle w:val="TOC2"/>
        <w:tabs>
          <w:tab w:val="clear" w:pos="8302"/>
          <w:tab w:val="right" w:leader="dot" w:pos="8312"/>
        </w:tabs>
      </w:pPr>
      <w:hyperlink w:anchor="_Toc283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_Toc28372 \h </w:instrText>
        </w:r>
        <w:r>
          <w:fldChar w:fldCharType="separate"/>
        </w:r>
        <w:r>
          <w:t>56</w:t>
        </w:r>
        <w:r>
          <w:fldChar w:fldCharType="end"/>
        </w:r>
      </w:hyperlink>
    </w:p>
    <w:p>
      <w:pPr>
        <w:pStyle w:val="TOC2"/>
        <w:tabs>
          <w:tab w:val="clear" w:pos="8302"/>
          <w:tab w:val="right" w:leader="dot" w:pos="8312"/>
        </w:tabs>
      </w:pPr>
      <w:hyperlink w:anchor="_Toc4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_Toc4892 \h </w:instrText>
        </w:r>
        <w:r>
          <w:fldChar w:fldCharType="separate"/>
        </w:r>
        <w:r>
          <w:t>56</w:t>
        </w:r>
        <w:r>
          <w:fldChar w:fldCharType="end"/>
        </w:r>
      </w:hyperlink>
    </w:p>
    <w:p>
      <w:pPr>
        <w:pStyle w:val="TOC2"/>
        <w:tabs>
          <w:tab w:val="clear" w:pos="8302"/>
          <w:tab w:val="right" w:leader="dot" w:pos="8312"/>
        </w:tabs>
      </w:pPr>
      <w:hyperlink w:anchor="_Toc245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_Toc24585 \h </w:instrText>
        </w:r>
        <w:r>
          <w:fldChar w:fldCharType="separate"/>
        </w:r>
        <w:r>
          <w:t>57</w:t>
        </w:r>
        <w:r>
          <w:fldChar w:fldCharType="end"/>
        </w:r>
      </w:hyperlink>
    </w:p>
    <w:p>
      <w:pPr>
        <w:pStyle w:val="TOC2"/>
        <w:tabs>
          <w:tab w:val="clear" w:pos="8302"/>
          <w:tab w:val="right" w:leader="dot" w:pos="8312"/>
        </w:tabs>
      </w:pPr>
      <w:hyperlink w:anchor="_Toc208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_Toc20899 \h </w:instrText>
        </w:r>
        <w:r>
          <w:fldChar w:fldCharType="separate"/>
        </w:r>
        <w:r>
          <w:t>57</w:t>
        </w:r>
        <w:r>
          <w:fldChar w:fldCharType="end"/>
        </w:r>
      </w:hyperlink>
    </w:p>
    <w:p>
      <w:pPr>
        <w:pStyle w:val="TOC2"/>
        <w:tabs>
          <w:tab w:val="clear" w:pos="8302"/>
          <w:tab w:val="right" w:leader="dot" w:pos="8312"/>
        </w:tabs>
      </w:pPr>
      <w:hyperlink w:anchor="_Toc88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_Toc8871 \h </w:instrText>
        </w:r>
        <w:r>
          <w:fldChar w:fldCharType="separate"/>
        </w:r>
        <w:r>
          <w:t>57</w:t>
        </w:r>
        <w:r>
          <w:fldChar w:fldCharType="end"/>
        </w:r>
      </w:hyperlink>
    </w:p>
    <w:p>
      <w:pPr>
        <w:pStyle w:val="TOC2"/>
        <w:tabs>
          <w:tab w:val="clear" w:pos="8302"/>
          <w:tab w:val="right" w:leader="dot" w:pos="8312"/>
        </w:tabs>
      </w:pPr>
      <w:hyperlink w:anchor="_Toc290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_Toc29010 \h </w:instrText>
        </w:r>
        <w:r>
          <w:fldChar w:fldCharType="separate"/>
        </w:r>
        <w:r>
          <w:t>60</w:t>
        </w:r>
        <w:r>
          <w:fldChar w:fldCharType="end"/>
        </w:r>
      </w:hyperlink>
    </w:p>
    <w:p>
      <w:pPr>
        <w:pStyle w:val="TOC1"/>
        <w:tabs>
          <w:tab w:val="clear" w:pos="8296"/>
          <w:tab w:val="right" w:leader="dot" w:pos="8312"/>
        </w:tabs>
      </w:pPr>
      <w:hyperlink w:anchor="_Toc2626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_Toc26268 \h </w:instrText>
        </w:r>
        <w:r>
          <w:fldChar w:fldCharType="separate"/>
        </w:r>
        <w:r>
          <w:t>61</w:t>
        </w:r>
        <w:r>
          <w:fldChar w:fldCharType="end"/>
        </w:r>
      </w:hyperlink>
    </w:p>
    <w:p>
      <w:pPr>
        <w:pStyle w:val="TOC2"/>
        <w:tabs>
          <w:tab w:val="clear" w:pos="8302"/>
          <w:tab w:val="right" w:leader="dot" w:pos="8312"/>
        </w:tabs>
      </w:pPr>
      <w:hyperlink w:anchor="_Toc1217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_Toc12172 \h </w:instrText>
        </w:r>
        <w:r>
          <w:fldChar w:fldCharType="separate"/>
        </w:r>
        <w:r>
          <w:t>61</w:t>
        </w:r>
        <w:r>
          <w:fldChar w:fldCharType="end"/>
        </w:r>
      </w:hyperlink>
    </w:p>
    <w:p>
      <w:pPr>
        <w:pStyle w:val="TOC3"/>
        <w:tabs>
          <w:tab w:val="right" w:leader="dot" w:pos="8312"/>
        </w:tabs>
      </w:pPr>
      <w:hyperlink w:anchor="_Toc13379" w:history="1">
        <w:r>
          <w:rPr>
            <w:szCs w:val="24"/>
          </w:rPr>
          <w:t>1</w:t>
        </w:r>
        <w:r>
          <w:rPr>
            <w:rFonts w:hint="eastAsia"/>
            <w:szCs w:val="24"/>
          </w:rPr>
          <w:t>4</w:t>
        </w:r>
        <w:r>
          <w:rPr>
            <w:szCs w:val="24"/>
          </w:rPr>
          <w:t>.1.1基本数据的确立</w:t>
        </w:r>
        <w:r>
          <w:tab/>
        </w:r>
        <w:r>
          <w:fldChar w:fldCharType="begin"/>
        </w:r>
        <w:r>
          <w:instrText xml:space="preserve"> PAGEREF _Toc13379 \h </w:instrText>
        </w:r>
        <w:r>
          <w:fldChar w:fldCharType="separate"/>
        </w:r>
        <w:r>
          <w:t>61</w:t>
        </w:r>
        <w:r>
          <w:fldChar w:fldCharType="end"/>
        </w:r>
      </w:hyperlink>
    </w:p>
    <w:p>
      <w:pPr>
        <w:pStyle w:val="TOC3"/>
        <w:tabs>
          <w:tab w:val="right" w:leader="dot" w:pos="8312"/>
        </w:tabs>
      </w:pPr>
      <w:hyperlink w:anchor="_Toc14776" w:history="1">
        <w:r>
          <w:rPr>
            <w:rFonts w:hint="eastAsia"/>
            <w:szCs w:val="24"/>
          </w:rPr>
          <w:t>14</w:t>
        </w:r>
        <w:r>
          <w:rPr>
            <w:szCs w:val="24"/>
          </w:rPr>
          <w:t>.1.2产品成本</w:t>
        </w:r>
        <w:r>
          <w:tab/>
        </w:r>
        <w:r>
          <w:fldChar w:fldCharType="begin"/>
        </w:r>
        <w:r>
          <w:instrText xml:space="preserve"> PAGEREF _Toc14776 \h </w:instrText>
        </w:r>
        <w:r>
          <w:fldChar w:fldCharType="separate"/>
        </w:r>
        <w:r>
          <w:t>62</w:t>
        </w:r>
        <w:r>
          <w:fldChar w:fldCharType="end"/>
        </w:r>
      </w:hyperlink>
    </w:p>
    <w:p>
      <w:pPr>
        <w:pStyle w:val="TOC3"/>
        <w:tabs>
          <w:tab w:val="right" w:leader="dot" w:pos="8312"/>
        </w:tabs>
      </w:pPr>
      <w:hyperlink w:anchor="_Toc6135" w:history="1">
        <w:r>
          <w:rPr>
            <w:rFonts w:hint="eastAsia"/>
            <w:szCs w:val="24"/>
          </w:rPr>
          <w:t>14</w:t>
        </w:r>
        <w:r>
          <w:rPr>
            <w:szCs w:val="24"/>
          </w:rPr>
          <w:t>.1.3平均产品利润</w:t>
        </w:r>
        <w:r>
          <w:tab/>
        </w:r>
        <w:r>
          <w:fldChar w:fldCharType="begin"/>
        </w:r>
        <w:r>
          <w:instrText xml:space="preserve"> PAGEREF _Toc6135 \h </w:instrText>
        </w:r>
        <w:r>
          <w:fldChar w:fldCharType="separate"/>
        </w:r>
        <w:r>
          <w:t>63</w:t>
        </w:r>
        <w:r>
          <w:fldChar w:fldCharType="end"/>
        </w:r>
      </w:hyperlink>
    </w:p>
    <w:p>
      <w:pPr>
        <w:pStyle w:val="TOC2"/>
        <w:tabs>
          <w:tab w:val="clear" w:pos="8302"/>
          <w:tab w:val="right" w:leader="dot" w:pos="8312"/>
        </w:tabs>
      </w:pPr>
      <w:hyperlink w:anchor="_Toc2997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_Toc29971 \h </w:instrText>
        </w:r>
        <w:r>
          <w:fldChar w:fldCharType="separate"/>
        </w:r>
        <w:r>
          <w:t>63</w:t>
        </w:r>
        <w:r>
          <w:fldChar w:fldCharType="end"/>
        </w:r>
      </w:hyperlink>
    </w:p>
    <w:p>
      <w:pPr>
        <w:pStyle w:val="TOC3"/>
        <w:tabs>
          <w:tab w:val="right" w:leader="dot" w:pos="8312"/>
        </w:tabs>
      </w:pPr>
      <w:hyperlink w:anchor="_Toc27429" w:history="1">
        <w:r>
          <w:rPr>
            <w:rFonts w:hint="eastAsia"/>
            <w:szCs w:val="24"/>
          </w:rPr>
          <w:t>14</w:t>
        </w:r>
        <w:r>
          <w:rPr>
            <w:szCs w:val="24"/>
          </w:rPr>
          <w:t>.2.1项目投资回收期</w:t>
        </w:r>
        <w:r>
          <w:tab/>
        </w:r>
        <w:r>
          <w:fldChar w:fldCharType="begin"/>
        </w:r>
        <w:r>
          <w:instrText xml:space="preserve"> PAGEREF _Toc27429 \h </w:instrText>
        </w:r>
        <w:r>
          <w:fldChar w:fldCharType="separate"/>
        </w:r>
        <w:r>
          <w:t>63</w:t>
        </w:r>
        <w:r>
          <w:fldChar w:fldCharType="end"/>
        </w:r>
      </w:hyperlink>
    </w:p>
    <w:p>
      <w:pPr>
        <w:pStyle w:val="TOC3"/>
        <w:tabs>
          <w:tab w:val="right" w:leader="dot" w:pos="8312"/>
        </w:tabs>
      </w:pPr>
      <w:hyperlink w:anchor="_Toc16876" w:history="1">
        <w:r>
          <w:rPr>
            <w:rFonts w:hint="eastAsia"/>
            <w:szCs w:val="24"/>
          </w:rPr>
          <w:t>14</w:t>
        </w:r>
        <w:r>
          <w:rPr>
            <w:szCs w:val="24"/>
          </w:rPr>
          <w:t>.2.2项目投资利润率</w:t>
        </w:r>
        <w:r>
          <w:tab/>
        </w:r>
        <w:r>
          <w:fldChar w:fldCharType="begin"/>
        </w:r>
        <w:r>
          <w:instrText xml:space="preserve"> PAGEREF _Toc16876 \h </w:instrText>
        </w:r>
        <w:r>
          <w:fldChar w:fldCharType="separate"/>
        </w:r>
        <w:r>
          <w:t>63</w:t>
        </w:r>
        <w:r>
          <w:fldChar w:fldCharType="end"/>
        </w:r>
      </w:hyperlink>
    </w:p>
    <w:p>
      <w:pPr>
        <w:pStyle w:val="TOC3"/>
        <w:tabs>
          <w:tab w:val="right" w:leader="dot" w:pos="8312"/>
        </w:tabs>
      </w:pPr>
      <w:hyperlink w:anchor="_Toc12051" w:history="1">
        <w:r>
          <w:rPr>
            <w:rFonts w:hint="eastAsia"/>
            <w:szCs w:val="24"/>
          </w:rPr>
          <w:t>14</w:t>
        </w:r>
        <w:r>
          <w:rPr>
            <w:szCs w:val="24"/>
          </w:rPr>
          <w:t>.2.3不确定性分析</w:t>
        </w:r>
        <w:r>
          <w:tab/>
        </w:r>
        <w:r>
          <w:fldChar w:fldCharType="begin"/>
        </w:r>
        <w:r>
          <w:instrText xml:space="preserve"> PAGEREF _Toc12051 \h </w:instrText>
        </w:r>
        <w:r>
          <w:fldChar w:fldCharType="separate"/>
        </w:r>
        <w:r>
          <w:t>63</w:t>
        </w:r>
        <w:r>
          <w:fldChar w:fldCharType="end"/>
        </w:r>
      </w:hyperlink>
    </w:p>
    <w:p>
      <w:pPr>
        <w:pStyle w:val="TOC2"/>
        <w:tabs>
          <w:tab w:val="clear" w:pos="8302"/>
          <w:tab w:val="right" w:leader="dot" w:pos="8312"/>
        </w:tabs>
      </w:pPr>
      <w:hyperlink w:anchor="_Toc3221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_Toc32219 \h </w:instrText>
        </w:r>
        <w:r>
          <w:fldChar w:fldCharType="separate"/>
        </w:r>
        <w:r>
          <w:t>66</w:t>
        </w:r>
        <w:r>
          <w:fldChar w:fldCharType="end"/>
        </w:r>
      </w:hyperlink>
    </w:p>
    <w:p>
      <w:pPr>
        <w:pStyle w:val="TOC1"/>
        <w:tabs>
          <w:tab w:val="clear" w:pos="8296"/>
          <w:tab w:val="right" w:leader="dot" w:pos="8312"/>
        </w:tabs>
      </w:pPr>
      <w:hyperlink w:anchor="_Toc2014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_Toc20149 \h </w:instrText>
        </w:r>
        <w:r>
          <w:fldChar w:fldCharType="separate"/>
        </w:r>
        <w:r>
          <w:t>68</w:t>
        </w:r>
        <w:r>
          <w:fldChar w:fldCharType="end"/>
        </w:r>
      </w:hyperlink>
    </w:p>
    <w:p>
      <w:pPr>
        <w:pStyle w:val="TOC2"/>
        <w:tabs>
          <w:tab w:val="clear" w:pos="8302"/>
          <w:tab w:val="right" w:leader="dot" w:pos="8312"/>
        </w:tabs>
      </w:pPr>
      <w:hyperlink w:anchor="_Toc257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_Toc25793 \h </w:instrText>
        </w:r>
        <w:r>
          <w:fldChar w:fldCharType="separate"/>
        </w:r>
        <w:r>
          <w:t>68</w:t>
        </w:r>
        <w:r>
          <w:fldChar w:fldCharType="end"/>
        </w:r>
      </w:hyperlink>
    </w:p>
    <w:p>
      <w:pPr>
        <w:pStyle w:val="TOC3"/>
        <w:tabs>
          <w:tab w:val="right" w:leader="dot" w:pos="8312"/>
        </w:tabs>
      </w:pPr>
      <w:hyperlink w:anchor="_Toc211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_Toc2114 \h </w:instrText>
        </w:r>
        <w:r>
          <w:fldChar w:fldCharType="separate"/>
        </w:r>
        <w:r>
          <w:t>68</w:t>
        </w:r>
        <w:r>
          <w:fldChar w:fldCharType="end"/>
        </w:r>
      </w:hyperlink>
    </w:p>
    <w:p>
      <w:pPr>
        <w:pStyle w:val="TOC3"/>
        <w:tabs>
          <w:tab w:val="right" w:leader="dot" w:pos="8312"/>
        </w:tabs>
      </w:pPr>
      <w:hyperlink w:anchor="_Toc1190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_Toc11905 \h </w:instrText>
        </w:r>
        <w:r>
          <w:fldChar w:fldCharType="separate"/>
        </w:r>
        <w:r>
          <w:t>68</w:t>
        </w:r>
        <w:r>
          <w:fldChar w:fldCharType="end"/>
        </w:r>
      </w:hyperlink>
    </w:p>
    <w:p>
      <w:pPr>
        <w:pStyle w:val="TOC3"/>
        <w:tabs>
          <w:tab w:val="right" w:leader="dot" w:pos="8312"/>
        </w:tabs>
      </w:pPr>
      <w:hyperlink w:anchor="_Toc113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_Toc1134 \h </w:instrText>
        </w:r>
        <w:r>
          <w:fldChar w:fldCharType="separate"/>
        </w:r>
        <w:r>
          <w:t>68</w:t>
        </w:r>
        <w:r>
          <w:fldChar w:fldCharType="end"/>
        </w:r>
      </w:hyperlink>
    </w:p>
    <w:p>
      <w:pPr>
        <w:pStyle w:val="TOC2"/>
        <w:tabs>
          <w:tab w:val="clear" w:pos="8302"/>
          <w:tab w:val="right" w:leader="dot" w:pos="8312"/>
        </w:tabs>
      </w:pPr>
      <w:hyperlink w:anchor="_Toc3068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_Toc30682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20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_Toc4208 \h </w:instrText>
        </w:r>
        <w:r>
          <w:fldChar w:fldCharType="separate"/>
        </w:r>
        <w:r>
          <w:t>69</w:t>
        </w:r>
        <w:r>
          <w:fldChar w:fldCharType="end"/>
        </w:r>
      </w:hyperlink>
    </w:p>
    <w:p>
      <w:pPr>
        <w:pStyle w:val="TOC3"/>
        <w:tabs>
          <w:tab w:val="right" w:leader="dot" w:pos="8312"/>
        </w:tabs>
      </w:pPr>
      <w:hyperlink w:anchor="_Toc140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_Toc14031 \h </w:instrText>
        </w:r>
        <w:r>
          <w:fldChar w:fldCharType="separate"/>
        </w:r>
        <w:r>
          <w:t>69</w:t>
        </w:r>
        <w:r>
          <w:fldChar w:fldCharType="end"/>
        </w:r>
      </w:hyperlink>
    </w:p>
    <w:p>
      <w:pPr>
        <w:pStyle w:val="TOC3"/>
        <w:tabs>
          <w:tab w:val="right" w:leader="dot" w:pos="8312"/>
        </w:tabs>
      </w:pPr>
      <w:hyperlink w:anchor="_Toc2284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_Toc22846 \h </w:instrText>
        </w:r>
        <w:r>
          <w:fldChar w:fldCharType="separate"/>
        </w:r>
        <w:r>
          <w:t>69</w:t>
        </w:r>
        <w:r>
          <w:fldChar w:fldCharType="end"/>
        </w:r>
      </w:hyperlink>
    </w:p>
    <w:p>
      <w:pPr>
        <w:pStyle w:val="TOC1"/>
        <w:tabs>
          <w:tab w:val="clear" w:pos="8296"/>
          <w:tab w:val="right" w:leader="dot" w:pos="8312"/>
        </w:tabs>
      </w:pPr>
      <w:hyperlink w:anchor="_Toc1624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_Toc16248 \h </w:instrText>
        </w:r>
        <w:r>
          <w:fldChar w:fldCharType="separate"/>
        </w:r>
        <w:r>
          <w:t>70</w:t>
        </w:r>
        <w:r>
          <w:fldChar w:fldCharType="end"/>
        </w:r>
      </w:hyperlink>
    </w:p>
    <w:p>
      <w:pPr>
        <w:pStyle w:val="TOC2"/>
        <w:tabs>
          <w:tab w:val="clear" w:pos="8302"/>
          <w:tab w:val="right" w:leader="dot" w:pos="8312"/>
        </w:tabs>
      </w:pPr>
      <w:hyperlink w:anchor="_Toc1476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_Toc14760 \h </w:instrText>
        </w:r>
        <w:r>
          <w:fldChar w:fldCharType="separate"/>
        </w:r>
        <w:r>
          <w:t>70</w:t>
        </w:r>
        <w:r>
          <w:fldChar w:fldCharType="end"/>
        </w:r>
      </w:hyperlink>
    </w:p>
    <w:p>
      <w:pPr>
        <w:pStyle w:val="TOC2"/>
        <w:tabs>
          <w:tab w:val="clear" w:pos="8302"/>
          <w:tab w:val="right" w:leader="dot" w:pos="8312"/>
        </w:tabs>
      </w:pPr>
      <w:hyperlink w:anchor="_Toc1745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_Toc17459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金色田园亲子乐园建设加工项目可行性研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072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990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985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金色田园亲子乐园建设</w:t>
      </w:r>
      <w:r>
        <w:rPr>
          <w:rFonts w:hint="eastAsia"/>
          <w:color w:val="000000"/>
          <w:kern w:val="0"/>
          <w:sz w:val="26"/>
          <w:szCs w:val="28"/>
        </w:rPr>
        <w:t>项目</w:t>
      </w:r>
    </w:p>
    <w:p>
      <w:pPr>
        <w:pStyle w:val="Heading3"/>
        <w:rPr>
          <w:rFonts w:hint="eastAsia"/>
          <w:color w:val="000000"/>
          <w:sz w:val="24"/>
          <w:szCs w:val="24"/>
        </w:rPr>
      </w:pPr>
      <w:bookmarkStart w:id="6" w:name="_Toc329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温州市</w:t>
      </w: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360"/>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569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温州市苍南县</w:t>
      </w:r>
    </w:p>
    <w:p>
      <w:pPr>
        <w:pStyle w:val="Heading3"/>
        <w:rPr>
          <w:rFonts w:hint="eastAsia"/>
          <w:color w:val="000000"/>
          <w:sz w:val="24"/>
          <w:szCs w:val="24"/>
        </w:rPr>
      </w:pPr>
      <w:bookmarkStart w:id="9" w:name="_Toc142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499822831"/>
      <w:bookmarkStart w:id="11" w:name="_Toc205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项目的总投资为5800.00万元，其中，建设投资为5300.00万元（土建工程费用为2319.00万元，设备及安装投资1873.80万元，土地费用为900.00万元，其他费用为105.15万元，预备费102.05万元），铺底流动资金为500.00万元。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15000.00万元，计算期内年均销售收入为11863.64万元，年均利润总额1702.53万元，年均净利润1276.90万元，年上缴税金及附加为69.83万元，年增值税为634.85万元；投资利润率为29.35%，投资利税率41.50%，税后财务内部收益率21.21%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为5.56年。</w:t>
      </w:r>
    </w:p>
    <w:p>
      <w:pPr>
        <w:pStyle w:val="Heading3"/>
        <w:rPr>
          <w:rFonts w:hint="eastAsia"/>
          <w:color w:val="000000"/>
          <w:sz w:val="24"/>
          <w:szCs w:val="24"/>
        </w:rPr>
      </w:pPr>
      <w:bookmarkStart w:id="12" w:name="_Toc499822832"/>
      <w:bookmarkStart w:id="13" w:name="_Toc85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：金色田园亲子乐园建设加工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厂房（2座）</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1" w:type="dxa"/>
            <w:vAlign w:val="center"/>
          </w:tcPr>
          <w:p>
            <w:pPr>
              <w:widowControl/>
              <w:jc w:val="center"/>
              <w:rPr>
                <w:color w:val="000000"/>
                <w:kern w:val="0"/>
                <w:sz w:val="20"/>
                <w:szCs w:val="20"/>
              </w:rPr>
            </w:pPr>
            <w:r>
              <w:rPr>
                <w:color w:val="000000"/>
                <w:kern w:val="0"/>
                <w:sz w:val="20"/>
                <w:szCs w:val="20"/>
              </w:rPr>
              <w:t>3</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w:t>
            </w:r>
          </w:p>
        </w:tc>
        <w:tc>
          <w:tcPr>
            <w:tcW w:w="143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200.00</w:t>
            </w:r>
          </w:p>
        </w:tc>
        <w:tc>
          <w:tcPr>
            <w:tcW w:w="1438" w:type="dxa"/>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10050.00</w:t>
            </w:r>
          </w:p>
        </w:tc>
        <w:tc>
          <w:tcPr>
            <w:tcW w:w="1438" w:type="dxa"/>
            <w:vAlign w:val="center"/>
          </w:tcPr>
          <w:p>
            <w:pPr>
              <w:widowControl/>
              <w:jc w:val="center"/>
              <w:rPr>
                <w:b/>
                <w:bCs/>
                <w:color w:val="000000"/>
                <w:kern w:val="0"/>
                <w:sz w:val="20"/>
                <w:szCs w:val="20"/>
              </w:rPr>
            </w:pPr>
            <w:r>
              <w:rPr>
                <w:b/>
                <w:bCs/>
                <w:color w:val="000000"/>
                <w:kern w:val="0"/>
                <w:sz w:val="20"/>
                <w:szCs w:val="20"/>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1400.00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6500.00</w:t>
            </w:r>
          </w:p>
        </w:tc>
        <w:tc>
          <w:tcPr>
            <w:tcW w:w="1438" w:type="dxa"/>
            <w:vAlign w:val="center"/>
          </w:tcPr>
          <w:p>
            <w:pPr>
              <w:widowControl/>
              <w:jc w:val="center"/>
              <w:rPr>
                <w:color w:val="000000"/>
                <w:kern w:val="0"/>
                <w:sz w:val="20"/>
                <w:szCs w:val="20"/>
              </w:rPr>
            </w:pPr>
            <w:r>
              <w:rPr>
                <w:color w:val="000000"/>
                <w:kern w:val="0"/>
                <w:sz w:val="20"/>
                <w:szCs w:val="20"/>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w:t>
            </w:r>
          </w:p>
        </w:tc>
        <w:tc>
          <w:tcPr>
            <w:tcW w:w="1438"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499822833"/>
      <w:bookmarkStart w:id="16" w:name="_Toc97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本项目总投资资金</w:t>
      </w:r>
      <w:r>
        <w:rPr>
          <w:rFonts w:hint="eastAsia"/>
          <w:color w:val="000000"/>
          <w:kern w:val="0"/>
          <w:sz w:val="26"/>
          <w:szCs w:val="28"/>
        </w:rPr>
        <w:t>5800.00万元人民币</w:t>
      </w:r>
      <w:r>
        <w:rPr>
          <w:color w:val="000000"/>
          <w:kern w:val="0"/>
          <w:sz w:val="26"/>
          <w:szCs w:val="28"/>
        </w:rPr>
        <w:t>，</w:t>
      </w:r>
      <w:r>
        <w:rPr>
          <w:rFonts w:hint="eastAsia"/>
          <w:color w:val="000000"/>
          <w:kern w:val="0"/>
          <w:sz w:val="26"/>
          <w:szCs w:val="28"/>
        </w:rPr>
        <w:t>资金来源为项目</w:t>
      </w:r>
      <w:r>
        <w:rPr>
          <w:color w:val="000000"/>
          <w:kern w:val="0"/>
          <w:sz w:val="26"/>
          <w:szCs w:val="28"/>
        </w:rPr>
        <w:t>企业自筹。</w:t>
      </w:r>
    </w:p>
    <w:p>
      <w:pPr>
        <w:pStyle w:val="Heading3"/>
        <w:rPr>
          <w:rFonts w:hint="eastAsia"/>
          <w:color w:val="000000"/>
          <w:sz w:val="24"/>
          <w:szCs w:val="24"/>
        </w:rPr>
      </w:pPr>
      <w:bookmarkStart w:id="17" w:name="_Toc499822834"/>
      <w:bookmarkStart w:id="18" w:name="_Toc52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本项目分二期建设，一期工程建设12个月；二期工程建设12个月；工程建设工期共计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662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780" w:firstLineChars="30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eastAsia="zh-CN"/>
        </w:rPr>
        <w:t>***</w:t>
      </w:r>
      <w:r>
        <w:rPr>
          <w:rFonts w:hint="eastAsia"/>
          <w:kern w:val="0"/>
          <w:sz w:val="26"/>
          <w:szCs w:val="28"/>
        </w:rPr>
        <w:t>化工(浙江)有限公司位于浙江省嘉兴港区</w:t>
      </w:r>
      <w:r>
        <w:rPr>
          <w:rFonts w:hint="eastAsia"/>
          <w:kern w:val="0"/>
          <w:sz w:val="26"/>
          <w:szCs w:val="28"/>
          <w:lang w:eastAsia="zh-CN"/>
        </w:rPr>
        <w:t>***</w:t>
      </w:r>
      <w:r>
        <w:rPr>
          <w:rFonts w:hint="eastAsia"/>
          <w:kern w:val="0"/>
          <w:sz w:val="26"/>
          <w:szCs w:val="28"/>
        </w:rPr>
        <w:t>经济开发区，是一家日本独资的化工企业。公司占地面积225亩，总投资12,970万美元，注册资金6，000万美元，年产气相二氧化硅11,200吨。</w:t>
      </w:r>
      <w:r>
        <w:rPr>
          <w:rFonts w:hint="eastAsia"/>
          <w:kern w:val="0"/>
          <w:sz w:val="26"/>
          <w:szCs w:val="28"/>
        </w:rPr>
        <w:t> </w:t>
      </w:r>
      <w:r>
        <w:rPr>
          <w:rFonts w:hint="eastAsia"/>
          <w:kern w:val="0"/>
          <w:sz w:val="26"/>
          <w:szCs w:val="28"/>
        </w:rPr>
        <w:br/>
      </w:r>
      <w:r>
        <w:rPr>
          <w:rFonts w:hint="eastAsia"/>
          <w:kern w:val="0"/>
          <w:sz w:val="26"/>
          <w:szCs w:val="28"/>
        </w:rPr>
        <w:t>　　母公司</w:t>
      </w:r>
      <w:r>
        <w:rPr>
          <w:rFonts w:hint="eastAsia"/>
          <w:kern w:val="0"/>
          <w:sz w:val="26"/>
          <w:szCs w:val="28"/>
          <w:lang w:eastAsia="zh-CN"/>
        </w:rPr>
        <w:t>***</w:t>
      </w:r>
      <w:r>
        <w:rPr>
          <w:rFonts w:hint="eastAsia"/>
          <w:kern w:val="0"/>
          <w:sz w:val="26"/>
          <w:szCs w:val="28"/>
        </w:rPr>
        <w:t>株式会社成立于1918年，是日本东京股票市场1部上市公司。是生产烧碱、水泥、多晶硅、PVC、气相二氧化硅等产品的日本著名综合化学公司。</w:t>
      </w:r>
      <w:r>
        <w:rPr>
          <w:rFonts w:hint="eastAsia"/>
          <w:kern w:val="0"/>
          <w:sz w:val="26"/>
          <w:szCs w:val="28"/>
          <w:lang w:eastAsia="zh-CN"/>
        </w:rPr>
        <w:t>***</w:t>
      </w:r>
      <w:r>
        <w:rPr>
          <w:rFonts w:hint="eastAsia"/>
          <w:kern w:val="0"/>
          <w:sz w:val="26"/>
          <w:szCs w:val="28"/>
        </w:rPr>
        <w:t>株式会社是一个有着多年开发、生产气相二氧化硅的公司。多年来，自主开发和研制的产品生产技术及经营管理经验、完善的质量控制体系和环保意识，使其产品始终能保持与时具进、满足市场的需求，公司业绩不断攀升。</w:t>
      </w:r>
      <w:r>
        <w:rPr>
          <w:rFonts w:hint="eastAsia"/>
          <w:kern w:val="0"/>
          <w:sz w:val="26"/>
          <w:szCs w:val="28"/>
        </w:rPr>
        <w:t> </w:t>
      </w:r>
      <w:r>
        <w:rPr>
          <w:rFonts w:hint="eastAsia"/>
          <w:kern w:val="0"/>
          <w:sz w:val="26"/>
          <w:szCs w:val="28"/>
        </w:rPr>
        <w:br/>
      </w:r>
      <w:r>
        <w:rPr>
          <w:rFonts w:hint="eastAsia"/>
          <w:kern w:val="0"/>
          <w:sz w:val="26"/>
          <w:szCs w:val="28"/>
        </w:rPr>
        <w:t>　　</w:t>
      </w:r>
      <w:r>
        <w:rPr>
          <w:rFonts w:hint="eastAsia"/>
          <w:kern w:val="0"/>
          <w:sz w:val="26"/>
          <w:szCs w:val="28"/>
          <w:lang w:eastAsia="zh-CN"/>
        </w:rPr>
        <w:t>***</w:t>
      </w:r>
      <w:r>
        <w:rPr>
          <w:rFonts w:hint="eastAsia"/>
          <w:kern w:val="0"/>
          <w:sz w:val="26"/>
          <w:szCs w:val="28"/>
        </w:rPr>
        <w:t>化工（浙江）有限公司，是生产气相二氧化硅的专业工厂。采用日本</w:t>
      </w:r>
      <w:r>
        <w:rPr>
          <w:rFonts w:hint="eastAsia"/>
          <w:kern w:val="0"/>
          <w:sz w:val="26"/>
          <w:szCs w:val="28"/>
          <w:lang w:eastAsia="zh-CN"/>
        </w:rPr>
        <w:t>***</w:t>
      </w:r>
      <w:r>
        <w:rPr>
          <w:rFonts w:hint="eastAsia"/>
          <w:kern w:val="0"/>
          <w:sz w:val="26"/>
          <w:szCs w:val="28"/>
        </w:rPr>
        <w:t>株式会社自主开发的高品质气相二氧化硅生产技术，生产工艺具有世界领先水平。公司产品主要在中国国内销售，部分产品出口国外。</w:t>
      </w:r>
      <w:r>
        <w:rPr>
          <w:rFonts w:hint="eastAsia"/>
          <w:kern w:val="0"/>
          <w:sz w:val="26"/>
          <w:szCs w:val="28"/>
        </w:rPr>
        <w:t> </w:t>
      </w:r>
      <w:r>
        <w:rPr>
          <w:rFonts w:hint="eastAsia"/>
          <w:kern w:val="0"/>
          <w:sz w:val="26"/>
          <w:szCs w:val="28"/>
        </w:rPr>
        <w:br/>
      </w:r>
      <w:r>
        <w:rPr>
          <w:rFonts w:hint="eastAsia"/>
          <w:kern w:val="0"/>
          <w:sz w:val="26"/>
          <w:szCs w:val="28"/>
        </w:rPr>
        <w:t>    </w:t>
      </w:r>
      <w:r>
        <w:rPr>
          <w:rFonts w:hint="eastAsia"/>
          <w:kern w:val="0"/>
          <w:sz w:val="26"/>
          <w:szCs w:val="28"/>
        </w:rPr>
        <w:t>近年来为适应市场需求，公司不断开发新产品从普通规格的气相二氧化硅产品发展到多用途、多元化、高性能品种繁多的气相二氧化硅产品；从单一生产气相二氧化硅发展到国内乃至世界领先的生产高纯度三氯硅烷、四氯化硅产品的化工新材料生产企业。</w:t>
      </w:r>
      <w:r>
        <w:rPr>
          <w:rFonts w:hint="eastAsia"/>
          <w:kern w:val="0"/>
          <w:sz w:val="26"/>
          <w:szCs w:val="28"/>
        </w:rPr>
        <w:t> </w:t>
      </w:r>
      <w:r>
        <w:rPr>
          <w:rFonts w:hint="eastAsia"/>
          <w:kern w:val="0"/>
          <w:sz w:val="26"/>
          <w:szCs w:val="28"/>
        </w:rPr>
        <w:br/>
      </w:r>
      <w:r>
        <w:rPr>
          <w:rFonts w:hint="eastAsia"/>
          <w:kern w:val="0"/>
          <w:sz w:val="26"/>
          <w:szCs w:val="28"/>
        </w:rPr>
        <w:t>　　公司依靠科技求发展，不断为用户提供优质产品，是我们始终不变的追求。以一流的产品质量和精湛的技术服务受到了用户的一致好评。今天</w:t>
      </w:r>
      <w:r>
        <w:rPr>
          <w:rFonts w:hint="eastAsia"/>
          <w:kern w:val="0"/>
          <w:sz w:val="26"/>
          <w:szCs w:val="28"/>
          <w:lang w:eastAsia="zh-CN"/>
        </w:rPr>
        <w:t>***</w:t>
      </w:r>
      <w:r>
        <w:rPr>
          <w:rFonts w:hint="eastAsia"/>
          <w:kern w:val="0"/>
          <w:sz w:val="26"/>
          <w:szCs w:val="28"/>
        </w:rPr>
        <w:t>员工奉行</w:t>
      </w:r>
      <w:r>
        <w:rPr>
          <w:rFonts w:hint="eastAsia"/>
          <w:kern w:val="0"/>
          <w:sz w:val="26"/>
          <w:szCs w:val="28"/>
        </w:rPr>
        <w:t>“</w:t>
      </w:r>
      <w:r>
        <w:rPr>
          <w:rFonts w:hint="eastAsia"/>
          <w:kern w:val="0"/>
          <w:sz w:val="26"/>
          <w:szCs w:val="28"/>
        </w:rPr>
        <w:t>进取</w:t>
      </w:r>
      <w:r>
        <w:rPr>
          <w:rFonts w:hint="eastAsia"/>
          <w:kern w:val="0"/>
          <w:sz w:val="26"/>
          <w:szCs w:val="28"/>
        </w:rPr>
        <w:t> </w:t>
      </w:r>
      <w:r>
        <w:rPr>
          <w:rFonts w:hint="eastAsia"/>
          <w:kern w:val="0"/>
          <w:sz w:val="26"/>
          <w:szCs w:val="28"/>
        </w:rPr>
        <w:t>求实</w:t>
      </w:r>
      <w:r>
        <w:rPr>
          <w:rFonts w:hint="eastAsia"/>
          <w:kern w:val="0"/>
          <w:sz w:val="26"/>
          <w:szCs w:val="28"/>
        </w:rPr>
        <w:t> </w:t>
      </w:r>
      <w:r>
        <w:rPr>
          <w:rFonts w:hint="eastAsia"/>
          <w:kern w:val="0"/>
          <w:sz w:val="26"/>
          <w:szCs w:val="28"/>
        </w:rPr>
        <w:t>严谨</w:t>
      </w:r>
      <w:r>
        <w:rPr>
          <w:rFonts w:hint="eastAsia"/>
          <w:kern w:val="0"/>
          <w:sz w:val="26"/>
          <w:szCs w:val="28"/>
        </w:rPr>
        <w:t> </w:t>
      </w:r>
      <w:r>
        <w:rPr>
          <w:rFonts w:hint="eastAsia"/>
          <w:kern w:val="0"/>
          <w:sz w:val="26"/>
          <w:szCs w:val="28"/>
        </w:rPr>
        <w:t>团结</w:t>
      </w:r>
      <w:r>
        <w:rPr>
          <w:rFonts w:hint="eastAsia"/>
          <w:kern w:val="0"/>
          <w:sz w:val="26"/>
          <w:szCs w:val="28"/>
        </w:rPr>
        <w:t>”</w:t>
      </w:r>
      <w:r>
        <w:rPr>
          <w:rFonts w:hint="eastAsia"/>
          <w:kern w:val="0"/>
          <w:sz w:val="26"/>
          <w:szCs w:val="28"/>
        </w:rPr>
        <w:t>的方针，不断开拓创新，以技术为核心、视质量为生命、奉客户为上帝，竭诚为您提供高质量的产品。</w:t>
      </w:r>
      <w:r>
        <w:rPr>
          <w:rFonts w:hint="eastAsia"/>
          <w:kern w:val="0"/>
          <w:sz w:val="26"/>
          <w:szCs w:val="28"/>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472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温州市苍南县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金色田园亲子乐园建设加工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459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887"/>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499822839"/>
      <w:bookmarkStart w:id="24" w:name="_Toc8039"/>
      <w:bookmarkStart w:id="25" w:name="_Toc508375798"/>
      <w:bookmarkStart w:id="26" w:name="_Toc256591030"/>
      <w:bookmarkStart w:id="27" w:name="_Toc244509860"/>
      <w:bookmarkStart w:id="28" w:name="_Toc256591008"/>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辆</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2319.00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1873.80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105.15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102.05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11863.64</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1702.53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1276.90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69.83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634.85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425.63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96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月</w:t>
            </w:r>
          </w:p>
        </w:tc>
        <w:tc>
          <w:tcPr>
            <w:tcW w:w="1999"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29.35%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5,384.51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8,151.56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41.68%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128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金色田园亲子乐园建设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金色田园亲子乐园建设加工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温州市苍南县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金色田园亲子乐园建设加工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500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8452"/>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2017年，龙港镇交出了一份优异的答卷。全年实现地区生产总值277亿元，同比增长10.3%；财政总收入25.5亿元，同比增长10%；完成固定资产投资177.2亿元，同比增长14.3%；城镇居民人均可支配收入49038元，农村居民人均可支配收入25145元，分别同比增长11.5%和12.3%。全国综合实力百强镇排名比去年提升一位，位列第18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013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金色田园亲子乐园建设加工</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金色田园亲子乐园建设加工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金色田园亲子乐园建设加工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金色田园亲子乐园建设加工</w:t>
      </w:r>
      <w:r>
        <w:rPr>
          <w:rFonts w:hint="eastAsia"/>
          <w:color w:val="000000"/>
          <w:kern w:val="0"/>
          <w:sz w:val="26"/>
          <w:szCs w:val="28"/>
        </w:rPr>
        <w:t>产业格局的进一步调整，我国</w:t>
      </w:r>
      <w:r>
        <w:rPr>
          <w:rFonts w:hint="eastAsia"/>
          <w:color w:val="000000"/>
          <w:kern w:val="0"/>
          <w:sz w:val="26"/>
          <w:szCs w:val="28"/>
          <w:lang w:eastAsia="zh-CN"/>
        </w:rPr>
        <w:t>金色田园亲子乐园建设加工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金色田园亲子乐园建设加工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金色田园亲子乐园建设加工</w:t>
      </w:r>
      <w:r>
        <w:rPr>
          <w:rFonts w:hint="eastAsia"/>
          <w:color w:val="000000"/>
          <w:kern w:val="0"/>
          <w:sz w:val="26"/>
          <w:szCs w:val="28"/>
        </w:rPr>
        <w:t>行业在传统</w:t>
      </w:r>
      <w:r>
        <w:rPr>
          <w:rFonts w:hint="eastAsia"/>
          <w:color w:val="000000"/>
          <w:kern w:val="0"/>
          <w:sz w:val="26"/>
          <w:szCs w:val="28"/>
          <w:lang w:eastAsia="zh-CN"/>
        </w:rPr>
        <w:t>金色田园亲子乐园建设加工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金色田园亲子乐园建设加工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金色田园亲子乐园建设加工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金色田园亲子乐园建设加工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金色田园亲子乐园建设加工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金色田园亲子乐园建设加工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金色田园亲子乐园建设加工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金色田园亲子乐园建设加工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金色田园亲子乐园建设加工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0259"/>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金色田园亲子乐园建设加工</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金色田园亲子乐园建设加工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金色田园亲子乐园建设加工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金色田园亲子乐园建设加工</w:t>
      </w:r>
      <w:r>
        <w:rPr>
          <w:rFonts w:hint="eastAsia"/>
          <w:color w:val="000000"/>
          <w:kern w:val="0"/>
          <w:sz w:val="26"/>
          <w:szCs w:val="28"/>
        </w:rPr>
        <w:t>行业的结构调整，大大提高我国</w:t>
      </w:r>
      <w:r>
        <w:rPr>
          <w:rFonts w:hint="eastAsia"/>
          <w:color w:val="000000"/>
          <w:kern w:val="0"/>
          <w:sz w:val="26"/>
          <w:szCs w:val="28"/>
          <w:lang w:eastAsia="zh-CN"/>
        </w:rPr>
        <w:t>金色田园亲子乐园建设加工</w:t>
      </w:r>
      <w:r>
        <w:rPr>
          <w:rFonts w:hint="eastAsia"/>
          <w:color w:val="000000"/>
          <w:kern w:val="0"/>
          <w:sz w:val="26"/>
          <w:szCs w:val="28"/>
        </w:rPr>
        <w:t>工艺技术水平，提高我国</w:t>
      </w:r>
      <w:r>
        <w:rPr>
          <w:rFonts w:hint="eastAsia"/>
          <w:color w:val="000000"/>
          <w:kern w:val="0"/>
          <w:sz w:val="26"/>
          <w:szCs w:val="28"/>
          <w:lang w:eastAsia="zh-CN"/>
        </w:rPr>
        <w:t>金色田园亲子乐园建设加工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金色田园亲子乐园建设加工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金色田园亲子乐园建设加工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1963"/>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金色田园亲子乐园建设加工</w:t>
      </w:r>
      <w:r>
        <w:rPr>
          <w:rFonts w:hint="eastAsia"/>
          <w:color w:val="000000"/>
          <w:kern w:val="0"/>
          <w:sz w:val="26"/>
          <w:szCs w:val="28"/>
        </w:rPr>
        <w:t>业及</w:t>
      </w:r>
      <w:r>
        <w:rPr>
          <w:rFonts w:hint="eastAsia"/>
          <w:color w:val="000000"/>
          <w:kern w:val="0"/>
          <w:sz w:val="26"/>
          <w:szCs w:val="28"/>
          <w:lang w:eastAsia="zh-CN"/>
        </w:rPr>
        <w:t>金色田园亲子乐园建设加工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金色田园亲子乐园建设加工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575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308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金色田园亲子乐园建设加工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金色田园亲子乐园建设加工</w:t>
      </w:r>
      <w:r>
        <w:rPr>
          <w:color w:val="000000"/>
          <w:kern w:val="0"/>
          <w:sz w:val="26"/>
          <w:szCs w:val="28"/>
        </w:rPr>
        <w:t>市场的变化，政府大力推动并加快</w:t>
      </w:r>
      <w:r>
        <w:rPr>
          <w:rFonts w:hint="eastAsia"/>
          <w:color w:val="000000"/>
          <w:kern w:val="0"/>
          <w:sz w:val="26"/>
          <w:szCs w:val="28"/>
          <w:lang w:eastAsia="zh-CN"/>
        </w:rPr>
        <w:t>金色田园亲子乐园建设加工</w:t>
      </w:r>
      <w:r>
        <w:rPr>
          <w:color w:val="000000"/>
          <w:kern w:val="0"/>
          <w:sz w:val="26"/>
          <w:szCs w:val="28"/>
        </w:rPr>
        <w:t>工业转型升级，</w:t>
      </w:r>
      <w:r>
        <w:rPr>
          <w:rFonts w:hint="eastAsia"/>
          <w:color w:val="000000"/>
          <w:kern w:val="0"/>
          <w:sz w:val="26"/>
          <w:szCs w:val="28"/>
          <w:lang w:eastAsia="zh-CN"/>
        </w:rPr>
        <w:t>金色田园亲子乐园建设加工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金色田园亲子乐园建设加工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金色田园亲子乐园建设加工</w:t>
      </w:r>
      <w:r>
        <w:rPr>
          <w:rFonts w:hint="eastAsia"/>
          <w:color w:val="000000"/>
          <w:kern w:val="0"/>
          <w:sz w:val="26"/>
          <w:szCs w:val="28"/>
        </w:rPr>
        <w:t>行业发展较好的行业背景、</w:t>
      </w:r>
      <w:r>
        <w:rPr>
          <w:rFonts w:hint="eastAsia"/>
          <w:color w:val="000000"/>
          <w:kern w:val="0"/>
          <w:sz w:val="26"/>
          <w:szCs w:val="28"/>
          <w:lang w:eastAsia="zh-CN"/>
        </w:rPr>
        <w:t>金色田园亲子乐园建设加工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金色田园亲子乐园建设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金色田园亲子乐园建设加工</w:t>
      </w:r>
      <w:r>
        <w:rPr>
          <w:rFonts w:hint="eastAsia"/>
          <w:color w:val="000000"/>
          <w:kern w:val="0"/>
          <w:sz w:val="26"/>
          <w:szCs w:val="28"/>
        </w:rPr>
        <w:t>开发生产基地。本次项目的建设对于加快</w:t>
      </w:r>
      <w:r>
        <w:rPr>
          <w:rFonts w:hint="eastAsia"/>
          <w:color w:val="000000"/>
          <w:kern w:val="0"/>
          <w:sz w:val="26"/>
          <w:szCs w:val="28"/>
          <w:lang w:eastAsia="zh-CN"/>
        </w:rPr>
        <w:t>温州市苍南县金色田园亲子乐园建设加工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39729"/>
      <w:bookmarkStart w:id="44" w:name="_Toc240341599"/>
      <w:bookmarkStart w:id="45" w:name="_Toc240339966"/>
      <w:bookmarkStart w:id="46" w:name="_Toc782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372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金色田园亲子乐园建设加工</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金色田园亲子乐园建设加工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金色田园亲子乐园建设加工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金色田园亲子乐园建设加工</w:t>
      </w:r>
      <w:r>
        <w:rPr>
          <w:rFonts w:hint="eastAsia"/>
          <w:color w:val="000000"/>
          <w:kern w:val="0"/>
          <w:sz w:val="26"/>
          <w:szCs w:val="28"/>
        </w:rPr>
        <w:t>业生产的主要方向，以减少中国</w:t>
      </w:r>
      <w:r>
        <w:rPr>
          <w:rFonts w:hint="eastAsia"/>
          <w:color w:val="000000"/>
          <w:kern w:val="0"/>
          <w:sz w:val="26"/>
          <w:szCs w:val="28"/>
          <w:lang w:eastAsia="zh-CN"/>
        </w:rPr>
        <w:t>金色田园亲子乐园建设加工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金色田园亲子乐园建设加工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金色田园亲子乐园建设加工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金色田园亲子乐园建设加工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金色田园亲子乐园建设加工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2897"/>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金色田园亲子乐园建设加工</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金色田园亲子乐园建设加工</w:t>
      </w:r>
      <w:r>
        <w:rPr>
          <w:rFonts w:hint="eastAsia"/>
          <w:color w:val="000000"/>
          <w:kern w:val="0"/>
          <w:sz w:val="26"/>
          <w:szCs w:val="28"/>
        </w:rPr>
        <w:t>技术进步与产业升级对于</w:t>
      </w:r>
      <w:r>
        <w:rPr>
          <w:rFonts w:hint="eastAsia"/>
          <w:color w:val="000000"/>
          <w:kern w:val="0"/>
          <w:sz w:val="26"/>
          <w:szCs w:val="28"/>
          <w:lang w:eastAsia="zh-CN"/>
        </w:rPr>
        <w:t>金色田园亲子乐园建设加工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温州市苍南县XX有限公司</w:t>
      </w:r>
      <w:r>
        <w:rPr>
          <w:rFonts w:hint="eastAsia"/>
          <w:color w:val="000000"/>
          <w:kern w:val="0"/>
          <w:sz w:val="26"/>
          <w:szCs w:val="28"/>
        </w:rPr>
        <w:t>自成立以来一直从事</w:t>
      </w:r>
      <w:r>
        <w:rPr>
          <w:rFonts w:hint="eastAsia"/>
          <w:color w:val="000000"/>
          <w:kern w:val="0"/>
          <w:sz w:val="26"/>
          <w:szCs w:val="28"/>
          <w:lang w:eastAsia="zh-CN"/>
        </w:rPr>
        <w:t>金色田园亲子乐园建设加工金色田园亲子乐园建设加工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金色田园亲子乐园建设加工</w:t>
      </w:r>
      <w:r>
        <w:rPr>
          <w:rFonts w:hint="eastAsia"/>
          <w:color w:val="000000"/>
          <w:kern w:val="0"/>
          <w:sz w:val="26"/>
          <w:szCs w:val="28"/>
        </w:rPr>
        <w:t>尖端技术的空白，还可有效满足</w:t>
      </w:r>
      <w:r>
        <w:rPr>
          <w:rFonts w:hint="eastAsia"/>
          <w:color w:val="000000"/>
          <w:kern w:val="0"/>
          <w:sz w:val="26"/>
          <w:szCs w:val="28"/>
          <w:lang w:eastAsia="zh-CN"/>
        </w:rPr>
        <w:t>金色田园亲子乐园建设加工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金色田园亲子乐园建设加工</w:t>
      </w:r>
      <w:r>
        <w:rPr>
          <w:color w:val="000000"/>
          <w:kern w:val="0"/>
          <w:sz w:val="26"/>
          <w:szCs w:val="28"/>
        </w:rPr>
        <w:t>企业来说，生产高端</w:t>
      </w:r>
      <w:r>
        <w:rPr>
          <w:rFonts w:hint="eastAsia"/>
          <w:color w:val="000000"/>
          <w:kern w:val="0"/>
          <w:sz w:val="26"/>
          <w:szCs w:val="28"/>
          <w:lang w:eastAsia="zh-CN"/>
        </w:rPr>
        <w:t>金色田园亲子乐园建设加工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金色田园亲子乐园建设加工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金色田园亲子乐园建设加工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金色田园亲子乐园建设加工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511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23915"/>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金色田园亲子乐园建设加工</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金色田园亲子乐园建设加工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金色田园亲子乐园建设加工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温州市苍南县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金色田园亲子乐园建设加工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3422"/>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金色田园亲子乐园建设加工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金色田园亲子乐园建设加工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金色田园亲子乐园建设加工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金色田园亲子乐园建设加工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3361"/>
      <w:bookmarkStart w:id="58" w:name="_Toc16177443"/>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金色田园亲子乐园建设加工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388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3949"/>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金色田园亲子乐园建设加工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金色田园亲子乐园建设加工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金色田园亲子乐园建设加工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319069511"/>
      <w:bookmarkStart w:id="64" w:name="_Toc714"/>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319069512"/>
      <w:bookmarkStart w:id="67" w:name="_Toc196653793"/>
      <w:bookmarkStart w:id="68"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9872"/>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91"/>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1602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56" w:beforeLines="50" w:after="156" w:afterLines="50" w:line="360" w:lineRule="auto"/>
        <w:rPr>
          <w:rFonts w:ascii="Times New Roman" w:eastAsia="宋体" w:hAnsi="Times New Roman" w:hint="eastAsia"/>
          <w:color w:val="000000"/>
          <w:sz w:val="26"/>
          <w:szCs w:val="28"/>
        </w:rPr>
      </w:pPr>
      <w:bookmarkStart w:id="74" w:name="_Toc31512"/>
      <w:bookmarkStart w:id="75" w:name="_Toc299461842"/>
      <w:bookmarkStart w:id="76" w:name="_Toc524615783"/>
      <w:bookmarkStart w:id="77" w:name="_Toc516695505"/>
      <w:r>
        <w:rPr>
          <w:rFonts w:ascii="Times New Roman" w:eastAsia="宋体" w:hAnsi="Times New Roman" w:hint="eastAsia"/>
          <w:color w:val="000000"/>
          <w:sz w:val="26"/>
          <w:szCs w:val="28"/>
        </w:rPr>
        <w:t>4.1项目厂区选址</w:t>
      </w:r>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本项目建设地址为</w:t>
      </w:r>
      <w:r>
        <w:rPr>
          <w:color w:val="000000"/>
          <w:kern w:val="0"/>
          <w:sz w:val="26"/>
          <w:szCs w:val="28"/>
        </w:rPr>
        <w:t>浙江省温州市苍南县</w:t>
      </w:r>
      <w:r>
        <w:rPr>
          <w:rFonts w:hint="eastAsia"/>
          <w:color w:val="000000"/>
          <w:kern w:val="0"/>
          <w:sz w:val="26"/>
          <w:szCs w:val="28"/>
        </w:rPr>
        <w:t>龙港镇域内成熟规划用地。</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hint="eastAsia"/>
          <w:color w:val="000000"/>
          <w:kern w:val="0"/>
          <w:sz w:val="24"/>
        </w:rPr>
      </w:pPr>
      <w:r>
        <w:rPr>
          <w:rFonts w:ascii="宋体" w:hAnsi="宋体" w:cs="宋体"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14.89pt;height:251.1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8" w:name="_Toc20276"/>
      <w:bookmarkStart w:id="79" w:name="_Toc524615784"/>
      <w:bookmarkStart w:id="80" w:name="_Toc331409631"/>
      <w:r>
        <w:rPr>
          <w:rFonts w:ascii="Times New Roman" w:eastAsia="宋体" w:hAnsi="Times New Roman"/>
          <w:color w:val="000000"/>
          <w:sz w:val="26"/>
        </w:rPr>
        <w:t>4.2区域投资环境</w:t>
      </w:r>
      <w:bookmarkEnd w:id="78"/>
      <w:bookmarkEnd w:id="79"/>
      <w:bookmarkEnd w:id="80"/>
    </w:p>
    <w:p>
      <w:pPr>
        <w:pStyle w:val="Heading3"/>
        <w:spacing w:before="0" w:after="156" w:afterLines="50" w:line="520" w:lineRule="exact"/>
        <w:rPr>
          <w:rFonts w:hint="eastAsia"/>
          <w:color w:val="000000"/>
          <w:sz w:val="24"/>
          <w:szCs w:val="24"/>
        </w:rPr>
      </w:pPr>
      <w:bookmarkStart w:id="81" w:name="_Toc524615785"/>
      <w:bookmarkStart w:id="82" w:name="_Toc18428"/>
      <w:r>
        <w:rPr>
          <w:color w:val="000000"/>
          <w:sz w:val="24"/>
          <w:szCs w:val="24"/>
        </w:rPr>
        <w:t>4.2.1</w:t>
      </w:r>
      <w:r>
        <w:rPr>
          <w:rFonts w:hint="eastAsia"/>
          <w:color w:val="000000"/>
          <w:sz w:val="24"/>
          <w:szCs w:val="24"/>
        </w:rPr>
        <w:t>区域地理位置</w:t>
      </w:r>
      <w:bookmarkEnd w:id="81"/>
      <w:bookmarkEnd w:id="82"/>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start="18"/>
          <w:cols w:space="708"/>
          <w:docGrid w:type="lines" w:linePitch="312" w:charSpace="0"/>
        </w:sectPr>
      </w:pPr>
      <w:bookmarkStart w:id="83" w:name="_Toc244509884"/>
      <w:bookmarkStart w:id="84" w:name="_Toc256591036"/>
      <w:bookmarkStart w:id="85" w:name="_Toc215308116"/>
      <w:r>
        <w:rPr>
          <w:color w:val="000000"/>
          <w:kern w:val="0"/>
          <w:sz w:val="26"/>
          <w:szCs w:val="28"/>
        </w:rPr>
        <w:t>龙港镇隶属浙江省温州市苍南县，地处</w:t>
      </w:r>
      <w:hyperlink r:id="rId102" w:tgtFrame="_blank" w:history="1">
        <w:r>
          <w:rPr>
            <w:color w:val="000000"/>
            <w:kern w:val="0"/>
            <w:sz w:val="26"/>
            <w:szCs w:val="28"/>
          </w:rPr>
          <w:t>浙江省</w:t>
        </w:r>
      </w:hyperlink>
      <w:r>
        <w:rPr>
          <w:color w:val="000000"/>
          <w:kern w:val="0"/>
          <w:sz w:val="26"/>
          <w:szCs w:val="28"/>
        </w:rPr>
        <w:t>南部，位于</w:t>
      </w:r>
      <w:hyperlink r:id="rId103" w:tgtFrame="_blank" w:history="1">
        <w:r>
          <w:rPr>
            <w:color w:val="000000"/>
            <w:kern w:val="0"/>
            <w:sz w:val="26"/>
            <w:szCs w:val="28"/>
          </w:rPr>
          <w:t>浙江</w:t>
        </w:r>
      </w:hyperlink>
      <w:r>
        <w:rPr>
          <w:color w:val="000000"/>
          <w:kern w:val="0"/>
          <w:sz w:val="26"/>
          <w:szCs w:val="28"/>
        </w:rPr>
        <w:t>八大水系之一</w:t>
      </w:r>
      <w:hyperlink r:id="rId104" w:tgtFrame="_blank" w:history="1">
        <w:r>
          <w:rPr>
            <w:color w:val="000000"/>
            <w:kern w:val="0"/>
            <w:sz w:val="26"/>
            <w:szCs w:val="28"/>
          </w:rPr>
          <w:t>鳌江</w:t>
        </w:r>
      </w:hyperlink>
      <w:r>
        <w:rPr>
          <w:color w:val="000000"/>
          <w:kern w:val="0"/>
          <w:sz w:val="26"/>
          <w:szCs w:val="28"/>
        </w:rPr>
        <w:t>入海口南岸，东濒东海，西接</w:t>
      </w:r>
      <w:hyperlink r:id="rId105" w:tgtFrame="_blank" w:history="1">
        <w:r>
          <w:rPr>
            <w:color w:val="000000"/>
            <w:kern w:val="0"/>
            <w:sz w:val="26"/>
            <w:szCs w:val="28"/>
          </w:rPr>
          <w:t>104国道</w:t>
        </w:r>
      </w:hyperlink>
      <w:r>
        <w:rPr>
          <w:color w:val="000000"/>
          <w:kern w:val="0"/>
          <w:sz w:val="26"/>
          <w:szCs w:val="28"/>
        </w:rPr>
        <w:t>、</w:t>
      </w:r>
      <w:hyperlink r:id="rId106" w:tgtFrame="_blank" w:history="1">
        <w:r>
          <w:rPr>
            <w:color w:val="000000"/>
            <w:kern w:val="0"/>
            <w:sz w:val="26"/>
            <w:szCs w:val="28"/>
          </w:rPr>
          <w:t>沈海高速公路</w:t>
        </w:r>
      </w:hyperlink>
      <w:r>
        <w:rPr>
          <w:color w:val="000000"/>
          <w:kern w:val="0"/>
          <w:sz w:val="26"/>
          <w:szCs w:val="28"/>
        </w:rPr>
        <w:t>和</w:t>
      </w:r>
      <w:hyperlink r:id="rId107" w:tgtFrame="_blank" w:history="1">
        <w:r>
          <w:rPr>
            <w:color w:val="000000"/>
            <w:kern w:val="0"/>
            <w:sz w:val="26"/>
            <w:szCs w:val="28"/>
          </w:rPr>
          <w:t>温福铁路</w:t>
        </w:r>
      </w:hyperlink>
      <w:r>
        <w:rPr>
          <w:color w:val="000000"/>
          <w:kern w:val="0"/>
          <w:sz w:val="26"/>
          <w:szCs w:val="28"/>
        </w:rPr>
        <w:t>，南依江南平原，北为鳌江。龙港镇1984年建镇。截至2016年6月，龙港镇辖14个社区、171个行政村、28个居民区。版图面积172.05平方公里，其中建成区面积19平方公里，城镇化率60.8%。 2014年，镇区人口25万人，户籍人口36.2万，常住人口43.6万，外来人口10万以上。</w:t>
      </w:r>
    </w:p>
    <w:p>
      <w:pPr>
        <w:pStyle w:val="Heading3"/>
        <w:spacing w:before="120" w:after="120" w:line="415" w:lineRule="auto"/>
        <w:rPr>
          <w:color w:val="000000"/>
          <w:sz w:val="24"/>
        </w:rPr>
      </w:pPr>
      <w:bookmarkStart w:id="86" w:name="_Toc2173"/>
      <w:bookmarkStart w:id="87" w:name="_Toc524615786"/>
      <w:bookmarkStart w:id="88" w:name="_Toc354427842"/>
      <w:r>
        <w:rPr>
          <w:color w:val="000000"/>
          <w:sz w:val="24"/>
        </w:rPr>
        <w:t>4.2.</w:t>
      </w:r>
      <w:r>
        <w:rPr>
          <w:rFonts w:hint="eastAsia"/>
          <w:color w:val="000000"/>
          <w:sz w:val="24"/>
        </w:rPr>
        <w:t>2区域气候条件</w:t>
      </w:r>
      <w:bookmarkEnd w:id="86"/>
      <w:bookmarkEnd w:id="87"/>
      <w:bookmarkEnd w:id="88"/>
    </w:p>
    <w:p>
      <w:pPr>
        <w:spacing w:after="156" w:afterLines="50" w:line="520" w:lineRule="exact"/>
        <w:ind w:firstLine="520" w:firstLineChars="200"/>
        <w:rPr>
          <w:rFonts w:hint="eastAsia"/>
          <w:color w:val="000000"/>
          <w:kern w:val="0"/>
          <w:sz w:val="26"/>
          <w:szCs w:val="28"/>
        </w:rPr>
      </w:pPr>
      <w:r>
        <w:rPr>
          <w:color w:val="000000"/>
          <w:kern w:val="0"/>
          <w:sz w:val="26"/>
          <w:szCs w:val="28"/>
        </w:rPr>
        <w:t>龙港镇属亚热带海洋性季风气候，冬暖夏凉，年平均气温17.9</w:t>
      </w:r>
      <w:r>
        <w:rPr>
          <w:rFonts w:hint="eastAsia"/>
          <w:color w:val="000000"/>
          <w:kern w:val="0"/>
          <w:sz w:val="26"/>
          <w:szCs w:val="28"/>
        </w:rPr>
        <w:t>℃</w:t>
      </w:r>
      <w:r>
        <w:rPr>
          <w:color w:val="000000"/>
          <w:kern w:val="0"/>
          <w:sz w:val="26"/>
          <w:szCs w:val="28"/>
        </w:rPr>
        <w:t>。</w:t>
      </w:r>
    </w:p>
    <w:p>
      <w:pPr>
        <w:pStyle w:val="Heading3"/>
        <w:spacing w:before="120" w:after="120" w:line="415" w:lineRule="auto"/>
        <w:rPr>
          <w:color w:val="000000"/>
          <w:sz w:val="24"/>
        </w:rPr>
      </w:pPr>
      <w:bookmarkStart w:id="89" w:name="_Toc26590"/>
      <w:bookmarkStart w:id="90" w:name="_Toc524615787"/>
      <w:bookmarkStart w:id="91" w:name="_Toc354427843"/>
      <w:r>
        <w:rPr>
          <w:color w:val="000000"/>
          <w:sz w:val="24"/>
        </w:rPr>
        <w:t>4.2.</w:t>
      </w:r>
      <w:r>
        <w:rPr>
          <w:rFonts w:hint="eastAsia"/>
          <w:color w:val="000000"/>
          <w:sz w:val="24"/>
        </w:rPr>
        <w:t>3区域地形地貌</w:t>
      </w:r>
      <w:bookmarkEnd w:id="89"/>
      <w:bookmarkEnd w:id="90"/>
      <w:bookmarkEnd w:id="91"/>
    </w:p>
    <w:p>
      <w:pPr>
        <w:spacing w:after="156" w:afterLines="50" w:line="520" w:lineRule="exact"/>
        <w:ind w:firstLine="520" w:firstLineChars="200"/>
        <w:rPr>
          <w:rFonts w:hint="eastAsia"/>
          <w:color w:val="000000"/>
          <w:kern w:val="0"/>
          <w:sz w:val="26"/>
          <w:szCs w:val="28"/>
        </w:rPr>
      </w:pPr>
      <w:r>
        <w:rPr>
          <w:color w:val="000000"/>
          <w:kern w:val="0"/>
          <w:sz w:val="26"/>
          <w:szCs w:val="28"/>
        </w:rPr>
        <w:t>龙港镇总的地势是西南高东北低。东北端为</w:t>
      </w:r>
      <w:hyperlink r:id="rId104" w:tgtFrame="_blank" w:history="1">
        <w:r>
          <w:rPr>
            <w:color w:val="000000"/>
            <w:kern w:val="0"/>
            <w:sz w:val="26"/>
            <w:szCs w:val="28"/>
          </w:rPr>
          <w:t>鳌江</w:t>
        </w:r>
      </w:hyperlink>
      <w:r>
        <w:rPr>
          <w:color w:val="000000"/>
          <w:kern w:val="0"/>
          <w:sz w:val="26"/>
          <w:szCs w:val="28"/>
        </w:rPr>
        <w:t>口，地势低平，标高仅3至5米，是河网密布的平原。在亚热带温湿气候条件下，地表风化作用活跃，风化厚度达10米以上。流水作用强烈，坡地沟壑纵横，到处有基岩裸露的冲刷坡。根据地貌成因和形态特点，苍南应列为侵蚀低山范围。</w:t>
      </w:r>
    </w:p>
    <w:p>
      <w:pPr>
        <w:pStyle w:val="Heading3"/>
        <w:spacing w:before="120" w:after="120" w:line="415" w:lineRule="auto"/>
        <w:rPr>
          <w:rFonts w:hint="eastAsia"/>
          <w:color w:val="000000"/>
          <w:sz w:val="24"/>
        </w:rPr>
      </w:pPr>
      <w:bookmarkStart w:id="92" w:name="_Toc524615788"/>
      <w:bookmarkStart w:id="93" w:name="_Toc354427844"/>
      <w:bookmarkStart w:id="94" w:name="_Toc17089"/>
      <w:r>
        <w:rPr>
          <w:color w:val="000000"/>
          <w:sz w:val="24"/>
        </w:rPr>
        <w:t>4.2.</w:t>
      </w:r>
      <w:r>
        <w:rPr>
          <w:rFonts w:hint="eastAsia"/>
          <w:color w:val="000000"/>
          <w:sz w:val="24"/>
        </w:rPr>
        <w:t>4区域交通区位条件</w:t>
      </w:r>
      <w:bookmarkEnd w:id="92"/>
      <w:bookmarkEnd w:id="93"/>
      <w:bookmarkEnd w:id="94"/>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城市快速路：灵海公路，世纪大道，龙金大道和时代大道，2011-2030年规划建设城南大道、疏港大道。</w:t>
      </w:r>
    </w:p>
    <w:p>
      <w:pPr>
        <w:spacing w:after="156" w:afterLines="50" w:line="520" w:lineRule="exact"/>
        <w:ind w:firstLine="520" w:firstLineChars="200"/>
        <w:rPr>
          <w:color w:val="000000"/>
          <w:kern w:val="0"/>
          <w:sz w:val="26"/>
          <w:szCs w:val="28"/>
        </w:rPr>
      </w:pPr>
      <w:r>
        <w:rPr>
          <w:color w:val="000000"/>
          <w:kern w:val="0"/>
          <w:sz w:val="26"/>
          <w:szCs w:val="28"/>
        </w:rPr>
        <w:t>高速公路：在建的</w:t>
      </w:r>
      <w:hyperlink r:id="rId108" w:tgtFrame="_blank" w:history="1">
        <w:r>
          <w:rPr>
            <w:color w:val="000000"/>
            <w:kern w:val="0"/>
            <w:sz w:val="26"/>
            <w:szCs w:val="28"/>
          </w:rPr>
          <w:t>甬台温高速公路</w:t>
        </w:r>
      </w:hyperlink>
      <w:r>
        <w:rPr>
          <w:color w:val="000000"/>
          <w:kern w:val="0"/>
          <w:sz w:val="26"/>
          <w:szCs w:val="28"/>
        </w:rPr>
        <w:t>复线和220省道，2011-2030年规划中的南连高速。</w:t>
      </w:r>
    </w:p>
    <w:p>
      <w:pPr>
        <w:spacing w:after="156" w:afterLines="50" w:line="520" w:lineRule="exact"/>
        <w:ind w:firstLine="520" w:firstLineChars="200"/>
        <w:rPr>
          <w:color w:val="000000"/>
          <w:kern w:val="0"/>
          <w:sz w:val="26"/>
          <w:szCs w:val="28"/>
        </w:rPr>
      </w:pPr>
      <w:bookmarkStart w:id="95" w:name="6-2"/>
      <w:bookmarkStart w:id="96" w:name="铁路"/>
      <w:bookmarkStart w:id="97" w:name="sub5795287_6_2"/>
      <w:bookmarkStart w:id="98" w:name="6_2"/>
      <w:bookmarkEnd w:id="95"/>
      <w:bookmarkEnd w:id="96"/>
      <w:bookmarkEnd w:id="97"/>
      <w:bookmarkEnd w:id="98"/>
      <w:r>
        <w:rPr>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2011-2030年规划建设温州S3线三期工程。</w:t>
      </w:r>
    </w:p>
    <w:p>
      <w:pPr>
        <w:spacing w:after="156" w:afterLines="50" w:line="520" w:lineRule="exact"/>
        <w:ind w:firstLine="520" w:firstLineChars="200"/>
        <w:rPr>
          <w:color w:val="000000"/>
          <w:kern w:val="0"/>
          <w:sz w:val="26"/>
          <w:szCs w:val="28"/>
        </w:rPr>
      </w:pPr>
      <w:bookmarkStart w:id="99" w:name="sub5795287_6_3"/>
      <w:bookmarkStart w:id="100" w:name="港口"/>
      <w:bookmarkStart w:id="101" w:name="6-3"/>
      <w:bookmarkStart w:id="102" w:name="6_3"/>
      <w:bookmarkEnd w:id="99"/>
      <w:bookmarkEnd w:id="100"/>
      <w:bookmarkEnd w:id="101"/>
      <w:bookmarkEnd w:id="102"/>
      <w:r>
        <w:rPr>
          <w:color w:val="000000"/>
          <w:kern w:val="0"/>
          <w:sz w:val="26"/>
          <w:szCs w:val="28"/>
        </w:rPr>
        <w:t>港口</w:t>
      </w:r>
    </w:p>
    <w:p>
      <w:pPr>
        <w:spacing w:after="156" w:afterLines="50" w:line="520" w:lineRule="exact"/>
        <w:ind w:firstLine="520" w:firstLineChars="200"/>
        <w:rPr>
          <w:color w:val="000000"/>
          <w:kern w:val="0"/>
          <w:sz w:val="26"/>
          <w:szCs w:val="28"/>
        </w:rPr>
      </w:pPr>
      <w:r>
        <w:rPr>
          <w:color w:val="000000"/>
          <w:kern w:val="0"/>
          <w:sz w:val="26"/>
          <w:szCs w:val="28"/>
        </w:rPr>
        <w:t>龙港水路交通便利，</w:t>
      </w:r>
      <w:hyperlink r:id="rId104" w:tgtFrame="_blank" w:history="1">
        <w:r>
          <w:rPr>
            <w:color w:val="000000"/>
            <w:kern w:val="0"/>
            <w:sz w:val="26"/>
            <w:szCs w:val="28"/>
          </w:rPr>
          <w:t>鳌江</w:t>
        </w:r>
      </w:hyperlink>
      <w:r>
        <w:rPr>
          <w:color w:val="000000"/>
          <w:kern w:val="0"/>
          <w:sz w:val="26"/>
          <w:szCs w:val="28"/>
        </w:rPr>
        <w:t>港是浙江省五大港口之一。  规划龙港镇港口2020年吞吐量目标为1100万吨，2030年吞吐量目标为3000万吨。规划崇家岙港区泊位规模为10000-30000吨级。规划舥艚渔港2020年达到国家一级渔港标准，2030年达到国家中心渔港标准。 </w:t>
      </w:r>
      <w:bookmarkStart w:id="103" w:name="ref_[4]_5795287"/>
      <w:r>
        <w:rPr>
          <w:color w:val="000000"/>
          <w:kern w:val="0"/>
          <w:sz w:val="26"/>
          <w:szCs w:val="28"/>
        </w:rPr>
        <w:t> </w:t>
      </w:r>
      <w:bookmarkEnd w:id="103"/>
    </w:p>
    <w:p>
      <w:pPr>
        <w:spacing w:after="156" w:afterLines="50" w:line="520" w:lineRule="exact"/>
        <w:ind w:firstLine="520" w:firstLineChars="200"/>
        <w:rPr>
          <w:color w:val="000000"/>
          <w:kern w:val="0"/>
          <w:sz w:val="26"/>
          <w:szCs w:val="28"/>
        </w:rPr>
      </w:pPr>
      <w:bookmarkStart w:id="104" w:name="6_4"/>
      <w:bookmarkStart w:id="105" w:name="sub5795287_6_4"/>
      <w:bookmarkStart w:id="106" w:name="机场"/>
      <w:bookmarkStart w:id="107" w:name="6-4"/>
      <w:bookmarkEnd w:id="105"/>
      <w:bookmarkEnd w:id="106"/>
      <w:bookmarkEnd w:id="107"/>
      <w:bookmarkEnd w:id="104"/>
      <w:r>
        <w:rPr>
          <w:color w:val="000000"/>
          <w:kern w:val="0"/>
          <w:sz w:val="26"/>
          <w:szCs w:val="28"/>
        </w:rPr>
        <w:t>机场</w:t>
      </w:r>
    </w:p>
    <w:p>
      <w:pPr>
        <w:spacing w:after="156" w:afterLines="50" w:line="520" w:lineRule="exact"/>
        <w:ind w:firstLine="520" w:firstLineChars="200"/>
        <w:rPr>
          <w:color w:val="000000"/>
          <w:kern w:val="0"/>
          <w:sz w:val="26"/>
          <w:szCs w:val="28"/>
        </w:rPr>
        <w:sectPr>
          <w:headerReference w:type="default" r:id="rId109"/>
          <w:footerReference w:type="default" r:id="rId110"/>
          <w:headerReference w:type="first" r:id="rId111"/>
          <w:footerReference w:type="first" r:id="rId112"/>
          <w:type w:val="nextPage"/>
          <w:pgSz w:w="11906" w:h="16838"/>
          <w:pgMar w:top="1440" w:right="1800" w:bottom="1440" w:left="1800" w:header="851" w:footer="992" w:gutter="0"/>
          <w:pgNumType w:start="19"/>
          <w:cols w:space="708"/>
          <w:titlePg w:val="0"/>
          <w:docGrid w:type="lines" w:linePitch="312" w:charSpace="0"/>
        </w:sectPr>
      </w:pPr>
      <w:r>
        <w:rPr>
          <w:color w:val="000000"/>
          <w:kern w:val="0"/>
          <w:sz w:val="26"/>
          <w:szCs w:val="28"/>
        </w:rPr>
        <w:t>龙港新城规划有二级通用机场。</w:t>
      </w:r>
    </w:p>
    <w:p>
      <w:pPr>
        <w:spacing w:after="156" w:afterLines="50" w:line="520" w:lineRule="exact"/>
        <w:ind w:firstLine="520" w:firstLineChars="200"/>
        <w:rPr>
          <w:color w:val="000000"/>
          <w:kern w:val="0"/>
          <w:sz w:val="26"/>
          <w:szCs w:val="28"/>
        </w:rPr>
      </w:pPr>
      <w:bookmarkStart w:id="108" w:name="客运站"/>
      <w:bookmarkStart w:id="109" w:name="6_5"/>
      <w:bookmarkStart w:id="110" w:name="6-5"/>
      <w:bookmarkStart w:id="111" w:name="sub5795287_6_5"/>
      <w:bookmarkEnd w:id="109"/>
      <w:bookmarkEnd w:id="110"/>
      <w:bookmarkEnd w:id="111"/>
      <w:bookmarkEnd w:id="108"/>
      <w:r>
        <w:rPr>
          <w:color w:val="000000"/>
          <w:kern w:val="0"/>
          <w:sz w:val="26"/>
          <w:szCs w:val="28"/>
        </w:rPr>
        <w:t>客运站</w:t>
      </w:r>
    </w:p>
    <w:p>
      <w:pPr>
        <w:spacing w:after="156" w:afterLines="50" w:line="520" w:lineRule="exact"/>
        <w:ind w:firstLine="520" w:firstLineChars="200"/>
        <w:rPr>
          <w:color w:val="000000"/>
          <w:kern w:val="0"/>
          <w:sz w:val="26"/>
          <w:szCs w:val="28"/>
        </w:rPr>
      </w:pPr>
      <w:r>
        <w:rPr>
          <w:color w:val="000000"/>
          <w:kern w:val="0"/>
          <w:sz w:val="26"/>
          <w:szCs w:val="28"/>
        </w:rPr>
        <w:t>2011-2030年规划城西客运站、龙港客运站、舥艚客运站和云岩旅游客运站共4个客运站，总用地面积为11.3公顷。拥有各种客运汽车1300多辆，9路公共汽车。 [11]</w:t>
      </w:r>
      <w:bookmarkStart w:id="112" w:name="ref_[11]_5795287"/>
      <w:r>
        <w:rPr>
          <w:color w:val="000000"/>
          <w:kern w:val="0"/>
          <w:sz w:val="26"/>
          <w:szCs w:val="28"/>
        </w:rPr>
        <w:t> </w:t>
      </w:r>
      <w:bookmarkEnd w:id="112"/>
      <w:r>
        <w:rPr>
          <w:color w:val="000000"/>
          <w:kern w:val="0"/>
          <w:sz w:val="26"/>
          <w:szCs w:val="28"/>
        </w:rPr>
        <w:t> 汽车客运与国内39个大中城市有客运往来。</w:t>
      </w:r>
    </w:p>
    <w:p>
      <w:pPr>
        <w:pStyle w:val="Heading3"/>
        <w:spacing w:before="0" w:after="156" w:afterLines="50" w:line="520" w:lineRule="exact"/>
        <w:rPr>
          <w:rFonts w:hint="eastAsia"/>
          <w:color w:val="000000"/>
          <w:sz w:val="24"/>
          <w:szCs w:val="24"/>
        </w:rPr>
      </w:pPr>
      <w:bookmarkStart w:id="113" w:name="_Toc29685"/>
      <w:bookmarkStart w:id="114" w:name="_Toc524615789"/>
      <w:r>
        <w:rPr>
          <w:color w:val="000000"/>
          <w:sz w:val="24"/>
          <w:szCs w:val="24"/>
        </w:rPr>
        <w:t>4.2.</w:t>
      </w:r>
      <w:r>
        <w:rPr>
          <w:rFonts w:hint="eastAsia"/>
          <w:color w:val="000000"/>
          <w:sz w:val="24"/>
          <w:szCs w:val="24"/>
        </w:rPr>
        <w:t>5区域经济发展</w:t>
      </w:r>
      <w:bookmarkEnd w:id="113"/>
      <w:bookmarkEnd w:id="114"/>
    </w:p>
    <w:p>
      <w:pPr>
        <w:spacing w:after="156" w:afterLines="50" w:line="520" w:lineRule="exact"/>
        <w:ind w:firstLine="520" w:firstLineChars="200"/>
        <w:rPr>
          <w:rFonts w:hint="eastAsia"/>
          <w:color w:val="000000"/>
          <w:kern w:val="0"/>
          <w:sz w:val="26"/>
          <w:szCs w:val="28"/>
        </w:rPr>
      </w:pPr>
      <w:r>
        <w:rPr>
          <w:color w:val="000000"/>
          <w:kern w:val="0"/>
          <w:sz w:val="26"/>
          <w:szCs w:val="28"/>
        </w:rPr>
        <w:t>2017年，龙港镇交出了一份优异的答卷。全年实现地区生产总值277亿元，同比增长10.3%；财政总收入25.5亿元，同比增长10%；完成固定资产投资177.2亿元，同比增长14.3%；城镇居民人均可支配收入49038元，农村居民人均可支配收入25145元，分别同比增长11.5%和12.3%。全国综合实力百强镇排名比去年提升一位，位列第18。</w:t>
      </w:r>
    </w:p>
    <w:p>
      <w:pPr>
        <w:spacing w:after="156" w:afterLines="50" w:line="520" w:lineRule="exact"/>
        <w:ind w:firstLine="520" w:firstLineChars="200"/>
        <w:rPr>
          <w:color w:val="000000"/>
          <w:kern w:val="0"/>
          <w:sz w:val="26"/>
          <w:szCs w:val="28"/>
        </w:rPr>
        <w:sectPr>
          <w:headerReference w:type="default" r:id="rId113"/>
          <w:footerReference w:type="default" r:id="rId114"/>
          <w:headerReference w:type="first" r:id="rId115"/>
          <w:footerReference w:type="first" r:id="rId116"/>
          <w:type w:val="nextPage"/>
          <w:pgSz w:w="11906" w:h="16838"/>
          <w:pgMar w:top="1440" w:right="1800" w:bottom="1440" w:left="1800" w:header="851" w:footer="992" w:gutter="0"/>
          <w:pgNumType w:start="20"/>
          <w:cols w:space="708"/>
          <w:titlePg w:val="0"/>
          <w:docGrid w:type="lines" w:linePitch="312" w:charSpace="0"/>
        </w:sectPr>
      </w:pPr>
      <w:bookmarkEnd w:id="83"/>
      <w:bookmarkEnd w:id="84"/>
      <w:bookmarkEnd w:id="85"/>
    </w:p>
    <w:p/>
    <w:p>
      <w:pPr>
        <w:pStyle w:val="Heading1"/>
        <w:spacing w:before="0" w:beforeLines="0" w:after="156" w:afterLines="50" w:line="520" w:lineRule="exact"/>
        <w:jc w:val="center"/>
        <w:rPr>
          <w:rFonts w:ascii="Times New Roman" w:hAnsi="宋体"/>
          <w:color w:val="000000"/>
          <w:sz w:val="30"/>
        </w:rPr>
      </w:pPr>
      <w:bookmarkStart w:id="115" w:name="_Toc2149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15"/>
    </w:p>
    <w:p>
      <w:pPr>
        <w:pStyle w:val="Heading2"/>
        <w:spacing w:before="0" w:beforeLines="0" w:after="156" w:afterLines="50" w:line="520" w:lineRule="exact"/>
        <w:rPr>
          <w:rFonts w:ascii="Times New Roman" w:eastAsia="宋体" w:hAnsi="Times New Roman" w:hint="eastAsia"/>
          <w:color w:val="000000"/>
          <w:sz w:val="26"/>
        </w:rPr>
      </w:pPr>
      <w:bookmarkStart w:id="116" w:name="_Toc347493914"/>
      <w:bookmarkStart w:id="117" w:name="_Toc28057"/>
      <w:bookmarkStart w:id="118" w:name="_Toc352184079"/>
      <w:bookmarkStart w:id="119" w:name="_Toc359945673"/>
      <w:bookmarkStart w:id="120" w:name="_Toc353198575"/>
      <w:bookmarkStart w:id="121" w:name="_Toc348420128"/>
      <w:bookmarkStart w:id="122" w:name="_Toc357629739"/>
      <w:bookmarkStart w:id="123" w:name="_Toc351826268"/>
      <w:bookmarkStart w:id="124" w:name="_Toc347187889"/>
      <w:bookmarkStart w:id="125" w:name="_Toc351632638"/>
      <w:bookmarkStart w:id="126" w:name="_Toc351902110"/>
      <w:bookmarkStart w:id="127"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24"/>
      <w:bookmarkEnd w:id="125"/>
      <w:bookmarkEnd w:id="126"/>
      <w:bookmarkEnd w:id="12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8" w:name="_Toc215308119"/>
      <w:bookmarkStart w:id="129" w:name="_Toc332545560"/>
      <w:bookmarkStart w:id="130" w:name="_Toc256591040"/>
      <w:bookmarkStart w:id="131" w:name="_Toc259540039"/>
      <w:bookmarkStart w:id="132" w:name="_Toc359945669"/>
      <w:bookmarkStart w:id="133" w:name="_Toc30324"/>
      <w:bookmarkStart w:id="134" w:name="_Toc244509888"/>
      <w:bookmarkStart w:id="135" w:name="_Toc259539532"/>
      <w:bookmarkStart w:id="136"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9"/>
      <w:bookmarkEnd w:id="130"/>
      <w:bookmarkEnd w:id="131"/>
      <w:bookmarkEnd w:id="132"/>
      <w:bookmarkEnd w:id="133"/>
      <w:bookmarkEnd w:id="134"/>
      <w:bookmarkEnd w:id="135"/>
      <w:bookmarkEnd w:id="136"/>
    </w:p>
    <w:p>
      <w:pPr>
        <w:pStyle w:val="Heading3"/>
        <w:spacing w:before="0" w:after="156" w:afterLines="50" w:line="520" w:lineRule="exact"/>
        <w:rPr>
          <w:color w:val="000000"/>
          <w:sz w:val="24"/>
        </w:rPr>
      </w:pPr>
      <w:bookmarkStart w:id="137" w:name="_Toc332545561"/>
      <w:bookmarkStart w:id="138" w:name="_Toc516695508"/>
      <w:bookmarkStart w:id="139" w:name="_Toc4716"/>
      <w:bookmarkStart w:id="140" w:name="_Toc359945670"/>
      <w:bookmarkStart w:id="141"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8"/>
      <w:bookmarkEnd w:id="139"/>
      <w:bookmarkEnd w:id="140"/>
      <w:bookmarkEnd w:id="14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2" w:name="_Toc259540041"/>
      <w:bookmarkStart w:id="143" w:name="_Toc256591042"/>
      <w:bookmarkStart w:id="144" w:name="_Toc259539534"/>
      <w:bookmarkStart w:id="145" w:name="_Toc215308121"/>
      <w:bookmarkStart w:id="146" w:name="_Toc244509890"/>
      <w:bookmarkStart w:id="147" w:name="_Toc332304977"/>
      <w:bookmarkStart w:id="148" w:name="_Toc13082"/>
      <w:bookmarkStart w:id="149" w:name="_Toc359945671"/>
      <w:bookmarkStart w:id="150" w:name="_Toc516695509"/>
      <w:bookmarkStart w:id="151" w:name="_Toc332545562"/>
      <w:r>
        <w:rPr>
          <w:color w:val="000000"/>
          <w:sz w:val="24"/>
        </w:rPr>
        <w:t>5.</w:t>
      </w:r>
      <w:r>
        <w:rPr>
          <w:rFonts w:hint="eastAsia"/>
          <w:color w:val="000000"/>
          <w:sz w:val="24"/>
        </w:rPr>
        <w:t>2</w:t>
      </w:r>
      <w:r>
        <w:rPr>
          <w:color w:val="000000"/>
          <w:sz w:val="24"/>
        </w:rPr>
        <w:t>.2</w:t>
      </w:r>
      <w:bookmarkEnd w:id="142"/>
      <w:bookmarkEnd w:id="143"/>
      <w:bookmarkEnd w:id="144"/>
      <w:bookmarkEnd w:id="145"/>
      <w:bookmarkEnd w:id="146"/>
      <w:r>
        <w:rPr>
          <w:rFonts w:hint="eastAsia"/>
          <w:color w:val="000000"/>
          <w:sz w:val="24"/>
        </w:rPr>
        <w:t>土建工程</w:t>
      </w:r>
      <w:bookmarkEnd w:id="147"/>
      <w:bookmarkEnd w:id="151"/>
      <w:bookmarkEnd w:id="149"/>
      <w:r>
        <w:rPr>
          <w:rFonts w:hint="eastAsia"/>
          <w:color w:val="000000"/>
          <w:sz w:val="24"/>
        </w:rPr>
        <w:t>方案</w:t>
      </w:r>
      <w:bookmarkEnd w:id="150"/>
      <w:bookmarkEnd w:id="14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2" w:name="_Toc359945675"/>
      <w:bookmarkStart w:id="153" w:name="_Toc332545564"/>
      <w:bookmarkStart w:id="154" w:name="_Toc516695511"/>
      <w:bookmarkStart w:id="155" w:name="_Toc215308118"/>
      <w:bookmarkStart w:id="156" w:name="_Toc259540038"/>
      <w:bookmarkStart w:id="157" w:name="_Toc256591039"/>
      <w:bookmarkStart w:id="158" w:name="_Toc259539531"/>
      <w:bookmarkStart w:id="159" w:name="_Toc499822880"/>
      <w:bookmarkStart w:id="160" w:name="_Toc27325"/>
      <w:bookmarkStart w:id="161"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9"/>
      <w:bookmarkEnd w:id="16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7"/>
        <w:gridCol w:w="2400"/>
        <w:gridCol w:w="1340"/>
        <w:gridCol w:w="1338"/>
        <w:gridCol w:w="143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2007"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厂房（2座）</w:t>
            </w:r>
          </w:p>
        </w:tc>
        <w:tc>
          <w:tcPr>
            <w:tcW w:w="134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0" w:type="dxa"/>
            <w:vAlign w:val="center"/>
          </w:tcPr>
          <w:p>
            <w:pPr>
              <w:widowControl/>
              <w:jc w:val="center"/>
              <w:rPr>
                <w:color w:val="000000"/>
                <w:kern w:val="0"/>
                <w:sz w:val="20"/>
                <w:szCs w:val="20"/>
              </w:rPr>
            </w:pPr>
            <w:r>
              <w:rPr>
                <w:color w:val="000000"/>
                <w:kern w:val="0"/>
                <w:sz w:val="20"/>
                <w:szCs w:val="20"/>
              </w:rPr>
              <w:t>3</w:t>
            </w:r>
          </w:p>
        </w:tc>
        <w:tc>
          <w:tcPr>
            <w:tcW w:w="1338" w:type="dxa"/>
            <w:vAlign w:val="center"/>
          </w:tcPr>
          <w:p>
            <w:pPr>
              <w:widowControl/>
              <w:jc w:val="center"/>
              <w:rPr>
                <w:color w:val="000000"/>
                <w:kern w:val="0"/>
                <w:sz w:val="20"/>
                <w:szCs w:val="20"/>
              </w:rPr>
            </w:pPr>
            <w:r>
              <w:rPr>
                <w:color w:val="000000"/>
                <w:kern w:val="0"/>
                <w:sz w:val="20"/>
                <w:szCs w:val="20"/>
              </w:rPr>
              <w:t>300.00</w:t>
            </w:r>
          </w:p>
        </w:tc>
        <w:tc>
          <w:tcPr>
            <w:tcW w:w="1437"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150.00</w:t>
            </w:r>
          </w:p>
        </w:tc>
        <w:tc>
          <w:tcPr>
            <w:tcW w:w="143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200.00</w:t>
            </w:r>
          </w:p>
        </w:tc>
        <w:tc>
          <w:tcPr>
            <w:tcW w:w="1437"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8" w:type="dxa"/>
            <w:vAlign w:val="center"/>
          </w:tcPr>
          <w:p>
            <w:pPr>
              <w:widowControl/>
              <w:jc w:val="center"/>
              <w:rPr>
                <w:b/>
                <w:bCs/>
                <w:color w:val="000000"/>
                <w:kern w:val="0"/>
                <w:sz w:val="20"/>
                <w:szCs w:val="20"/>
              </w:rPr>
            </w:pPr>
            <w:r>
              <w:rPr>
                <w:b/>
                <w:bCs/>
                <w:color w:val="000000"/>
                <w:kern w:val="0"/>
                <w:sz w:val="20"/>
                <w:szCs w:val="20"/>
              </w:rPr>
              <w:t>10050.00</w:t>
            </w:r>
          </w:p>
        </w:tc>
        <w:tc>
          <w:tcPr>
            <w:tcW w:w="1437" w:type="dxa"/>
            <w:vAlign w:val="center"/>
          </w:tcPr>
          <w:p>
            <w:pPr>
              <w:widowControl/>
              <w:jc w:val="center"/>
              <w:rPr>
                <w:b/>
                <w:bCs/>
                <w:color w:val="000000"/>
                <w:kern w:val="0"/>
                <w:sz w:val="20"/>
                <w:szCs w:val="20"/>
              </w:rPr>
            </w:pPr>
            <w:r>
              <w:rPr>
                <w:b/>
                <w:bCs/>
                <w:color w:val="000000"/>
                <w:kern w:val="0"/>
                <w:sz w:val="20"/>
                <w:szCs w:val="20"/>
              </w:rPr>
              <w:t>16250.00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8" w:type="dxa"/>
            <w:vAlign w:val="center"/>
          </w:tcPr>
          <w:p>
            <w:pPr>
              <w:widowControl/>
              <w:jc w:val="center"/>
              <w:rPr>
                <w:b/>
                <w:bCs/>
                <w:color w:val="000000"/>
                <w:kern w:val="0"/>
                <w:sz w:val="20"/>
                <w:szCs w:val="20"/>
              </w:rPr>
            </w:pPr>
            <w:r>
              <w:rPr>
                <w:b/>
                <w:bCs/>
                <w:color w:val="000000"/>
                <w:kern w:val="0"/>
                <w:sz w:val="20"/>
                <w:szCs w:val="20"/>
              </w:rPr>
              <w:t>1400.00</w:t>
            </w:r>
          </w:p>
        </w:tc>
        <w:tc>
          <w:tcPr>
            <w:tcW w:w="143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0" w:type="dxa"/>
            <w:vAlign w:val="center"/>
          </w:tcPr>
          <w:p>
            <w:pPr>
              <w:widowControl/>
              <w:jc w:val="center"/>
              <w:rPr>
                <w:color w:val="000000"/>
                <w:kern w:val="0"/>
                <w:sz w:val="20"/>
                <w:szCs w:val="20"/>
              </w:rPr>
            </w:pPr>
            <w:r>
              <w:rPr>
                <w:color w:val="000000"/>
                <w:kern w:val="0"/>
                <w:sz w:val="20"/>
                <w:szCs w:val="20"/>
              </w:rPr>
              <w:t>道路及地面硬化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6500.00</w:t>
            </w:r>
          </w:p>
        </w:tc>
        <w:tc>
          <w:tcPr>
            <w:tcW w:w="1437" w:type="dxa"/>
            <w:vAlign w:val="center"/>
          </w:tcPr>
          <w:p>
            <w:pPr>
              <w:widowControl/>
              <w:jc w:val="center"/>
              <w:rPr>
                <w:color w:val="000000"/>
                <w:kern w:val="0"/>
                <w:sz w:val="20"/>
                <w:szCs w:val="20"/>
              </w:rPr>
            </w:pPr>
            <w:r>
              <w:rPr>
                <w:color w:val="000000"/>
                <w:kern w:val="0"/>
                <w:sz w:val="20"/>
                <w:szCs w:val="20"/>
              </w:rPr>
              <w:t>6500.00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w:t>
            </w:r>
          </w:p>
        </w:tc>
        <w:tc>
          <w:tcPr>
            <w:tcW w:w="1437"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62" w:name="_Toc2061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1"/>
      <w:bookmarkEnd w:id="158"/>
      <w:bookmarkEnd w:id="152"/>
      <w:bookmarkEnd w:id="153"/>
      <w:bookmarkEnd w:id="154"/>
      <w:bookmarkEnd w:id="155"/>
      <w:bookmarkEnd w:id="156"/>
      <w:bookmarkEnd w:id="157"/>
      <w:bookmarkEnd w:id="162"/>
    </w:p>
    <w:p>
      <w:pPr>
        <w:pStyle w:val="Heading3"/>
        <w:spacing w:before="0" w:after="156" w:afterLines="50" w:line="520" w:lineRule="exact"/>
        <w:rPr>
          <w:rFonts w:hint="eastAsia"/>
          <w:color w:val="000000"/>
          <w:sz w:val="24"/>
        </w:rPr>
      </w:pPr>
      <w:bookmarkStart w:id="163" w:name="_Toc332545565"/>
      <w:bookmarkStart w:id="164" w:name="_Toc359945676"/>
      <w:bookmarkStart w:id="165" w:name="_Toc11279"/>
      <w:bookmarkStart w:id="166" w:name="_Toc516695512"/>
      <w:r>
        <w:rPr>
          <w:rFonts w:hint="eastAsia"/>
          <w:color w:val="000000"/>
          <w:sz w:val="24"/>
        </w:rPr>
        <w:t>5.4.1给排水</w:t>
      </w:r>
      <w:bookmarkEnd w:id="163"/>
      <w:bookmarkEnd w:id="164"/>
      <w:bookmarkEnd w:id="165"/>
      <w:bookmarkEnd w:id="166"/>
    </w:p>
    <w:p>
      <w:pPr>
        <w:spacing w:after="156" w:afterLines="50" w:line="520" w:lineRule="exact"/>
        <w:ind w:firstLine="520" w:firstLineChars="200"/>
        <w:rPr>
          <w:color w:val="000000"/>
          <w:sz w:val="26"/>
        </w:rPr>
      </w:pPr>
      <w:bookmarkStart w:id="167" w:name="_Toc332545568"/>
      <w:bookmarkStart w:id="168" w:name="_Toc516695514"/>
      <w:bookmarkStart w:id="169" w:name="_Toc316296945"/>
      <w:bookmarkStart w:id="170"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1" w:name="_Toc359945677"/>
      <w:bookmarkStart w:id="172" w:name="_Toc17728729"/>
      <w:bookmarkStart w:id="173" w:name="_Toc332545566"/>
      <w:bookmarkStart w:id="174" w:name="_Toc6652"/>
      <w:r>
        <w:rPr>
          <w:rFonts w:hint="eastAsia"/>
          <w:color w:val="000000"/>
          <w:sz w:val="24"/>
        </w:rPr>
        <w:t>5.4.2供电</w:t>
      </w:r>
      <w:bookmarkEnd w:id="174"/>
      <w:bookmarkEnd w:id="173"/>
      <w:bookmarkEnd w:id="172"/>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5" w:name="_Toc6391"/>
      <w:r>
        <w:rPr>
          <w:rFonts w:ascii="Times New Roman" w:eastAsia="宋体" w:hAnsi="Times New Roman" w:hint="eastAsia"/>
          <w:color w:val="000000"/>
          <w:sz w:val="26"/>
        </w:rPr>
        <w:t>5.5道路设计</w:t>
      </w:r>
      <w:bookmarkEnd w:id="167"/>
      <w:bookmarkEnd w:id="168"/>
      <w:bookmarkEnd w:id="169"/>
      <w:bookmarkEnd w:id="170"/>
      <w:bookmarkEnd w:id="17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https://d.book118.com/538001021136006040</w:t>
        </w:r>
      </w:hyperlink>
    </w:p>
    <w:p>
      <w:pPr>
        <w:spacing w:after="156" w:afterLines="50" w:line="520" w:lineRule="exact"/>
        <w:ind w:firstLine="520" w:firstLineChars="200"/>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E04C94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6413CB"/>
    <w:rsid w:val="0DB577DF"/>
    <w:rsid w:val="0E554CA0"/>
    <w:rsid w:val="10B94269"/>
    <w:rsid w:val="111C48E1"/>
    <w:rsid w:val="158A22DB"/>
    <w:rsid w:val="19E4775A"/>
    <w:rsid w:val="1E842DB0"/>
    <w:rsid w:val="21950785"/>
    <w:rsid w:val="22AB2F10"/>
    <w:rsid w:val="2335044A"/>
    <w:rsid w:val="254D3B2F"/>
    <w:rsid w:val="28267E51"/>
    <w:rsid w:val="2E196BA9"/>
    <w:rsid w:val="2E1B39DB"/>
    <w:rsid w:val="2F2C69C3"/>
    <w:rsid w:val="33387DDF"/>
    <w:rsid w:val="351B3B2C"/>
    <w:rsid w:val="36C1585B"/>
    <w:rsid w:val="39E005B6"/>
    <w:rsid w:val="39F46CCB"/>
    <w:rsid w:val="3A335EEC"/>
    <w:rsid w:val="3A413C83"/>
    <w:rsid w:val="3A8D4D31"/>
    <w:rsid w:val="3A9E1C9C"/>
    <w:rsid w:val="3B27284B"/>
    <w:rsid w:val="401239B2"/>
    <w:rsid w:val="445D3A7E"/>
    <w:rsid w:val="460946BF"/>
    <w:rsid w:val="478943F9"/>
    <w:rsid w:val="497A01EA"/>
    <w:rsid w:val="4ABB1DD8"/>
    <w:rsid w:val="4C4C4995"/>
    <w:rsid w:val="4CAA49C3"/>
    <w:rsid w:val="565621A7"/>
    <w:rsid w:val="57E92338"/>
    <w:rsid w:val="5A945DFB"/>
    <w:rsid w:val="5C594974"/>
    <w:rsid w:val="5C654874"/>
    <w:rsid w:val="628622B7"/>
    <w:rsid w:val="63402312"/>
    <w:rsid w:val="637E3E96"/>
    <w:rsid w:val="642F45A5"/>
    <w:rsid w:val="66666AD6"/>
    <w:rsid w:val="66FC475F"/>
    <w:rsid w:val="698843D2"/>
    <w:rsid w:val="6AE866EC"/>
    <w:rsid w:val="6AF90355"/>
    <w:rsid w:val="6E005B75"/>
    <w:rsid w:val="700E26E5"/>
    <w:rsid w:val="70F3200C"/>
    <w:rsid w:val="7C0C697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style1">
    <w:name w:val="style1"/>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yqlink">
    <w:name w:val="yqlink"/>
    <w:basedOn w:val="DefaultParagraphFont"/>
  </w:style>
  <w:style w:type="paragraph" w:customStyle="1" w:styleId="CharCharChar">
    <w:name w:val=" Char Char Char"/>
    <w:basedOn w:val="Normal"/>
    <w:rPr>
      <w:rFonts w:ascii="仿宋_GB2312" w:eastAsia="仿宋_GB2312"/>
      <w:b/>
      <w:sz w:val="32"/>
      <w:szCs w:val="32"/>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6%B5%99%E6%B1%9F%E7%9C%81/190275" TargetMode="External" /><Relationship Id="rId103" Type="http://schemas.openxmlformats.org/officeDocument/2006/relationships/hyperlink" Target="https://baike.baidu.com/item/%E6%B5%99%E6%B1%9F" TargetMode="External" /><Relationship Id="rId104" Type="http://schemas.openxmlformats.org/officeDocument/2006/relationships/hyperlink" Target="https://baike.baidu.com/item/%E9%B3%8C%E6%B1%9F/1593774" TargetMode="External" /><Relationship Id="rId105" Type="http://schemas.openxmlformats.org/officeDocument/2006/relationships/hyperlink" Target="https://baike.baidu.com/item/104%E5%9B%BD%E9%81%93/2846281" TargetMode="External" /><Relationship Id="rId106" Type="http://schemas.openxmlformats.org/officeDocument/2006/relationships/hyperlink" Target="https://baike.baidu.com/item/%E6%B2%88%E6%B5%B7%E9%AB%98%E9%80%9F%E5%85%AC%E8%B7%AF/2608289" TargetMode="External" /><Relationship Id="rId107" Type="http://schemas.openxmlformats.org/officeDocument/2006/relationships/hyperlink" Target="https://baike.baidu.com/item/%E6%B8%A9%E7%A6%8F%E9%93%81%E8%B7%AF/4976125" TargetMode="External" /><Relationship Id="rId108" Type="http://schemas.openxmlformats.org/officeDocument/2006/relationships/hyperlink" Target="https://baike.baidu.com/item/%E7%94%AC%E5%8F%B0%E6%B8%A9%E9%AB%98%E9%80%9F%E5%85%AC%E8%B7%AF" TargetMode="Externa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538001021136006040"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28105</Words>
  <Characters>32471</Characters>
  <Application>Microsoft Office Word</Application>
  <DocSecurity>0</DocSecurity>
  <Lines>532</Lines>
  <Paragraphs>149</Paragraphs>
  <ScaleCrop>false</ScaleCrop>
  <Company>dell</Company>
  <LinksUpToDate>false</LinksUpToDate>
  <CharactersWithSpaces>32977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6C73C20F605A4BC281E404B08E4A70E7</vt:lpwstr>
  </property>
  <property fmtid="{D5CDD505-2E9C-101B-9397-08002B2CF9AE}" pid="3" name="KSOProductBuildVer">
    <vt:lpwstr>2052-11.1.0.14309</vt:lpwstr>
  </property>
</Properties>
</file>