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0638C" w14:paraId="1F2BAE4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638C" w14:paraId="0A5C22F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638C" w14:paraId="6A9B15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638C" w:rsidRPr="00D0638C" w14:paraId="1DB20FAB" w14:textId="0831C1A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0638C">
        <w:rPr>
          <w:rFonts w:ascii="宋体" w:eastAsia="宋体" w:hAnsi="宋体" w:hint="eastAsia"/>
          <w:b/>
          <w:sz w:val="60"/>
        </w:rPr>
        <w:t>聚苯乙烯（</w:t>
      </w:r>
      <w:r w:rsidRPr="00D0638C">
        <w:rPr>
          <w:rFonts w:ascii="宋体" w:eastAsia="宋体" w:hAnsi="宋体"/>
          <w:b/>
          <w:sz w:val="60"/>
        </w:rPr>
        <w:t>PS）企业商业风险管理</w:t>
      </w:r>
    </w:p>
    <w:p w:rsidR="00D0638C" w:rsidP="00D0638C" w14:paraId="025AB40B" w14:textId="783ED65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0638C">
        <w:rPr>
          <w:rFonts w:ascii="仿宋" w:eastAsia="仿宋" w:hAnsi="仿宋" w:hint="eastAsia"/>
          <w:b/>
          <w:sz w:val="40"/>
        </w:rPr>
        <w:t>目录</w:t>
      </w:r>
    </w:p>
    <w:p w:rsidR="00D0638C" w14:paraId="69CF19B9" w14:textId="5440B56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638C" w14:paraId="491AC32B" w14:textId="080F4C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638C" w14:paraId="22BE3738" w14:textId="636C5D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638C" w14:paraId="765916B6" w14:textId="1177DA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0638C" w14:paraId="52C94D3C" w14:textId="10C033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0638C" w14:paraId="0FA4E039" w14:textId="7E1129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(二)、聚苯乙烯（PS）行业企业战略风险的分类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0638C" w14:paraId="433AB3FD" w14:textId="543EEF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0638C" w14:paraId="3E17BD1D" w14:textId="41BB07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_Toc157250158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0638C" w14:paraId="2FBED0F6" w14:textId="4C7919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0638C" w14:paraId="46633586" w14:textId="640992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0638C" w14:paraId="67092C72" w14:textId="1E6926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0638C" w14:paraId="65FAF84A" w14:textId="0E7E54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0638C" w14:paraId="681417C8" w14:textId="684634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_Toc157250163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0638C" w14:paraId="65E138E2" w14:textId="3A73A7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_Toc157250164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0638C" w14:paraId="0C501F28" w14:textId="4D72B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_Toc157250165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0638C" w14:paraId="78C7E7F7" w14:textId="111C6E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_Toc157250166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0638C" w14:paraId="281AF5E7" w14:textId="018DC0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_Toc157250167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0638C" w14:paraId="2D586C78" w14:textId="468900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_Toc157250168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0638C" w14:paraId="3446115C" w14:textId="278A9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(一)、聚苯乙烯（PS）行业企业在确定愿景及使命时的风险识别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_Toc157250169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0638C" w14:paraId="7F14C11F" w14:textId="2C7ACB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(二)、制定聚苯乙烯（PS）行业企业战略目标的风险识别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_Toc157250170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0638C" w14:paraId="5A41C622" w14:textId="157F2AD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(三)、聚苯乙烯（PS）行业企业战略分析的风险识别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_Toc157250171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0638C" w14:paraId="285AFA91" w14:textId="13BE4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(四)、聚苯乙烯（PS）行业企业战略选择的风险识别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_Toc157250172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0638C" w14:paraId="454B5BF3" w14:textId="241372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(五)、聚苯乙烯（PS）行业企业战略实施的风险识别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_Toc157250173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0638C" w14:paraId="771359DB" w14:textId="777CFC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_Toc157250174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0638C" w14:paraId="3C6B2BEE" w14:textId="2F8EFE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_Toc157250175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0638C" w14:paraId="76812F96" w14:textId="65B900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_Toc157250176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0638C" w14:paraId="550B7D6F" w14:textId="127578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_Toc157250177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0638C" w14:paraId="34D7F38D" w14:textId="118299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_Toc157250178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0638C" w14:paraId="5BA73519" w14:textId="75D9BD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_Toc157250179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0638C" w14:paraId="38ACE7DC" w14:textId="3B224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_Toc157250180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0638C" w14:paraId="5C47AC5A" w14:textId="29FDD0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_Toc157250181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0638C" w14:paraId="44ABD2D6" w14:textId="782673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九、聚苯乙烯（PS）项目风险分析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_Toc157250182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0638C" w14:paraId="0EC422ED" w14:textId="77A73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_Toc157250183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0638C" w14:paraId="157CA701" w14:textId="0A40B0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_Toc157250184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0638C" w14:paraId="6A1FA116" w14:textId="4E948D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_Toc157250185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0638C" w14:paraId="5A73AD05" w14:textId="01A7C1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_Toc157250186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0638C" w14:paraId="22C18577" w14:textId="5E2CA0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_Toc157250187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0638C" w14:paraId="7529E83D" w14:textId="0644E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_Toc157250188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0638C" w14:paraId="63BF6D56" w14:textId="64CA5F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_Toc157250189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0638C" w14:paraId="41D25BC7" w14:textId="776A9A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_Toc157250190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0638C" w14:paraId="3E17AB79" w14:textId="7F9F0A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_Toc157250191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0638C" w14:paraId="2D1A140E" w14:textId="527801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_Toc157250192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0638C" w14:paraId="5C80216B" w14:textId="19807250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十一、聚苯乙烯（PS）项目风险对策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_Toc157250193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0638C" w14:paraId="3A8EF8E3" w14:textId="2F8270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_Toc157250194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0638C" w14:paraId="19EEEF57" w14:textId="56E93D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_Toc157250195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0638C" w14:paraId="7E608C08" w14:textId="0F80AE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_Toc157250196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0638C" w14:paraId="58E90E48" w14:textId="03431E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_Toc157250197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0638C" w14:paraId="7FD5D843" w14:textId="7A6C9E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_Toc157250198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0638C" w14:paraId="49D68910" w14:textId="2F0C67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_Toc157250199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0638C" w14:paraId="4654F511" w14:textId="5FD990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_Toc157250200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0638C" w14:paraId="444A673D" w14:textId="3A279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_Toc157250201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0638C" w14:paraId="756775BC" w14:textId="4BA484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_Toc157250202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0638C" w14:paraId="1D1CA0B0" w14:textId="164740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_Toc157250203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0638C" w14:paraId="6E4D4F49" w14:textId="06887F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_Toc157250204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0638C" w14:paraId="26E78B13" w14:textId="57D14A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_Toc157250205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0638C" w14:paraId="1BCF0C94" w14:textId="57C3D2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_Toc157250206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0638C" w14:paraId="712257D7" w14:textId="105CBD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十四、聚苯乙烯（PS）行业企业内外不同利益主体的影响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_Toc157250207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0638C" w14:paraId="4D90B749" w14:textId="2ACF23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(一)、聚苯乙烯（PS）行业企业内外不同利益主体的影响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_Toc157250208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0638C" w14:paraId="43D43FD0" w14:textId="4A96D7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_Toc157250209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0638C" w14:paraId="40A0F5AA" w14:textId="577110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_Toc157250210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0638C" w14:paraId="79FD5232" w14:textId="339456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_Toc157250211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0638C" w14:paraId="06474765" w14:textId="5F398E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_Toc157250212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0638C" w14:paraId="778AB1A6" w14:textId="4F2093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_Toc157250213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0638C" w14:paraId="1ECE23D8" w14:textId="7CC1D6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_Toc157250214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0638C" w14:paraId="6541D6BB" w14:textId="0532555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_Toc157250215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0638C" w14:paraId="29D7A5CB" w14:textId="55124E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_Toc157250216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0638C" w14:paraId="510018C3" w14:textId="7EFAD1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(一)、聚苯乙烯（PS）行业企业在确定愿景及使命时的风险识别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_Toc157250217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0638C" w14:paraId="0BC2DDA4" w14:textId="0CED10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(二)、制定聚苯乙烯（PS）行业企业战略目标的风险识别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_Toc157250218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0638C" w14:paraId="4DBD862A" w14:textId="061C7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(三)、聚苯乙烯（PS）行业企业战略分析的风险识别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_Toc157250219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0638C" w14:paraId="7AD0CBD3" w14:textId="25137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(四)、聚苯乙烯（PS）行业企业战略选择的风险识别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_Toc157250220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0638C" w14:paraId="3728644D" w14:textId="4B2C29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(五)、聚苯乙烯（PS）行业企业战略实施的风险识别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_Toc157250221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0638C" w:rsidP="00D0638C" w14:paraId="54CF930A" w14:textId="239CA12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https://d.book118.com/538016001070006032</w:t>
        </w:r>
      </w:hyperlink>
    </w:p>
    <w:p w:rsidR="00D0638C" w:rsidP="00D0638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38C" w:rsidP="003B18AA" w14:paraId="23FD66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638C" w14:paraId="2FDE0E1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38C" w:rsidP="003B18AA" w14:paraId="4B515D6A" w14:textId="52DA78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0638C" w14:paraId="5BBEC4B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38C" w14:paraId="65D2F63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38C" w:rsidP="003B18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638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38C" w:rsidP="003B18AA" w14:textId="52DA78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0638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38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38C" w:rsidP="003B18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638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38C" w:rsidP="003B18AA" w14:textId="52DA78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0638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38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38C" w:rsidP="003B18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638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38C" w:rsidP="003B18AA" w14:textId="52DA78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0638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38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38C" w:rsidP="003B18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638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38C" w:rsidP="003B18AA" w14:textId="52DA78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0638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38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38C" w14:paraId="7AD7976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38C" w:rsidRPr="00D0638C" w:rsidP="00D0638C" w14:paraId="5E2FFF4C" w14:textId="41694D44">
    <w:pPr>
      <w:pStyle w:val="Header"/>
      <w:rPr>
        <w:rFonts w:ascii="仿宋" w:eastAsia="仿宋" w:hAnsi="仿宋"/>
      </w:rPr>
    </w:pPr>
    <w:r w:rsidRPr="00D0638C">
      <w:rPr>
        <w:rFonts w:ascii="仿宋" w:eastAsia="仿宋" w:hAnsi="仿宋" w:hint="eastAsia"/>
      </w:rPr>
      <w:t>聚苯乙烯（</w:t>
    </w:r>
    <w:r w:rsidRPr="00D0638C">
      <w:rPr>
        <w:rFonts w:ascii="仿宋" w:eastAsia="仿宋" w:hAnsi="仿宋"/>
      </w:rPr>
      <w:t>PS）企业商业风险管理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38C" w14:paraId="7D44352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38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38C" w:rsidRPr="00D0638C" w:rsidP="00D0638C" w14:textId="41694D44">
    <w:pPr>
      <w:pStyle w:val="Header"/>
      <w:rPr>
        <w:rFonts w:ascii="仿宋" w:eastAsia="仿宋" w:hAnsi="仿宋"/>
      </w:rPr>
    </w:pPr>
    <w:r w:rsidRPr="00D0638C">
      <w:rPr>
        <w:rFonts w:ascii="仿宋" w:eastAsia="仿宋" w:hAnsi="仿宋" w:hint="eastAsia"/>
      </w:rPr>
      <w:t>聚苯乙烯（</w:t>
    </w:r>
    <w:r w:rsidRPr="00D0638C">
      <w:rPr>
        <w:rFonts w:ascii="仿宋" w:eastAsia="仿宋" w:hAnsi="仿宋"/>
      </w:rPr>
      <w:t>PS）企业商业风险管理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38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38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38C" w:rsidRPr="00D0638C" w:rsidP="00D0638C" w14:textId="41694D44">
    <w:pPr>
      <w:pStyle w:val="Header"/>
      <w:rPr>
        <w:rFonts w:ascii="仿宋" w:eastAsia="仿宋" w:hAnsi="仿宋"/>
      </w:rPr>
    </w:pPr>
    <w:r w:rsidRPr="00D0638C">
      <w:rPr>
        <w:rFonts w:ascii="仿宋" w:eastAsia="仿宋" w:hAnsi="仿宋" w:hint="eastAsia"/>
      </w:rPr>
      <w:t>聚苯乙烯（</w:t>
    </w:r>
    <w:r w:rsidRPr="00D0638C">
      <w:rPr>
        <w:rFonts w:ascii="仿宋" w:eastAsia="仿宋" w:hAnsi="仿宋"/>
      </w:rPr>
      <w:t>PS）企业商业风险管理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38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38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38C" w:rsidRPr="00D0638C" w:rsidP="00D0638C" w14:textId="41694D44">
    <w:pPr>
      <w:pStyle w:val="Header"/>
      <w:rPr>
        <w:rFonts w:ascii="仿宋" w:eastAsia="仿宋" w:hAnsi="仿宋"/>
      </w:rPr>
    </w:pPr>
    <w:r w:rsidRPr="00D0638C">
      <w:rPr>
        <w:rFonts w:ascii="仿宋" w:eastAsia="仿宋" w:hAnsi="仿宋" w:hint="eastAsia"/>
      </w:rPr>
      <w:t>聚苯乙烯（</w:t>
    </w:r>
    <w:r w:rsidRPr="00D0638C">
      <w:rPr>
        <w:rFonts w:ascii="仿宋" w:eastAsia="仿宋" w:hAnsi="仿宋"/>
      </w:rPr>
      <w:t>PS）企业商业风险管理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38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38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38C" w:rsidRPr="00D0638C" w:rsidP="00D0638C" w14:textId="41694D44">
    <w:pPr>
      <w:pStyle w:val="Header"/>
      <w:rPr>
        <w:rFonts w:ascii="仿宋" w:eastAsia="仿宋" w:hAnsi="仿宋"/>
      </w:rPr>
    </w:pPr>
    <w:r w:rsidRPr="00D0638C">
      <w:rPr>
        <w:rFonts w:ascii="仿宋" w:eastAsia="仿宋" w:hAnsi="仿宋" w:hint="eastAsia"/>
      </w:rPr>
      <w:t>聚苯乙烯（</w:t>
    </w:r>
    <w:r w:rsidRPr="00D0638C">
      <w:rPr>
        <w:rFonts w:ascii="仿宋" w:eastAsia="仿宋" w:hAnsi="仿宋"/>
      </w:rPr>
      <w:t>PS）企业商业风险管理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38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38C"/>
    <w:rsid w:val="003B18AA"/>
    <w:rsid w:val="00D0638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60903CC"/>
  <w15:chartTrackingRefBased/>
  <w15:docId w15:val="{0DE9AAE9-ED60-4C20-9894-DC1BB7444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0638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0638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0638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0638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0638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0638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063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0638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0638C"/>
  </w:style>
  <w:style w:type="paragraph" w:styleId="TOC1">
    <w:name w:val="toc 1"/>
    <w:basedOn w:val="Normal"/>
    <w:next w:val="Normal"/>
    <w:autoRedefine/>
    <w:uiPriority w:val="39"/>
    <w:unhideWhenUsed/>
    <w:rsid w:val="00D0638C"/>
  </w:style>
  <w:style w:type="paragraph" w:styleId="TOC2">
    <w:name w:val="toc 2"/>
    <w:basedOn w:val="Normal"/>
    <w:next w:val="Normal"/>
    <w:autoRedefine/>
    <w:uiPriority w:val="39"/>
    <w:unhideWhenUsed/>
    <w:rsid w:val="00D0638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3801600107000603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4536</Words>
  <Characters>25859</Characters>
  <Application>Microsoft Office Word</Application>
  <DocSecurity>0</DocSecurity>
  <Lines>215</Lines>
  <Paragraphs>60</Paragraphs>
  <ScaleCrop>false</ScaleCrop>
  <Company/>
  <LinksUpToDate>false</LinksUpToDate>
  <CharactersWithSpaces>30335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2024-01-27T04:15:00Z</dcterms:created>
  <dcterms:modified xsi:type="dcterms:W3CDTF">2024-01-27T04:15:00Z</dcterms:modified>
</cp:coreProperties>
</file>