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变压器的铁芯由(  )和铁轭两部分组成。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绝缘套管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铁芯柱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防爆电气设备安装施工应检查电缆或导线配线，必须采用相应的密封圈，电缆外护套外径与(  )的配合应符合要求，导线与密封圈的配合误差应符合要求。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引入口内径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引入口外径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密封圈内径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密封圈外径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照明要求较低，开关次数频繁场所宜选用(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临时线路应有使用期限，一般不应超过(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十个月；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将标有“220V，40W”和“220V，60W”的灯各一盏，串联后接到电压为220V的电源上，则( )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40W的灯比60W的亮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60W的灯比40W的亮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两只灯一样亮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电气设备的绝缘是一个重要的技术指标,是安全检查的重要内容,电气绝缘检查主要是检查绝缘是否老化破损,受潮和(  )等。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绝缘层厚度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设备服役年限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kyn错错800-10型型高压开关柜利用(  )来实现小车隔离开关与断路器之间的连锁。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电磁锁;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程序锁;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机械连锁.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对并列运行的变压器，说法正确的是(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变压比不相等时，两台变压器构成的回路内将产生环流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变压比不相等时，变压器副边电压相位就不同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当连接组别不同时，会使两台变压器的负载分配不同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当短路电压不同时，两台变压器的一次绕组会同时产生环流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银.铜.铝.铁四种常用的导体材料中,电阻率最小的是(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银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摇测接地电阻值，宜在土壤电阻率( )的时候进行。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最低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对单相接地电流大于5A时的电动机，应装设反映(  )的零序电流保护。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区外短路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下列不属于接触器电磁机构的是(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动铁芯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静铁芯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属于配电电器的有(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低压电力系统中，中性点接地属于(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临时接地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接班人员必须按( )到岗，交班人员应办理交接手续，签字后方可离去。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规定时间提前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规定时间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规定时间不得晚10分钟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均不可以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“禁止合闸,有人工作”的标志牌应制作为(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接地摇表的电位探针和电流探针应沿直线相距(  )米分别插入地中。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触电急救地要点是(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胸外心脏挤压法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口对口人工呼吸法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救护得法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动作迅速.救护得法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通过电磁感应现象可以知道，当导体的切割速度和磁场的磁感应强度一定时，导线的切割长度越短，则导体中的感应电动势(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电力线路按架起办法可分为(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高压线路和低压线路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架空电力线路和电力电缆线路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三相四线制供电系统中，中线电流等于(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各相电流的代数和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三倍相电流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各相电流的相量和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电力系统中的输电.变电.(  )三个部分称为电力网。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绝缘材料的耐热等级为E级时,其极限工作温度为( )℃。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90.0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105.0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下述关于并励发电机建立电势的条件中错误的是(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主磁极必须有剩磁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励磁电流产生的磁通方向必须与剩磁方向一致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励磁回路的总电阻必须小于临界电阻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励磁回路的总电阻应等于或大于临界电阻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(  )不是CPU和RAM的抗干扰措施。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人工复位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掉电保护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软件陷阱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接地技术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在三相沟通电路中,负载消耗的总有功功率等于(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各相有功功率之差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各相有功功率之和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各相视在功率之差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当异步电动机采用星形—三角形降压启动时,相定子绕组承受的电压是三角形接法全压起动时的( 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1/√3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电池充电器充电时间的计算为(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电池容量除以充电电流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电容充电时间常数的3倍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与充电电流大小无关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与所加电源电压无关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电机在运行时，要通过(  ).看.闻等方法及时监视电动机。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记录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听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作业票要用钢笔或圆珠笔填写一式(  )份。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　　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　　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特低电压限值是指在任何条件下,任意两导体之间出现的( )电压值。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电气设备相位漆标识的黄.绿.红颜色分别代表(  )相位。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应装设报警式漏电保护器而不自动切断电源的是(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招待所插座回路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生产用的电气设备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消防用电梯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用法剥线钳时应选用比导线直径( )的刃口。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稍大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正确选用电器应遵循的两个基本原则是安全原则和(  )原则。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经济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电动机在额定工作状态下运行时，(  )的机械功率叫额定功率。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允许输出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允许输入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推动电机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用三相两元件电能表计量三相四线制电路有功电能，将(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多计量；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少计量；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正确计量；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不能确定多计或少计。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配电站.开闭所户内高压配电设备的裸露导电部分对地高度小于( )时,该裸露部分底部和两侧应装设护网。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2.8m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2.6m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2.7m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ZN4-10/600型断路器可应用于额定电压为(  )的电路中.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6KV;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10KV;.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为提高功率因数常在感性负载两端(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串联一个电感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并联一个电感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并联适当电容器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串联一个电容器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若电路中某元件两端电压u=100sin(100nt+50°)V,电流1=10sin(100nt+140°)A,则该元件是(  ).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(  )仪表属于直读式仪表。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接地电阻测量仪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按照习惯规定，导体中(  )运动的方向为电流的方向。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正电荷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离子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电气系统中最严重的短路是(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AB相短路；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BC相短路。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交流电的大小和方向是( 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随意变化的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不随时间变化的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固定不变化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随时间按周期性变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保护接地系统属于(  )系统。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在生产过程中,静电对人体,对设备,对产品都是有害的,要消除或减弱静电,可使用喷雾增湿剂,这样做的目的是(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数字电路中用(  )电平代表电路两种工作状态。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1和A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A和0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1和0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3.5和0.3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正弦交流电的幅值就是(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正弦交流电最大值的2倍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正弦交流电波形正负之和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正弦交流电最大值的倍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GN22-10/1000型的额定电压为(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22kV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当10kV高压控制系统发生电气火灾时,如果电源无法切断,必须带电灭火则可选用的灭火器是(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干粉灭火器,喷嘴和机体距带电体应不小于0.4m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雾化水枪,戴绝缘手套,穿绝缘靴,水枪头接地。水枪头距带电体4.5m以上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二氧化碳灭火器,喷嘴距带电体不小于0.6m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由电引起的火灾是由于电流的(  )效应造成的。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物理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涡流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防污型户外高压跌落式熔断器的型号为(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RW3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RW7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RW10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RW11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重瓦斯动作后,跳开变压器(  )断路器。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两侧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在三相四线配电网中，PEN线表示(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工作与保护共用的零线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导线的连接应该选用(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耐张线夹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U形挂环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并沟线夹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UT型线夹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使用电压互感器时，高压互感器二次(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不能接地；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接地或不接地；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仅在35kV及以上系统必须接地。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2000kW以下的电动机，如果(  )灵敏度不能满足要求时，也可采用电流纵差动保护代替。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过负荷保护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纵差动保护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将绝缘导线穿在管内敷设的布线方式叫(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线管布线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塑料管布线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瓷瓶配线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重复接地的接地电阻要求阻值小于(  )Ω.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0.5;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61. 三相单速异步电动机定子绕组概念图中每相绕组的每个极相组应(  )着电流箭头方向联接。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逆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1/3逆着，2/3顺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1/3顺着，2/3逆着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具有反时限安秒特性的元件就具备短路保护和(  )保护能力。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当电缆导体温度等于电缆最高长期工作温度，而电缆中的发热与散热达到平衡时的负载电流称为(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电缆长期允许载流量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短时间允许载流量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短路允许载流量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对断路器操作机构的基本要求之一是(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动作迅速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缓慢动作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根据运行情况决定动作速度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不受继电保护控制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变压器重瓦斯保护动作作用于(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断路器跳闸并发出事故信号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断路器跳闸并发出预告信号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负载作星形连接时，中线电流等于(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各相电流的代数和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各相电流的向量和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表达式B＝F/qv是表示(  )物理量。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电场强度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磁化强度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时间继电器的( )接点是指继电器通足够大的电时经所需要的时间{整定时间}闭合的接点。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瞬时动合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延时动合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瞬时动断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https://d.book118.com/538047035022006024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8047035022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