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2、热风幕的送风温度，应根据计算确定，对于公共建筑、生产厂房的外门和对于高大的外门，其最高送风温度分别为(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r>
        <w:t>3、市场风险也可解释为()。</w:t>
        <w:br/>
        <w:t>A.系统风险，可分散化的风险</w:t>
        <w:br/>
        <w:t>B.系统风险，不可分散化的风险</w:t>
        <w:br/>
        <w:t>C.个别风险，不可分散化的风险</w:t>
        <w:br/>
        <w:t>D.个别风险，可分散化的风险</w:t>
        <w:br/>
        <w:br/>
        <w:t xml:space="preserve">【答案】：B </w:t>
      </w:r>
    </w:p>
    <w:p>
      <w:pPr>
        <w:sectPr w:rsidSect="00034616">
          <w:pgSz w:w="12240" w:h="15840"/>
          <w:pgMar w:top="1440" w:right="1800" w:bottom="1440" w:left="1800" w:header="720" w:footer="720" w:gutter="0"/>
          <w:cols w:space="720"/>
          <w:docGrid w:linePitch="360"/>
        </w:sectPr>
      </w:pPr>
    </w:p>
    <w:p>
      <w:r>
        <w:t>4、（　　）是指保险人在承保的保险事故发生后，对保险事故的原因和损失情况进行调查并在确认的条件下予以赔偿的行为。</w:t>
        <w:br/>
        <w:t>A.赔偿给付</w:t>
        <w:br/>
        <w:t>B.保险理赔</w:t>
        <w:br/>
        <w:t>C.保险赔偿</w:t>
        <w:br/>
        <w:t>D.保险索赔</w:t>
        <w:br/>
        <w:br/>
        <w:t>【答案】：B</w:t>
      </w:r>
      <w:r>
        <w:t xml:space="preserve"> </w:t>
      </w:r>
    </w:p>
    <w:p>
      <w:r>
        <w:t>5、当垄断竞争行业达到长期均衡时，则()。</w:t>
        <w:br/>
        <w:t>A.企业没有垄断能力</w:t>
        <w:br/>
        <w:t>B.企业没有利润</w:t>
        <w:br/>
        <w:t>C.企业充分利用了生产能力</w:t>
        <w:br/>
        <w:t>D.以上均不对</w:t>
        <w:br/>
        <w:br/>
        <w:t xml:space="preserve">【答案】：B </w:t>
      </w:r>
    </w:p>
    <w:p>
      <w:r>
        <w:t>6、目前国产窗式恒温空调器，其产冷量为(  )kW。</w:t>
        <w:br/>
        <w:t>A.2.5</w:t>
        <w:br/>
        <w:t>B.3.5</w:t>
        <w:br/>
        <w:t>C.4.0</w:t>
        <w:br/>
        <w:t>D.5.0</w:t>
        <w:br/>
        <w:br/>
        <w:t xml:space="preserve">【答案】：B </w:t>
      </w:r>
    </w:p>
    <w:p>
      <w:r>
        <w:t>7、某人在工资率为2元/小时，每周挣60元；当工资率为3元/小时，每周挣80元，由此可断定()。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8、下列(</w:t>
      </w:r>
      <w:r>
        <w:t xml:space="preserve"> </w:t>
      </w:r>
    </w:p>
    <w:p>
      <w:r>
        <w:t xml:space="preserve"> )场所的乘客电梯列为一级电力负荷。</w:t>
        <w:br/>
        <w:t>A.重要的高层办公室</w:t>
        <w:br/>
        <w:t>B.计算中心</w:t>
        <w:br/>
        <w:t>C.大型百货商场</w:t>
        <w:br/>
        <w:t>D.高等学校教学楼</w:t>
        <w:br/>
        <w:br/>
        <w:t>【答案】：A</w:t>
      </w:r>
      <w:r>
        <w:t xml:space="preserve"> </w:t>
      </w:r>
    </w:p>
    <w:p>
      <w:r>
        <w:t>9、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 xml:space="preserve">【答案】：C </w:t>
      </w:r>
    </w:p>
    <w:p>
      <w:r>
        <w:t>10、关于民用建筑采暖热媒的选择，下列叙述正确的是(  )。</w:t>
        <w:br/>
        <w:t>A.应采用热水做热媒</w:t>
        <w:br/>
        <w:t>B.可采用蒸汽做热媒</w:t>
        <w:br/>
        <w:t>C.可采用燃气做热媒</w:t>
        <w:br/>
        <w:t>D.环保允许时可采用煤做热媒</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11、下列与集中采暖系统的热媒选择无关的是(  )。</w:t>
        <w:br/>
        <w:t>A.建筑物的用途</w:t>
        <w:br/>
        <w:t>B.供热情况</w:t>
        <w:br/>
        <w:t>C.当地气候特点</w:t>
        <w:br/>
        <w:t>D.司炉人员的操作水平</w:t>
        <w:br/>
        <w:br/>
        <w:t xml:space="preserve">【答案】：D </w:t>
      </w:r>
    </w:p>
    <w:p>
      <w:r>
        <w:t>12、甲、乙两人现有的效用水平分别为10和20，资源的再配置使得两人的效用发生了变化，属于帕累托改进的一种变动是()。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r>
        <w:t>13、把投资当作利率的函数以后，西方学者进一步用IS曲线来说明产品市场均衡的条件，通过对IS曲线的移动来达到产品市场的均衡。下列各项中，会使IS曲线向右移动的是()。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 xml:space="preserve">【答案】：B </w:t>
      </w:r>
    </w:p>
    <w:p>
      <w:r>
        <w:t>14、完全竞争市场上，一个企业的短期供给曲线是指在停止营业点之上的()。</w:t>
        <w:br/>
        <w:t>A.可变成本曲线</w:t>
        <w:br/>
        <w:t>B.边际成本曲线</w:t>
        <w:br/>
        <w:t>C.平均成本曲线</w:t>
        <w:br/>
        <w:t>D.总成本曲线</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15、如果收入是完全平均分配的，则基尼系数将等于()。</w:t>
        <w:br/>
        <w:t>A.0</w:t>
        <w:br/>
        <w:t>B.0.75</w:t>
        <w:br/>
        <w:t>C.0.5</w:t>
        <w:br/>
        <w:t>D.1.0</w:t>
        <w:br/>
        <w:br/>
        <w:t>【答案】：A</w:t>
      </w:r>
      <w:r>
        <w:t xml:space="preserve"> </w:t>
      </w:r>
    </w:p>
    <w:p>
      <w:r>
        <w:t>16、某由市政管网供水的住宅楼，管网服务压力为0.2MPa时，可供水至(  )。</w:t>
        <w:br/>
        <w:t>A.3层楼</w:t>
        <w:br/>
        <w:t>B.4层楼</w:t>
        <w:br/>
        <w:t>C.5层楼</w:t>
        <w:br/>
        <w:t>D.2层楼</w:t>
        <w:br/>
        <w:br/>
        <w:t xml:space="preserve">【答案】：B </w:t>
      </w:r>
    </w:p>
    <w:p>
      <w:r>
        <w:t>17、下面哪组经济目标所对应的衡量指标是错误的？()</w:t>
        <w:br/>
        <w:t>A.经济增长--国民生产总值</w:t>
        <w:br/>
        <w:t>B.充分就业--失业率</w:t>
        <w:br/>
        <w:t>C.物价稳定--通货膨胀</w:t>
        <w:br/>
        <w:t>D.国际收支平衡--国际收支</w:t>
        <w:br/>
        <w:br/>
        <w:t xml:space="preserve">【答案】：A </w:t>
      </w:r>
    </w:p>
    <w:p>
      <w:r>
        <w:t>18、某旅游景点，对一般参观者门票为60元，对学生门票为30元，这种定价策略是()。</w:t>
        <w:br/>
        <w:t>A.一级价格歧视</w:t>
        <w:br/>
        <w:t>B.二级价格歧视</w:t>
        <w:br/>
        <w:t>C.三级价格歧视</w:t>
        <w:br/>
        <w:t>D.两部门定价</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19、有关游泳池水质标准，以下叙述错误的是(</w:t>
      </w:r>
      <w:r>
        <w:t xml:space="preserve"> </w:t>
      </w:r>
    </w:p>
    <w:p>
      <w:r>
        <w:t xml:space="preserve"> )。</w:t>
        <w:br/>
        <w:t>A.一次充水和使用过程中补充水的水质标准应符合现行的《生活饮用水卫生标准》</w:t>
        <w:br/>
        <w:t>B.应符合《游泳比赛规则》要求</w:t>
        <w:br/>
        <w:t>C.应符合《工游泳池池水水质水卫生标准》</w:t>
        <w:br/>
        <w:t>D.应符合《游泳场所卫生标准》</w:t>
        <w:br/>
        <w:br/>
        <w:t>【答案】：B</w:t>
      </w:r>
      <w:r>
        <w:t xml:space="preserve"> </w:t>
      </w:r>
    </w:p>
    <w:p>
      <w:r>
        <w:t>20、根据购买力平价理论，通货膨胀高的国家货币汇率()。</w:t>
        <w:br/>
        <w:t>A.升水</w:t>
        <w:br/>
        <w:t>B.贬值</w:t>
        <w:br/>
        <w:t>C.升值</w:t>
        <w:br/>
        <w:t>D.贴水</w:t>
        <w:br/>
        <w:br/>
        <w:t xml:space="preserve">【答案】：B </w:t>
      </w:r>
    </w:p>
    <w:p>
      <w:r>
        <w:t>21、当同一路径的电力电缆根数超过18根时，宜采用电缆隧道敷设，电缆隧道的净高度应为(  )m。</w:t>
        <w:br/>
        <w:t>A.1</w:t>
        <w:br/>
        <w:t>B.1.6</w:t>
        <w:br/>
        <w:t>C.1.9</w:t>
        <w:br/>
        <w:t>D.2.1</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r>
        <w:t>22、如果稳定状态的失业率为0.125，每个月找工作的失业者比例(即入职率)为0.56，那么每个月失去工作的就业者的比例(即离职率)是()。</w:t>
        <w:br/>
        <w:t>A.0.08</w:t>
        <w:br/>
        <w:t>B.0.125</w:t>
        <w:br/>
        <w:t>C.0.22</w:t>
        <w:br/>
        <w:t>D.0.435</w:t>
        <w:br/>
        <w:br/>
        <w:t xml:space="preserve">【答案】：A </w:t>
      </w:r>
    </w:p>
    <w:p>
      <w:r>
        <w:t>23、根据我国现行有关规定，银行对客户的美元挂牌汇率实行价差幅度管理，美元现汇卖出价与买入价之差不得超过交易中间价的()。</w:t>
        <w:br/>
        <w:t>A.0.5％</w:t>
        <w:br/>
        <w:t>B.1％</w:t>
        <w:br/>
        <w:t>C.3％</w:t>
        <w:br/>
        <w:t>D.4％</w:t>
        <w:br/>
        <w:br/>
        <w:t xml:space="preserve">【答案】：B </w:t>
      </w:r>
    </w:p>
    <w:p>
      <w:r>
        <w:t>24、建筑物对侧击雷的防护措施为(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25、恩格尔系数是指()占消费总支出的比例。</w:t>
        <w:br/>
        <w:t>A.食物消费</w:t>
        <w:br/>
        <w:t>B.房租与燃料费</w:t>
        <w:br/>
        <w:t>C.教育支出</w:t>
        <w:br/>
        <w:t>D.卫生与休闲支出</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26、短期总供给曲线向右上方倾斜，该曲线变为一条垂线的条件是()。</w:t>
        <w:br/>
        <w:t>A.经济中实现了充分就业</w:t>
        <w:br/>
        <w:t>B.通货膨胀率为零</w:t>
        <w:br/>
        <w:t>C.物价水平保持稳定</w:t>
        <w:br/>
        <w:t>D.总供给受到了资源和其他因素的制约</w:t>
        <w:br/>
        <w:br/>
        <w:t>【答案】：D</w:t>
      </w:r>
      <w:r>
        <w:t xml:space="preserve"> </w:t>
      </w:r>
    </w:p>
    <w:p>
      <w:r>
        <w:t>27、采用铝盐做混凝剂用于游泳池循环水絮凝过滤的设计投加量采用(  )mg/L。</w:t>
        <w:br/>
        <w:t>A.3-5</w:t>
        <w:br/>
        <w:t>B.5～10</w:t>
        <w:br/>
        <w:t>C.10～15</w:t>
        <w:br/>
        <w:t>D.15-20</w:t>
        <w:br/>
        <w:br/>
        <w:t xml:space="preserve">【答案】：A </w:t>
      </w:r>
    </w:p>
    <w:p>
      <w:r>
        <w:t>28、如果消费者的预算收入为50美元，商品X和Y的价格分别为5美元和4美元，消费者打算购买6单位X和5单位Y，商品X、Y的边际效用分别为25和20，那么，要达到效用最大化，他应该()。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r>
        <w:t>29、完全竞争企业在长期均衡状态下，在成本不变的行业中，产量的增加量()。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30、如果收入是平均分配的，则洛伦兹曲线将会()。</w:t>
        <w:br/>
        <w:t>A.与纵轴重合</w:t>
        <w:br/>
        <w:t>B.与横轴重合</w:t>
        <w:br/>
        <w:t>C.与45°线重合</w:t>
        <w:br/>
        <w:t>D.无法判断其位置</w:t>
        <w:br/>
        <w:br/>
        <w:t>【答案】：C</w:t>
      </w:r>
      <w:r>
        <w:t xml:space="preserve"> </w:t>
      </w:r>
    </w:p>
    <w:p>
      <w:r>
        <w:t>31、100人以下的工业企业生活间男厕所1个大便器的服务人数为(  )。</w:t>
        <w:br/>
        <w:t>A.5人以下</w:t>
        <w:br/>
        <w:t>B.10人以下</w:t>
        <w:br/>
        <w:t>C.15人以下</w:t>
        <w:br/>
        <w:t>D.25人以下</w:t>
        <w:br/>
        <w:br/>
        <w:t xml:space="preserve">【答案】：D </w:t>
      </w:r>
    </w:p>
    <w:p>
      <w:r>
        <w:t xml:space="preserve">32、在一个三部门的经济中，已知消费函数为C=200+0.9Y，投资I=500亿元，政府购买G=300亿元，则该消费者的边际储蓄倾向和均衡国民收入分别是()。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33、一般来说，可能降低本币国际地位，导致短期资本外逃的是国际收支()。</w:t>
        <w:br/>
        <w:t>A.顺差</w:t>
        <w:br/>
        <w:t>B.逆差</w:t>
        <w:br/>
        <w:t>C.平衡</w:t>
        <w:br/>
        <w:t>D.无法判断</w:t>
        <w:br/>
        <w:br/>
        <w:t>【答案】：B</w:t>
      </w:r>
      <w:r>
        <w:t xml:space="preserve"> </w:t>
      </w:r>
    </w:p>
    <w:p>
      <w:r>
        <w:t>34、IS-LM模型研究的是()。</w:t>
        <w:br/>
        <w:t>A.在利息率与投资不变的情况下，总需求对均衡的国内生产总值的决定</w:t>
        <w:br/>
        <w:t>B.在利息率与投资变动的情况下，总需求对均衡的国内生产总值的决定</w:t>
        <w:br/>
        <w:t>C.总需求与总供给对国民生产总值和物价水平的影响</w:t>
        <w:br/>
        <w:t>D.在总供给不变的情况下总需求对均衡的国内生产总值的决定</w:t>
        <w:br/>
        <w:br/>
        <w:t xml:space="preserve">【答案】：B </w:t>
      </w:r>
    </w:p>
    <w:p>
      <w:r>
        <w:t>35、下列各项中，哪项不属于科斯定理的应用？()</w:t>
        <w:br/>
        <w:t>A.税收</w:t>
        <w:br/>
        <w:t>B.津贴</w:t>
        <w:br/>
        <w:t>C.企业合并</w:t>
        <w:br/>
        <w:t>D.规定财产权</w:t>
        <w:br/>
        <w:br/>
        <w:t xml:space="preserve">【答案】：C </w:t>
      </w:r>
    </w:p>
    <w:p>
      <w:r>
        <w:t>36、市场失灵是指()。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37、对于一个垄断厂商来说，其供给曲线()。</w:t>
        <w:br/>
        <w:t>A.向右上方倾斜</w:t>
        <w:br/>
        <w:t>B.等同于其边际曲线</w:t>
        <w:br/>
        <w:t>C.等同于其边际收益曲线</w:t>
        <w:br/>
        <w:t>D.不存在</w:t>
        <w:br/>
        <w:br/>
        <w:t>【答案】：D</w:t>
      </w:r>
      <w:r>
        <w:t xml:space="preserve"> </w:t>
      </w:r>
    </w:p>
    <w:p>
      <w:r>
        <w:t>38、下列消防用电负荷中，(  )可以不在最末一级配电箱处设置电源自动切换装置。</w:t>
        <w:br/>
        <w:t>A.消防水泵</w:t>
        <w:br/>
        <w:t>B.消防电梯</w:t>
        <w:br/>
        <w:t>C.防烟排烟风机</w:t>
        <w:br/>
        <w:t>D.应急照明及防火卷帘电源</w:t>
        <w:br/>
        <w:br/>
        <w:t xml:space="preserve">【答案】：D </w:t>
      </w:r>
    </w:p>
    <w:p>
      <w:r>
        <w:t>39、为组织自然通风，设计时可不考虑(  )。</w:t>
        <w:br/>
        <w:t>A.朝向</w:t>
        <w:br/>
        <w:t>B.建筑物之间间距</w:t>
        <w:br/>
        <w:t>C.立面色彩</w:t>
        <w:br/>
        <w:t>D.建筑物的合理布置</w:t>
        <w:br/>
        <w:br/>
        <w:t xml:space="preserve">【答案】：C </w:t>
      </w:r>
    </w:p>
    <w:p>
      <w:r>
        <w:t>40、低压线路一般指(  )Ⅴ以下的配电线路。</w:t>
        <w:br/>
        <w:t>A.200</w:t>
        <w:br/>
        <w:t>B.380</w:t>
        <w:br/>
        <w:t>C.660</w:t>
        <w:br/>
        <w:t>D.1000</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41、以下属于证券经营机构传统业务的是()。</w:t>
        <w:br/>
        <w:t>A.证券承销业务</w:t>
        <w:br/>
        <w:t>B.私募发行</w:t>
        <w:br/>
        <w:t>C.基金管理</w:t>
        <w:br/>
        <w:t>D.风险基金</w:t>
        <w:br/>
        <w:br/>
        <w:t>【答案】：A</w:t>
      </w:r>
      <w:r>
        <w:t xml:space="preserve"> </w:t>
      </w:r>
    </w:p>
    <w:p>
      <w:r>
        <w:t>42、经济学上道德风险是事前信息不对称的后果。道德风险可以分为两种：一种是隐藏信息或者隐藏知识的风险；另一种是隐藏行动的风险。以下不属于道德风险中败德行为或者不是由道德风险引起的是()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43、一般而言，供给曲线在坐标轴上的方向是()。</w:t>
        <w:br/>
        <w:t>A.向上倾斜</w:t>
        <w:br/>
        <w:t>B.向下倾斜</w:t>
        <w:br/>
        <w:t>C.水平</w:t>
        <w:br/>
        <w:t>D.不一定</w:t>
        <w:br/>
        <w:br/>
        <w:t xml:space="preserve">【答案】：A </w:t>
      </w:r>
    </w:p>
    <w:p>
      <w:r>
        <w:t>44、电话用户线路的配置数量可按照初装电话机容量的(  )考虑。</w:t>
        <w:br/>
        <w:t>A.80%</w:t>
        <w:br/>
        <w:t>B.100%</w:t>
        <w:br/>
        <w:t>C.150%</w:t>
        <w:br/>
        <w:t>D.200%</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45、下列哪一项会导致一国生产可能性曲线向外移动。()</w:t>
        <w:br/>
        <w:t>A.资本品生产增加，消费品生产减少</w:t>
        <w:br/>
        <w:t>B.失业</w:t>
        <w:br/>
        <w:t>C.一国可被利用的资源增加或技术进步</w:t>
        <w:br/>
        <w:t>D.通货膨胀</w:t>
        <w:br/>
        <w:br/>
        <w:t>【答案】：C</w:t>
      </w:r>
      <w:r>
        <w:t xml:space="preserve"> </w:t>
      </w:r>
    </w:p>
    <w:p>
      <w:r>
        <w:t>46、需求量和价格呈反方向变化的原因是()。</w:t>
        <w:br/>
        <w:t>A.替代效应的作用</w:t>
        <w:br/>
        <w:t>B.收入效应的作用</w:t>
        <w:br/>
        <w:t>C.替代效应和收入效应同时发生作用</w:t>
        <w:br/>
        <w:t>D.以上均不正确</w:t>
        <w:br/>
        <w:br/>
        <w:t xml:space="preserve">【答案】：C </w:t>
      </w:r>
    </w:p>
    <w:p>
      <w:r>
        <w:t>47、关于消防值班室和消防控制室，下列说法错误的是(  )。</w:t>
        <w:br/>
        <w:t>A.消防值班室中只有报警装置而无自动灭火或消防联动设施，因而可以与其他经常有人的部门合并设置</w:t>
        <w:br/>
        <w:t>B.消防值班室距出人口的距离不得大于20m</w:t>
        <w:br/>
        <w:t>C.门必须向疏散方向开启</w:t>
        <w:br/>
        <w:t>D.可以设在厕所正上方一层</w:t>
        <w:br/>
        <w:br/>
        <w:t xml:space="preserve">【答案】：D </w:t>
      </w:r>
    </w:p>
    <w:p>
      <w:r>
        <w:t>48、说明某一时点上汇率决定的理论是()。</w:t>
        <w:br/>
        <w:t>A.利率平价理论</w:t>
        <w:br/>
        <w:t>B.货币主义理论</w:t>
        <w:br/>
        <w:t>C.绝对购买力平价理论</w:t>
        <w:br/>
        <w:t>D.相对购买力平价理论</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49、排水立管与排出管端部的连接方法是(</w:t>
      </w:r>
      <w:r>
        <w:t xml:space="preserve"> </w:t>
      </w:r>
    </w:p>
    <w:p>
      <w:r>
        <w:t xml:space="preserve"> )。</w:t>
        <w:br/>
        <w:t>A.900弯头连接</w:t>
        <w:br/>
        <w:t>B.检查井连接</w:t>
        <w:br/>
        <w:t>C.2个450弯头连接</w:t>
        <w:br/>
        <w:t>D.斜插连接</w:t>
        <w:br/>
        <w:br/>
        <w:t>【答案】：C</w:t>
      </w:r>
      <w:r>
        <w:t xml:space="preserve"> </w:t>
      </w:r>
    </w:p>
    <w:p>
      <w:r>
        <w:t>50、下面哪一个是微观经济描述？()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51、某低档商品的价格下降，在其他情况不变时，()。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52、已知某企业生产的商品价格为10元，平均成本11元，平均可变成本8元，则该企业在短期内()。</w:t>
        <w:br/>
        <w:t>A.停止生产且亏损</w:t>
        <w:br/>
        <w:t>B.继续生产且有利润</w:t>
        <w:br/>
        <w:t>C.继续生产且亏损</w:t>
        <w:br/>
        <w:t>D.停止生产且不亏损</w:t>
        <w:br/>
        <w:br/>
        <w:t xml:space="preserve">【答案】：C </w:t>
      </w:r>
    </w:p>
    <w:p>
      <w:r>
        <w:t>53、火灾自动报警系统保护对象应根据其使用性质、火灾危险性，疏散和扑救难度等分为(  )。</w:t>
        <w:br/>
        <w:t>A.一级和二级</w:t>
        <w:br/>
        <w:t>B.一级、二级和三级</w:t>
        <w:br/>
        <w:t>C.特级、一级和二级</w:t>
        <w:br/>
        <w:t>D.特级、一级、二级和三级</w:t>
        <w:br/>
        <w:br/>
        <w:t xml:space="preserve">【答案】：C </w:t>
      </w:r>
    </w:p>
    <w:p>
      <w:r>
        <w:t>54、本国居民因购买和持有国外资产而获得的利润、股息及利息应记入()。</w:t>
        <w:br/>
        <w:t>A.经常账户</w:t>
        <w:br/>
        <w:t>B.资本账户</w:t>
        <w:br/>
        <w:t>C.金融账户</w:t>
        <w:br/>
        <w:t>D.储备资产账户</w:t>
        <w:br/>
        <w:br/>
        <w:t xml:space="preserve">【答案】：C </w:t>
      </w:r>
    </w:p>
    <w:p>
      <w:r>
        <w:t>55、作为供热系统的热媒，(  )是不对的。</w:t>
        <w:br/>
        <w:t>A.热水</w:t>
        <w:br/>
        <w:t>B.热风</w:t>
        <w:br/>
        <w:t>C.电热</w:t>
        <w:br/>
        <w:t>D.蒸汽</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56、下列属于购买性支出的是()。</w:t>
        <w:br/>
        <w:t>A.政府补贴支出</w:t>
        <w:br/>
        <w:t>B.债务利息支出</w:t>
        <w:br/>
        <w:t>C.事业单位的工资支出</w:t>
        <w:br/>
        <w:t>D.捐赠支出</w:t>
        <w:br/>
        <w:br/>
        <w:t>【答案】：C</w:t>
      </w:r>
      <w:r>
        <w:t xml:space="preserve"> </w:t>
      </w:r>
    </w:p>
    <w:p>
      <w:r>
        <w:t>57、预计某股票明年每股支付股利2美元，并且年末价格将达到40美元。如果必要收益率是15%，股票价值是()</w:t>
        <w:br/>
        <w:t>A.33.54美元</w:t>
        <w:br/>
        <w:t>B.36.52美元</w:t>
        <w:br/>
        <w:t>C.43.95美元</w:t>
        <w:br/>
        <w:t>D.47.88美元</w:t>
        <w:br/>
        <w:br/>
        <w:t xml:space="preserve">【答案】：B </w:t>
      </w:r>
    </w:p>
    <w:p>
      <w:r>
        <w:t>58、宏观调控是指政府在市场经济运行的基础上，对()进行调节和控制。</w:t>
        <w:br/>
        <w:t>A.经济总量</w:t>
        <w:br/>
        <w:t>B.企业生产经营</w:t>
        <w:br/>
        <w:t>C.公共物品的生产</w:t>
        <w:br/>
        <w:t>D.市场失灵区</w:t>
        <w:br/>
        <w:br/>
        <w:t xml:space="preserve">【答案】：A </w:t>
      </w:r>
    </w:p>
    <w:p>
      <w:r>
        <w:t>59、下列那一项不会使咖啡的需求曲线右移？()</w:t>
        <w:br/>
        <w:t>A.袋泡茶价格上升</w:t>
        <w:br/>
        <w:t>B.咖啡伴侣价格下降</w:t>
        <w:br/>
        <w:t>C.消费者收入增加</w:t>
        <w:br/>
        <w:t>D.咖啡价格下降</w:t>
        <w:br/>
        <w:t>E.对咖啡因害处的关注减少</w:t>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60、在开放经济条件下，IS曲线反映了利率和国民收入之间的关系，其均衡的条件为()</w:t>
        <w:br/>
        <w:t>A.投资等于储蓄</w:t>
        <w:br/>
        <w:t>B.投资加税收等于储蓄加政府支出</w:t>
        <w:br/>
        <w:t>C.政府支出减税收加出口减进口等于储蓄减投资</w:t>
        <w:br/>
        <w:t>D.投资加税收加进口等于储蓄加政府支出加出口</w:t>
        <w:br/>
        <w:br/>
        <w:t>【答案】：C</w:t>
      </w:r>
      <w:r>
        <w:t xml:space="preserve"> </w:t>
      </w:r>
    </w:p>
    <w:p>
      <w:r>
        <w:t>61、根据货币主义汇率理论，在其他条件不变的情况下，一国的国民收入增长快于其他国家，会导致该国货币汇率()。</w:t>
        <w:br/>
        <w:t>A.上升</w:t>
        <w:br/>
        <w:t>B.下跌</w:t>
        <w:br/>
        <w:t>C.不变</w:t>
        <w:br/>
        <w:t>D.难以判断</w:t>
        <w:br/>
        <w:br/>
        <w:t xml:space="preserve">【答案】：A </w:t>
      </w:r>
    </w:p>
    <w:p>
      <w:r>
        <w:t>62、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63、共用天线电视系统(CATⅤ)接收天线位置的选择原则不恰当的是(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64、假定X和Y都是正常商品，Y的价格上升10%会引起X的需求量增加20%，则这两种商品之间的需求交叉弹性为()。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r>
        <w:t>65、货币主义认为，扩张性的财政政策如果没有相应的货币政策配合，就会产生()。</w:t>
        <w:br/>
        <w:t>A.收缩效应</w:t>
        <w:br/>
        <w:t>B.挤出效应</w:t>
        <w:br/>
        <w:t>C.流动性陷阱</w:t>
        <w:br/>
        <w:t>D.货币幻觉</w:t>
        <w:br/>
        <w:br/>
        <w:t xml:space="preserve">【答案】：B </w:t>
      </w:r>
    </w:p>
    <w:p>
      <w:r>
        <w:t>66、对某大型工程的电梯，应选择供电的方式是(  )。</w:t>
        <w:br/>
        <w:t>A.由楼层配电箱供电</w:t>
        <w:br/>
        <w:t>B.由竖向公共电源干线供电</w:t>
        <w:br/>
        <w:t>C.由低压配电室直接供电</w:t>
        <w:br/>
        <w:t>D.由水泵房配电室供电</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67、按《中华人民共和国外汇管理条例》规定，以下哪一选项不属于外汇范畴？()</w:t>
        <w:br/>
        <w:t>A.外币</w:t>
        <w:br/>
        <w:t>B.国外银行存款凭证</w:t>
        <w:br/>
        <w:t>C.国外房产</w:t>
        <w:br/>
        <w:t>D.国外股票</w:t>
        <w:br/>
        <w:br/>
        <w:t>【答案】：C</w:t>
      </w:r>
      <w:r>
        <w:t xml:space="preserve"> </w:t>
      </w:r>
    </w:p>
    <w:p>
      <w:r>
        <w:t>68、下列关于政府政策失灵的叙述正确的是()。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 xml:space="preserve">【答案】：A </w:t>
      </w:r>
    </w:p>
    <w:p>
      <w:r>
        <w:t>69、选择制冷机时，螺旋管式蒸发器和直立管式蒸发器宜比冷水出口温度低(  )。</w:t>
        <w:br/>
        <w:t>A.1℃-2℃</w:t>
        <w:br/>
        <w:t>B.2℃-4℃</w:t>
        <w:br/>
        <w:t>C.4℃-6℃</w:t>
        <w:br/>
        <w:t>D.6℃～8℃</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r>
        <w:t>70、当采暖管道穿过防火墙时，在管道穿过处，应采取的措施为(</w:t>
      </w:r>
      <w:r>
        <w:t xml:space="preserve"> </w:t>
      </w:r>
    </w:p>
    <w:p>
      <w:r>
        <w:t xml:space="preserve"> )。</w:t>
        <w:br/>
        <w:t>A.设补偿器和封堵措施</w:t>
        <w:br/>
        <w:t>B.设固定支架和封堵措施</w:t>
        <w:br/>
        <w:t>C.保温</w:t>
        <w:br/>
        <w:t>D.不保温设封堵措施</w:t>
        <w:br/>
        <w:br/>
        <w:t>【答案】：B</w:t>
      </w:r>
      <w:r>
        <w:t xml:space="preserve"> </w:t>
      </w:r>
    </w:p>
    <w:p>
      <w:r>
        <w:t>71、系统中平时采用空压机等补气装置使系统中充气，一旦发生火灾时，喷头爆破，报警阀前管道中的压力水迅速进入喷水管网，这种系统称(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r>
        <w:t>72、作为人们长期生活饮用的水，从卫生、经济、安全方面比较，以下(  )应优先选择。</w:t>
        <w:br/>
        <w:t>A.达到《生活饮用水卫生标准》(GB5749-2006)的自来水煮沸</w:t>
        <w:br/>
        <w:t>B.蒸馏水</w:t>
        <w:br/>
        <w:t>C.纯净水</w:t>
        <w:br/>
        <w:t>D.人工矿泉水</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73、生活用热水包括洗浴、饮食加工等使用的热水。下面几种热水中，(  )可直接用做生活热水。</w:t>
        <w:br/>
        <w:t>A.升温后的冷却水</w:t>
        <w:br/>
        <w:t>B.利用废气直接加热生成的水</w:t>
        <w:br/>
        <w:t>C.地热热水</w:t>
        <w:br/>
        <w:t>D.用符合《生活饮用水卫生标准》(GB5749-2006)的水间接加热生成的热水</w:t>
        <w:br/>
        <w:br/>
        <w:t xml:space="preserve">【答案】：D </w:t>
      </w:r>
    </w:p>
    <w:p>
      <w:r>
        <w:t>74、如果A国的年利率为10%，B国的年利率为8%，则A国货币相对于B国货币远期的年贴水率应为()。</w:t>
        <w:br/>
        <w:t>A.0</w:t>
        <w:br/>
        <w:t>B.8%</w:t>
        <w:br/>
        <w:t>C.9%</w:t>
        <w:br/>
        <w:t>D.2%</w:t>
        <w:br/>
        <w:br/>
        <w:t xml:space="preserve">【答案】：D </w:t>
      </w:r>
    </w:p>
    <w:p>
      <w:r>
        <w:t>75、在三部门经济中，国民收入从总支出角度看，包括消费、投资和政府购买，其中当政府收入大于购买支出时，便形成了政府储蓄，政府储蓄()。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 xml:space="preserve">【答案】：A </w:t>
      </w:r>
    </w:p>
    <w:p>
      <w:r>
        <w:t>76、官方通过立法明确规定本币与某一关键货币保持固定汇率，同时对本币发行作特殊限制，以确保履行法定义务，这种汇率制度称为()。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77、在蒙代尔一弗莱明模型中，本国利率等于世界利率是()实现均衡的表现。</w:t>
        <w:br/>
        <w:t>A.商品</w:t>
        <w:br/>
        <w:t>B.货币</w:t>
        <w:br/>
        <w:t>C.进出口</w:t>
        <w:br/>
        <w:t>D.外汇</w:t>
        <w:br/>
        <w:br/>
        <w:t>【答案】：D</w:t>
      </w:r>
      <w:r>
        <w:t xml:space="preserve"> </w:t>
      </w:r>
    </w:p>
    <w:p>
      <w:r>
        <w:t>78、下列不属于通常所说的外汇的是()。</w:t>
        <w:br/>
        <w:t>A.以外币表示的银行汇票</w:t>
        <w:br/>
        <w:t>B.以外币表示的有价证券</w:t>
        <w:br/>
        <w:t>C.以外币表示的支票</w:t>
        <w:br/>
        <w:t>D.以外币表示的银行存款</w:t>
        <w:br/>
        <w:br/>
        <w:t xml:space="preserve">【答案】：B </w:t>
      </w:r>
    </w:p>
    <w:p>
      <w:r>
        <w:t>79、在其他条件不变的情况下，某种商品的需求数量()。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80、按收入法核算GDP时，以下哪项应计算在内。()</w:t>
        <w:br/>
        <w:t>A.工资、利息</w:t>
        <w:br/>
        <w:t>B.利润、租金</w:t>
        <w:br/>
        <w:t>C.间接税和企业转移支付、折旧</w:t>
        <w:br/>
        <w:t>D.以上均是</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81、欧洲中长期贷款的主要形式是()。</w:t>
        <w:br/>
        <w:t>A.双边贷款</w:t>
        <w:br/>
        <w:t>B.银团贷款</w:t>
        <w:br/>
        <w:t>C.独家银行贷款</w:t>
        <w:br/>
        <w:t>D.银行贷款</w:t>
        <w:br/>
        <w:br/>
        <w:t>【答案】：B</w:t>
      </w:r>
      <w:r>
        <w:t xml:space="preserve"> </w:t>
      </w:r>
    </w:p>
    <w:p>
      <w:r>
        <w:t>82、由于()的作用，投资者不再满足投资品种的单一性，而希望建立多样化的资产组合。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r>
        <w:t>83、西方经济学家认为，所谓的市场失灵就是指市场失去()。</w:t>
        <w:br/>
        <w:t>A.效率</w:t>
        <w:br/>
        <w:t>B.公平</w:t>
        <w:br/>
        <w:t>C.合作</w:t>
        <w:br/>
        <w:t>D.竞争</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84、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【答案】：B</w:t>
      </w:r>
      <w:r>
        <w:t xml:space="preserve"> </w:t>
      </w:r>
    </w:p>
    <w:p>
      <w:r>
        <w:t>85、滞胀是一种()的经济现象。</w:t>
        <w:br/>
        <w:t>A.经济增长的同时物价下降</w:t>
        <w:br/>
        <w:t>B.经济增长的同时物价上涨</w:t>
        <w:br/>
        <w:t>C.经济停滞的同时物价上涨</w:t>
        <w:br/>
        <w:t>D.经济停滞的同时物价下降</w:t>
        <w:br/>
        <w:br/>
        <w:t xml:space="preserve">【答案】：C </w:t>
      </w:r>
    </w:p>
    <w:p>
      <w:r>
        <w:t>86、二类防雷建筑物利用建筑物的钢筋作为防雷装置时，单根钢筋或圆钢或外引预埋连接板、线与上述钢筋的连接应(  )。</w:t>
        <w:br/>
        <w:t>A.焊接、螺栓紧固的卡夹器连接</w:t>
        <w:br/>
        <w:t>B.焊接、绑扎法连接</w:t>
        <w:br/>
        <w:t>C.螺栓紧固的卡夹器连接、绑扎法连接</w:t>
        <w:br/>
        <w:t>D.绑扎法连、压接</w:t>
        <w:br/>
        <w:br/>
        <w:t xml:space="preserve">【答案】：A </w:t>
      </w:r>
    </w:p>
    <w:p>
      <w:r>
        <w:t>87、不间断电源设备对电子计算机供电时，其输出功率应大于电子计算机各设备额定功率总和的(  )倍。</w:t>
        <w:br/>
        <w:t>A.1.0</w:t>
        <w:br/>
        <w:t>B.1.2</w:t>
        <w:br/>
        <w:t>C.1，5</w:t>
        <w:br/>
        <w:t>D.2.O</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88、在其他条件不变的情况下，如果某产品需求价格弹性系数等于1，则该商品的价格提高时，()。</w:t>
        <w:br/>
        <w:t>A.不会影响生产者的销售收入</w:t>
        <w:br/>
        <w:t>B.会使生产者的销售收入增加</w:t>
        <w:br/>
        <w:t>C.会使生产者的销售收入减少</w:t>
        <w:br/>
        <w:t>D.生产者的销售收入可能增加也可能减少</w:t>
        <w:br/>
        <w:br/>
        <w:t>【答案】：A</w:t>
      </w:r>
      <w:r>
        <w:t xml:space="preserve"> </w:t>
      </w:r>
    </w:p>
    <w:p>
      <w:r>
        <w:t>89、对高层建筑消防给水系统称谓的正确认识是(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r>
        <w:t>90、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91、当经济过热时，政府应采取的财政政策包括()。</w:t>
        <w:br/>
        <w:t>A.减少政府财政支出</w:t>
        <w:br/>
        <w:t>B.扩大财政赤字</w:t>
        <w:br/>
        <w:t>C.减少税收</w:t>
        <w:br/>
        <w:t>D.增加货币供给量</w:t>
        <w:br/>
        <w:br/>
        <w:t>【答案】：A</w:t>
      </w:r>
      <w:r>
        <w:t xml:space="preserve"> </w:t>
      </w:r>
    </w:p>
    <w:p>
      <w:r>
        <w:t>92、古典总供给曲线存在的条件是()。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r>
        <w:t>93、在经济增长中起着最大作用的因素是()。</w:t>
        <w:br/>
        <w:t>A.资本</w:t>
        <w:br/>
        <w:t>B.劳动</w:t>
        <w:br/>
        <w:t>C.技术</w:t>
        <w:br/>
        <w:t>D.制度</w:t>
        <w:br/>
        <w:br/>
        <w:t xml:space="preserve">【答案】：C </w:t>
      </w:r>
    </w:p>
    <w:p>
      <w:r>
        <w:t>94、采暖管道必须穿过防火墙时，应采取(  )措施。</w:t>
        <w:br/>
        <w:t>A.固定、封堵</w:t>
        <w:br/>
        <w:t>B.绝缘</w:t>
        <w:br/>
        <w:t>C.保温</w:t>
        <w:br/>
        <w:t>D.加套管</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95、在经济周期的复苏和繁荣阶段可能出现()。</w:t>
        <w:br/>
        <w:t>A.通货膨胀</w:t>
        <w:br/>
        <w:t>B.通货紧缩</w:t>
        <w:br/>
        <w:t>C.投资活动萎缩</w:t>
        <w:br/>
        <w:t>D.生产发展缓慢</w:t>
        <w:br/>
        <w:br/>
        <w:t>【答案】：A</w:t>
      </w:r>
      <w:r>
        <w:t xml:space="preserve"> </w:t>
      </w:r>
    </w:p>
    <w:p>
      <w:r>
        <w:t>96、某20层的办公楼选用的较好的热水供暖系统是(  )。</w:t>
        <w:br/>
        <w:t>A.上供下回单双管混合式</w:t>
        <w:br/>
        <w:t>B.垂直单管顺流式</w:t>
        <w:br/>
        <w:t>C.分区式单管跨越式</w:t>
        <w:br/>
        <w:t>D.水平单管跨越式</w:t>
        <w:br/>
        <w:br/>
        <w:t xml:space="preserve">【答案】：C </w:t>
      </w:r>
    </w:p>
    <w:p>
      <w:r>
        <w:t>97、在风管系统中能防止火焰扩散的设施是(  )。</w:t>
        <w:br/>
        <w:t>A.防火卷帘</w:t>
        <w:br/>
        <w:t>B.防火阀</w:t>
        <w:br/>
        <w:t>C.排烟阀</w:t>
        <w:br/>
        <w:t>D.空气幕</w:t>
        <w:br/>
        <w:br/>
        <w:t xml:space="preserve">【答案】：B </w:t>
      </w:r>
    </w:p>
    <w:p>
      <w:r>
        <w:t>98、在蒙代尔一弗莱明模型中，IS曲线向右下方倾斜，是因为()。</w:t>
        <w:br/>
        <w:t>A.进口与汇率负相关</w:t>
        <w:br/>
        <w:t>B.净出口与汇率负相关</w:t>
        <w:br/>
        <w:t>C.出口与汇率正相关</w:t>
        <w:br/>
        <w:t>D.进出口与汇率正相关</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99、等成本线向左平行移动表明()。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【答案】：C</w:t>
      </w:r>
      <w:r>
        <w:t xml:space="preserve"> </w:t>
      </w:r>
    </w:p>
    <w:p>
      <w:r>
        <w:t>100、生活污水集水池应设坡向水泵吸水坑的坡度，其坡度为(  )。</w:t>
        <w:br/>
        <w:t>A.≮0，01</w:t>
        <w:br/>
        <w:t>B.≮0.02</w:t>
        <w:br/>
        <w:t>C.≮0.03</w:t>
        <w:br/>
        <w:t>D.≮0.05</w:t>
        <w:br/>
        <w:br/>
        <w:t xml:space="preserve">【答案】：D </w:t>
      </w:r>
    </w:p>
    <w:p>
      <w:r>
        <w:t>101、在其他生产要素投入量不变的条件下，随着一种生产要素的不断增加，总产量会()。</w:t>
        <w:br/>
        <w:t>A.一直增加</w:t>
        <w:br/>
        <w:t>B.一直减少</w:t>
        <w:br/>
        <w:t>C.先增后减</w:t>
        <w:br/>
        <w:t>D.先减后增</w:t>
        <w:br/>
        <w:br/>
        <w:t xml:space="preserve">【答案】：C </w:t>
      </w:r>
    </w:p>
    <w:p>
      <w:r>
        <w:t>102、CATⅤ系统设计，应满足(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103、根据新古典主义的理性预期假说()。</w:t>
        <w:br/>
        <w:t>A.人们在预测时不会犯错误</w:t>
        <w:br/>
        <w:t>B.在短期内，失业将会保持在自然失业率上</w:t>
        <w:br/>
        <w:t>C.通货膨胀在短期内是不会改变的</w:t>
        <w:br/>
        <w:t>D.上述答案均正确</w:t>
        <w:br/>
        <w:br/>
        <w:t>【答案】：D</w:t>
      </w:r>
      <w:r>
        <w:t xml:space="preserve"> </w:t>
      </w:r>
    </w:p>
    <w:p>
      <w:r>
        <w:t>104、下列各项中，属于完全垄断的行业是()</w:t>
        <w:br/>
        <w:t>A.商业银行</w:t>
        <w:br/>
        <w:t>B.通信企业</w:t>
        <w:br/>
        <w:t>C.汽车、石油、天然气</w:t>
        <w:br/>
        <w:t>D.公共事业</w:t>
        <w:br/>
        <w:br/>
        <w:t xml:space="preserve">【答案】：D </w:t>
      </w:r>
    </w:p>
    <w:p>
      <w:r>
        <w:t>105、供暖管道设坡度主要是为了(  )。</w:t>
        <w:br/>
        <w:t>A.便于施工</w:t>
        <w:br/>
        <w:t>B.便于排气</w:t>
        <w:br/>
        <w:t>C.便于放水</w:t>
        <w:br/>
        <w:t>D.便于水流动</w:t>
        <w:br/>
        <w:br/>
        <w:t xml:space="preserve">【答案】：B </w:t>
      </w:r>
    </w:p>
    <w:p>
      <w:r>
        <w:t>106、搭便车现象是对下列()的一种形象的比喻。</w:t>
        <w:br/>
        <w:t>A.社会福利问题</w:t>
        <w:br/>
        <w:t>B.市场失灵问题</w:t>
        <w:br/>
        <w:t>C.公共物品问题</w:t>
        <w:br/>
        <w:t>D.边际成本保持不变</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107、在建筑面积、层数相同的情况下，采暖建筑较节能的形态是(</w:t>
      </w:r>
      <w:r>
        <w:t xml:space="preserve"> </w:t>
      </w:r>
    </w:p>
    <w:p>
      <w:r>
        <w:t xml:space="preserve"> )。</w:t>
        <w:br/>
        <w:t>A.”一“字形</w:t>
        <w:br/>
        <w:t>B.”L“字母形</w:t>
        <w:br/>
        <w:t>C.”口“字形</w:t>
        <w:br/>
        <w:t>D.”凹“字形</w:t>
        <w:br/>
        <w:br/>
        <w:t>【答案】：C</w:t>
      </w:r>
      <w:r>
        <w:t xml:space="preserve"> </w:t>
      </w:r>
    </w:p>
    <w:p>
      <w:r>
        <w:t>108、热水采暖系统膨胀水箱的作用是(  )。</w:t>
        <w:br/>
        <w:t>A.加压</w:t>
        <w:br/>
        <w:t>B.增压</w:t>
        <w:br/>
        <w:t>C.减压</w:t>
        <w:br/>
        <w:t>D.定压</w:t>
        <w:br/>
        <w:br/>
        <w:t xml:space="preserve">【答案】：D </w:t>
      </w:r>
    </w:p>
    <w:p>
      <w:r>
        <w:t>109、一般说来，企业经济利润与会计利润的数量关系是()。</w:t>
        <w:br/>
        <w:t>A.经济利润＞会计利润</w:t>
        <w:br/>
        <w:t>B.经济利润=会计利润</w:t>
        <w:br/>
        <w:t>C.经济利润＜会计利润</w:t>
        <w:br/>
        <w:t>D.无法判断</w:t>
        <w:br/>
        <w:br/>
        <w:t xml:space="preserve">【答案】：C </w:t>
      </w:r>
    </w:p>
    <w:p>
      <w:r>
        <w:t>110、根据《民用建筑节能设计标准》(JGJ26-95)的要求，建筑物的体形系数宜为(  )。</w:t>
        <w:br/>
        <w:t>A.≤0.20</w:t>
        <w:br/>
        <w:t>B.≤0.30</w:t>
        <w:br/>
        <w:t>C.≤0.40</w:t>
        <w:br/>
        <w:t>D.≤0.50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111、市场机制的核心是()。</w:t>
        <w:br/>
        <w:t>A.价格机制</w:t>
        <w:br/>
        <w:t>B.供求机制</w:t>
        <w:br/>
        <w:t>C.竞争机制</w:t>
        <w:br/>
        <w:t>D.风险机制</w:t>
        <w:br/>
        <w:br/>
        <w:t>【答案】：A</w:t>
      </w:r>
      <w:r>
        <w:t xml:space="preserve"> </w:t>
      </w:r>
    </w:p>
    <w:p>
      <w:r>
        <w:t>112、奥肯定理说明了()。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113、烈下关于生活用水低位贮水池有效容积的叙述正确的是(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r>
        <w:t>114、在黄金外汇储备与货币供应量的关系中，除黄金外汇储备量影响货币供应量外，对货币供应量有影响的因素还有()。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115、基数效用论和序数效用论的主要区别是()。</w:t>
        <w:br/>
        <w:t>A.边际效用是否递减</w:t>
        <w:br/>
        <w:t>B.效用是否可加总</w:t>
        <w:br/>
        <w:t>C.效用函数是否线性</w:t>
        <w:br/>
        <w:t>D.效用是否客观</w:t>
        <w:br/>
        <w:br/>
        <w:t>【答案】：B</w:t>
      </w:r>
      <w:r>
        <w:t xml:space="preserve"> </w:t>
      </w:r>
    </w:p>
    <w:p>
      <w:r>
        <w:t>116、某企业的产量为100单位时，其总同定成本、总可变成本分别是15000元和5000元，则企业的平均总成本是()。</w:t>
        <w:br/>
        <w:t>A.150元</w:t>
        <w:br/>
        <w:t>B.200元</w:t>
        <w:br/>
        <w:t>C.50元</w:t>
        <w:br/>
        <w:t>D.100元</w:t>
        <w:br/>
        <w:br/>
        <w:t xml:space="preserve">【答案】：B </w:t>
      </w:r>
    </w:p>
    <w:p>
      <w:r>
        <w:t>117、假设某足球运动员的年薪为100万元，但若他从事其他职业，最多只能得到2万元，那么该足球运动员所获的经济租金为()。</w:t>
        <w:br/>
        <w:t>A.100万元</w:t>
        <w:br/>
        <w:t>B.98万元</w:t>
        <w:br/>
        <w:t>C.2万元</w:t>
        <w:br/>
        <w:t>D.102万元</w:t>
        <w:br/>
        <w:br/>
        <w:t xml:space="preserve">【答案】：B </w:t>
      </w:r>
    </w:p>
    <w:p>
      <w:r>
        <w:t>118、寡头垄断和垄断竞争的主要区别是()。</w:t>
        <w:br/>
        <w:t>A.厂商之间相互影响的程度不同</w:t>
        <w:br/>
        <w:t>B.厂商的成本函数不同</w:t>
        <w:br/>
        <w:t>C.厂商非价格竞争的种类不同</w:t>
        <w:br/>
        <w:t>D.厂商生产的产品不同</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119、新凯恩斯主义最重要的前提假设是()。</w:t>
        <w:br/>
        <w:t>A.非市场出清</w:t>
        <w:br/>
        <w:t>B.经济当事人的最大化原则</w:t>
        <w:br/>
        <w:t>C.价格弹性</w:t>
        <w:br/>
        <w:t>D.信息不完全</w:t>
        <w:br/>
        <w:br/>
        <w:t>【答案】：A</w:t>
      </w:r>
      <w:r>
        <w:t xml:space="preserve"> </w:t>
      </w:r>
    </w:p>
    <w:p>
      <w:r>
        <w:t>120、如果玉米是猪的一种饲料，则对玉米市场的最低限价会导致()。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121、使用自有资金也应计算利息收入，这种利息从成本角度看是()。</w:t>
        <w:br/>
        <w:t>A.固定成本</w:t>
        <w:br/>
        <w:t>B.隐性成本</w:t>
        <w:br/>
        <w:t>C.会计成本</w:t>
        <w:br/>
        <w:t>D.生产成本</w:t>
        <w:br/>
        <w:br/>
        <w:t xml:space="preserve">【答案】：B </w:t>
      </w:r>
    </w:p>
    <w:p>
      <w:r>
        <w:t>122、下列属于扩张性货币政策操作的是()。</w:t>
        <w:br/>
        <w:t>A.发行央行票据</w:t>
        <w:br/>
        <w:t>B.降低法定存款准备金率</w:t>
        <w:br/>
        <w:t>C.在公开市场上进行正回购操作</w:t>
        <w:br/>
        <w:t>D.在公开市场上进行现券卖断操作</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123、检查井内径的大小决定因素不包括(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124、关于火灾应急广播扬声器的设置下列叙述中错误的是(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r>
        <w:t>125、下列关于两部门经济的IS曲线的说法，正确的是()。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126、从国民生产总值减去()，得到国民生产净值。</w:t>
        <w:br/>
        <w:t>A.折旧</w:t>
        <w:br/>
        <w:t>B.原材料支出</w:t>
        <w:br/>
        <w:t>C.直接税</w:t>
        <w:br/>
        <w:t>D.政府津贴</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127、在伦敦的一家第一流银行借款给同城的另一家第一流银行所使用的利率简称()。</w:t>
        <w:br/>
        <w:t>A.LIBOR</w:t>
        <w:br/>
        <w:t>B.NIBOR</w:t>
        <w:br/>
        <w:t>C.SIBOR</w:t>
        <w:br/>
        <w:t>D.HIBOR</w:t>
        <w:br/>
        <w:br/>
        <w:t>【答案】：A</w:t>
      </w:r>
      <w:r>
        <w:t xml:space="preserve"> </w:t>
      </w:r>
    </w:p>
    <w:p>
      <w:r>
        <w:t>128、自然失业率()。</w:t>
        <w:br/>
        <w:t>A.恒为零</w:t>
        <w:br/>
        <w:t>B.是历史上最低限度水平的失业率</w:t>
        <w:br/>
        <w:t>C.恒定不变</w:t>
        <w:br/>
        <w:t>D.是经济处于潜在产出水平时的失业率</w:t>
        <w:br/>
        <w:br/>
        <w:t xml:space="preserve">【答案】：D </w:t>
      </w:r>
    </w:p>
    <w:p>
      <w:r>
        <w:t>129、从经济学意义上讲，下列属于投资的是()。</w:t>
        <w:br/>
        <w:t>A.购买家用汽车</w:t>
        <w:br/>
        <w:t>B.购买股票</w:t>
        <w:br/>
        <w:t>C.建设一座新的办公大楼</w:t>
        <w:br/>
        <w:t>D.购买二手房</w:t>
        <w:br/>
        <w:br/>
        <w:t xml:space="preserve">【答案】：C </w:t>
      </w:r>
    </w:p>
    <w:p>
      <w:r>
        <w:t>130、经济萧条时期，政府可采取的政策有()。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131、下列说法中，不能成为导致我国财政支出规模扩大的是()。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【答案】：D</w:t>
      </w:r>
      <w:r>
        <w:t xml:space="preserve"> </w:t>
      </w:r>
    </w:p>
    <w:p>
      <w:r>
        <w:t>132、为欧洲货币联盟制定了详细的时间表的条约是()。</w:t>
        <w:br/>
        <w:t>A.《马约》</w:t>
        <w:br/>
        <w:t>B.《罗马条约》</w:t>
        <w:br/>
        <w:t>C.《德洛尔报告》</w:t>
        <w:br/>
        <w:t>D.“牙买加协议”</w:t>
        <w:br/>
        <w:br/>
        <w:t xml:space="preserve">【答案】：A </w:t>
      </w:r>
    </w:p>
    <w:p>
      <w:r>
        <w:t>133、溴化锂吸收式制冷，设备顶部距屋顶或楼板的距离不得小于(  )m。</w:t>
        <w:br/>
        <w:t>A.0.6</w:t>
        <w:br/>
        <w:t>B.0.7</w:t>
        <w:br/>
        <w:t>C.1.0</w:t>
        <w:br/>
        <w:t>D.1.2</w:t>
        <w:br/>
        <w:br/>
        <w:t xml:space="preserve">【答案】：D </w:t>
      </w:r>
    </w:p>
    <w:p>
      <w:r>
        <w:t>134、下列说法正确的是()。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135、全空气定风量系统的送风管一般设在走廊或房间的吊顶内，利用吊顶空间作为回风道，这样要求梁下至吊顶高度为(</w:t>
      </w:r>
      <w:r>
        <w:t xml:space="preserve"> </w:t>
      </w:r>
    </w:p>
    <w:p>
      <w:r>
        <w:t xml:space="preserve"> )m。</w:t>
        <w:br/>
        <w:t>A.≥0.3</w:t>
        <w:br/>
        <w:t>B.≥0.4</w:t>
        <w:br/>
        <w:t>C.≥0.6</w:t>
        <w:br/>
        <w:t>D.≥0.9</w:t>
        <w:br/>
        <w:br/>
        <w:t>【答案】：C</w:t>
      </w:r>
      <w:r>
        <w:t xml:space="preserve"> </w:t>
      </w:r>
    </w:p>
    <w:p>
      <w:r>
        <w:t xml:space="preserve">136、建立一个永久性国际货币基金组织属于()的内容。 </w:t>
        <w:br/>
        <w:t>A.国际金本位制</w:t>
        <w:br/>
        <w:t>B.国际金汇兑体系</w:t>
        <w:br/>
        <w:t>C.布雷顿森林体系</w:t>
        <w:br/>
        <w:t>D.牙买加体系</w:t>
        <w:br/>
        <w:br/>
        <w:t xml:space="preserve">【答案】：C </w:t>
      </w:r>
    </w:p>
    <w:p>
      <w:r>
        <w:t>137、()主张对工业、农业、外贸、消费品生产、资本品生产和基础设施等国民经济各部门同时但按不同比例地进行大规模投资，使国民经济各部门按不同比例全面发展，一举实现工业化。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 xml:space="preserve">【答案】：A </w:t>
      </w:r>
    </w:p>
    <w:p>
      <w:r>
        <w:t>138、最终消费包括居民消费和()。</w:t>
        <w:br/>
        <w:t>A.固定资产投资额</w:t>
        <w:br/>
        <w:t>B.进出口额</w:t>
        <w:br/>
        <w:t>C.社会消费品零售总额</w:t>
        <w:br/>
        <w:t>D.政府消费</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139、根据简单凯恩斯主义模型，引起国民收入减少的原因是()。</w:t>
        <w:br/>
        <w:t>A.消费减少</w:t>
        <w:br/>
        <w:t>B.储蓄减少</w:t>
        <w:br/>
        <w:t>C.消费增加</w:t>
        <w:br/>
        <w:t>D.总供给减少</w:t>
        <w:br/>
        <w:br/>
        <w:t>【答案】：A</w:t>
      </w:r>
      <w:r>
        <w:t xml:space="preserve"> </w:t>
      </w:r>
    </w:p>
    <w:p>
      <w:r>
        <w:t>140、在下列项目中，应记入国际收支平衡表借方的是()。</w:t>
        <w:br/>
        <w:t>A.货物出口</w:t>
        <w:br/>
        <w:t>B.外商投资企业利润再投资</w:t>
        <w:br/>
        <w:t>C.外汇储备减少</w:t>
        <w:br/>
        <w:t>D.对外提供无偿援助</w:t>
        <w:br/>
        <w:br/>
        <w:t xml:space="preserve">【答案】：D </w:t>
      </w:r>
    </w:p>
    <w:p>
      <w:r>
        <w:t>141、不变成本是()。</w:t>
        <w:br/>
        <w:t>A.购买原材料所支付的成本</w:t>
        <w:br/>
        <w:t>B.即使停止生产也必须支付的成本</w:t>
        <w:br/>
        <w:t>C.增加产量所要增加的成本</w:t>
        <w:br/>
        <w:t>D.所有的隐性成本</w:t>
        <w:br/>
        <w:br/>
        <w:t xml:space="preserve">【答案】：B </w:t>
      </w:r>
    </w:p>
    <w:p>
      <w:r>
        <w:t>142、具有腐蚀性气体的厂房或相对湿度较大的房间，宜采用(  )。</w:t>
        <w:br/>
        <w:t>A.钢制柱型散热器</w:t>
        <w:br/>
        <w:t>B.钢制板型散热器</w:t>
        <w:br/>
        <w:t>C.钢制扁管散热器</w:t>
        <w:br/>
        <w:t>D.铸铁散热器</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143、下列行业中哪一个最接近于完全竞争市场？()</w:t>
        <w:br/>
        <w:t>A.卷烟</w:t>
        <w:br/>
        <w:t>B.农产品</w:t>
        <w:br/>
        <w:t>C.汽车</w:t>
        <w:br/>
        <w:t>D.洗发水</w:t>
        <w:br/>
        <w:br/>
        <w:t>【答案】：B</w:t>
      </w:r>
      <w:r>
        <w:t xml:space="preserve"> </w:t>
      </w:r>
    </w:p>
    <w:p>
      <w:r>
        <w:t>144、制冷机房的自然通风措施是(  )。</w:t>
        <w:br/>
        <w:t>A.每小时不少于2次换气</w:t>
        <w:br/>
        <w:t>B.每小时不少于3次换气</w:t>
        <w:br/>
        <w:t>C.每小时不少于4次换气</w:t>
        <w:br/>
        <w:t>D.每小时不少于5次换气</w:t>
        <w:br/>
        <w:br/>
        <w:t xml:space="preserve">【答案】：B </w:t>
      </w:r>
    </w:p>
    <w:p>
      <w:r>
        <w:t>145、某企业主利用自家空地修建厂房，并从企业的总收入中每年提取2万元作为其“劳务工资”，因此该企业的隐性成本()。</w:t>
        <w:br/>
        <w:t>A.每年少于2万元</w:t>
        <w:br/>
        <w:t>B.每年可能多于2万</w:t>
        <w:br/>
        <w:t>C.每年是2万</w:t>
        <w:br/>
        <w:t>D.上述皆有可能</w:t>
        <w:br/>
        <w:br/>
        <w:t xml:space="preserve">【答案】：B </w:t>
      </w:r>
    </w:p>
    <w:p>
      <w:r>
        <w:t>146、在其他条件不变的情况下，以下关于产品供给弹性表述正确的是()。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147、下列属于国际资本市场的是()。</w:t>
        <w:br/>
        <w:t>A.银行中长期信贷市场</w:t>
        <w:br/>
        <w:t>B.贴现市场</w:t>
        <w:br/>
        <w:t>C.短期证券市场</w:t>
        <w:br/>
        <w:t>D.国库券市场</w:t>
        <w:br/>
        <w:br/>
        <w:t>【答案】：A</w:t>
      </w:r>
      <w:r>
        <w:t xml:space="preserve"> </w:t>
      </w:r>
    </w:p>
    <w:p>
      <w:r>
        <w:t>148、以下对通货膨胀度量方法的衡量与评价中，不属于消费物价指数CPI的优点是()。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r>
        <w:t>149、其他条件不变，债券的价格与收益率()。</w:t>
        <w:br/>
        <w:t>A.正相关</w:t>
        <w:br/>
        <w:t>B.反相关</w:t>
        <w:br/>
        <w:t>C.有时正相关，有时反相关</w:t>
        <w:br/>
        <w:t>D.无关</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150、以下关于经济周期的说法中，不正确的是()。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【答案】：A</w:t>
      </w:r>
      <w:r>
        <w:t xml:space="preserve"> </w:t>
      </w:r>
    </w:p>
    <w:p>
      <w:r>
        <w:t>151、布雷顿森林货币体系内部存在着难以解决的矛盾，即()。</w:t>
        <w:br/>
        <w:t>A.J曲线效应</w:t>
        <w:br/>
        <w:t>B.里昂惕夫之谜</w:t>
        <w:br/>
        <w:t>C.米德冲突</w:t>
        <w:br/>
        <w:t>D.特里芬难题</w:t>
        <w:br/>
        <w:br/>
        <w:t xml:space="preserve">【答案】：D </w:t>
      </w:r>
    </w:p>
    <w:p>
      <w:r>
        <w:t>152、以下室内给水方式中，不适用于气压给水和微机控制变频调速给水的是(  )。</w:t>
        <w:br/>
        <w:t>A.直接供水</w:t>
        <w:br/>
        <w:t>B.水泵水箱联合供水</w:t>
        <w:br/>
        <w:t>C.水箱供水</w:t>
        <w:br/>
        <w:t>D.分区供水</w:t>
        <w:br/>
        <w:br/>
        <w:t xml:space="preserve">【答案】：A </w:t>
      </w:r>
    </w:p>
    <w:p>
      <w:r>
        <w:t>153、某11层办公楼，其排水立管仅设置伸顶通气管时，最低排水横支管与立管连接处距排水立管管底垂直距离不得小于(  )。</w:t>
        <w:br/>
        <w:t>A.1.2m</w:t>
        <w:br/>
        <w:t>B.1.0m</w:t>
        <w:br/>
        <w:t>C.1.5m</w:t>
        <w:br/>
        <w:t>D.0.7m</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https://d.book118.com/538063036005006044</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38063036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