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陶瓷纤维项目招商引资报告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116" w:history="1">
        <w:r>
          <w:rPr>
            <w:rFonts w:ascii="仿宋" w:eastAsia="仿宋" w:hAnsi="仿宋" w:cs="仿宋" w:hint="eastAsia"/>
            <w:lang w:eastAsia="zh-CN"/>
          </w:rPr>
          <w:t>概论</w:t>
        </w:r>
        <w:r>
          <w:tab/>
        </w:r>
        <w:r>
          <w:fldChar w:fldCharType="begin"/>
        </w:r>
        <w:r>
          <w:instrText xml:space="preserve"> PAGEREF _Toc13116 \h </w:instrText>
        </w:r>
        <w:r>
          <w:fldChar w:fldCharType="separate"/>
        </w:r>
        <w:r>
          <w:t>4</w:t>
        </w:r>
        <w:r>
          <w:fldChar w:fldCharType="end"/>
        </w:r>
      </w:hyperlink>
    </w:p>
    <w:p>
      <w:pPr>
        <w:pStyle w:val="TOC1"/>
        <w:tabs>
          <w:tab w:val="right" w:leader="dot" w:pos="8306"/>
        </w:tabs>
      </w:pPr>
      <w:hyperlink w:anchor="_Toc23355" w:history="1">
        <w:r>
          <w:rPr>
            <w:rFonts w:ascii="仿宋" w:eastAsia="仿宋" w:hAnsi="仿宋" w:cs="仿宋" w:hint="eastAsia"/>
            <w:lang w:eastAsia="zh-CN"/>
          </w:rPr>
          <w:t>一、陶瓷纤维生产控制的概念</w:t>
        </w:r>
        <w:r>
          <w:tab/>
        </w:r>
        <w:r>
          <w:fldChar w:fldCharType="begin"/>
        </w:r>
        <w:r>
          <w:instrText xml:space="preserve"> PAGEREF _Toc23355 \h </w:instrText>
        </w:r>
        <w:r>
          <w:fldChar w:fldCharType="separate"/>
        </w:r>
        <w:r>
          <w:t>4</w:t>
        </w:r>
        <w:r>
          <w:fldChar w:fldCharType="end"/>
        </w:r>
      </w:hyperlink>
    </w:p>
    <w:p>
      <w:pPr>
        <w:pStyle w:val="TOC2"/>
        <w:tabs>
          <w:tab w:val="right" w:leader="dot" w:pos="8306"/>
        </w:tabs>
      </w:pPr>
      <w:hyperlink w:anchor="_Toc19455" w:history="1">
        <w:r>
          <w:rPr>
            <w:rFonts w:ascii="仿宋" w:eastAsia="仿宋" w:hAnsi="仿宋" w:cs="仿宋" w:hint="eastAsia"/>
            <w:lang w:eastAsia="zh-CN"/>
          </w:rPr>
          <w:t>(一)、陶瓷纤维生产控制的概念</w:t>
        </w:r>
        <w:r>
          <w:tab/>
        </w:r>
        <w:r>
          <w:fldChar w:fldCharType="begin"/>
        </w:r>
        <w:r>
          <w:instrText xml:space="preserve"> PAGEREF _Toc19455 \h </w:instrText>
        </w:r>
        <w:r>
          <w:fldChar w:fldCharType="separate"/>
        </w:r>
        <w:r>
          <w:t>4</w:t>
        </w:r>
        <w:r>
          <w:fldChar w:fldCharType="end"/>
        </w:r>
      </w:hyperlink>
    </w:p>
    <w:p>
      <w:pPr>
        <w:pStyle w:val="TOC1"/>
        <w:tabs>
          <w:tab w:val="right" w:leader="dot" w:pos="8306"/>
        </w:tabs>
      </w:pPr>
      <w:hyperlink w:anchor="_Toc29658" w:history="1">
        <w:r>
          <w:rPr>
            <w:rFonts w:ascii="仿宋" w:eastAsia="仿宋" w:hAnsi="仿宋" w:cs="仿宋" w:hint="eastAsia"/>
            <w:lang w:eastAsia="zh-CN"/>
          </w:rPr>
          <w:t>二、危险、有害因素的辨识与分析</w:t>
        </w:r>
        <w:r>
          <w:tab/>
        </w:r>
        <w:r>
          <w:fldChar w:fldCharType="begin"/>
        </w:r>
        <w:r>
          <w:instrText xml:space="preserve"> PAGEREF _Toc29658 \h </w:instrText>
        </w:r>
        <w:r>
          <w:fldChar w:fldCharType="separate"/>
        </w:r>
        <w:r>
          <w:t>5</w:t>
        </w:r>
        <w:r>
          <w:fldChar w:fldCharType="end"/>
        </w:r>
      </w:hyperlink>
    </w:p>
    <w:p>
      <w:pPr>
        <w:pStyle w:val="TOC2"/>
        <w:tabs>
          <w:tab w:val="right" w:leader="dot" w:pos="8306"/>
        </w:tabs>
      </w:pPr>
      <w:hyperlink w:anchor="_Toc12415" w:history="1">
        <w:r>
          <w:rPr>
            <w:rFonts w:ascii="仿宋" w:eastAsia="仿宋" w:hAnsi="仿宋" w:cs="仿宋" w:hint="eastAsia"/>
            <w:lang w:eastAsia="zh-CN"/>
          </w:rPr>
          <w:t>(一)、辨识与分析危险、有害因素的依据</w:t>
        </w:r>
        <w:r>
          <w:tab/>
        </w:r>
        <w:r>
          <w:fldChar w:fldCharType="begin"/>
        </w:r>
        <w:r>
          <w:instrText xml:space="preserve"> PAGEREF _Toc12415 \h </w:instrText>
        </w:r>
        <w:r>
          <w:fldChar w:fldCharType="separate"/>
        </w:r>
        <w:r>
          <w:t>5</w:t>
        </w:r>
        <w:r>
          <w:fldChar w:fldCharType="end"/>
        </w:r>
      </w:hyperlink>
    </w:p>
    <w:p>
      <w:pPr>
        <w:pStyle w:val="TOC2"/>
        <w:tabs>
          <w:tab w:val="right" w:leader="dot" w:pos="8306"/>
        </w:tabs>
      </w:pPr>
      <w:hyperlink w:anchor="_Toc13792" w:history="1">
        <w:r>
          <w:rPr>
            <w:rFonts w:ascii="仿宋" w:eastAsia="仿宋" w:hAnsi="仿宋" w:cs="仿宋" w:hint="eastAsia"/>
            <w:lang w:eastAsia="zh-CN"/>
          </w:rPr>
          <w:t>(二)、主要危险、有害物质分析</w:t>
        </w:r>
        <w:r>
          <w:tab/>
        </w:r>
        <w:r>
          <w:fldChar w:fldCharType="begin"/>
        </w:r>
        <w:r>
          <w:instrText xml:space="preserve"> PAGEREF _Toc13792 \h </w:instrText>
        </w:r>
        <w:r>
          <w:fldChar w:fldCharType="separate"/>
        </w:r>
        <w:r>
          <w:t>6</w:t>
        </w:r>
        <w:r>
          <w:fldChar w:fldCharType="end"/>
        </w:r>
      </w:hyperlink>
    </w:p>
    <w:p>
      <w:pPr>
        <w:pStyle w:val="TOC2"/>
        <w:tabs>
          <w:tab w:val="right" w:leader="dot" w:pos="8306"/>
        </w:tabs>
      </w:pPr>
      <w:hyperlink w:anchor="_Toc11261" w:history="1">
        <w:r>
          <w:rPr>
            <w:rFonts w:ascii="仿宋" w:eastAsia="仿宋" w:hAnsi="仿宋" w:cs="仿宋" w:hint="eastAsia"/>
            <w:lang w:eastAsia="zh-CN"/>
          </w:rPr>
          <w:t>(三)、生产过程中危险有害因素的辨识与分析</w:t>
        </w:r>
        <w:r>
          <w:tab/>
        </w:r>
        <w:r>
          <w:fldChar w:fldCharType="begin"/>
        </w:r>
        <w:r>
          <w:instrText xml:space="preserve"> PAGEREF _Toc11261 \h </w:instrText>
        </w:r>
        <w:r>
          <w:fldChar w:fldCharType="separate"/>
        </w:r>
        <w:r>
          <w:t>8</w:t>
        </w:r>
        <w:r>
          <w:fldChar w:fldCharType="end"/>
        </w:r>
      </w:hyperlink>
    </w:p>
    <w:p>
      <w:pPr>
        <w:pStyle w:val="TOC2"/>
        <w:tabs>
          <w:tab w:val="right" w:leader="dot" w:pos="8306"/>
        </w:tabs>
      </w:pPr>
      <w:hyperlink w:anchor="_Toc20058" w:history="1">
        <w:r>
          <w:rPr>
            <w:rFonts w:ascii="仿宋" w:eastAsia="仿宋" w:hAnsi="仿宋" w:cs="仿宋" w:hint="eastAsia"/>
            <w:lang w:eastAsia="zh-CN"/>
          </w:rPr>
          <w:t>(四)、自然条件危险、有害因素辨识与分析</w:t>
        </w:r>
        <w:r>
          <w:tab/>
        </w:r>
        <w:r>
          <w:fldChar w:fldCharType="begin"/>
        </w:r>
        <w:r>
          <w:instrText xml:space="preserve"> PAGEREF _Toc20058 \h </w:instrText>
        </w:r>
        <w:r>
          <w:fldChar w:fldCharType="separate"/>
        </w:r>
        <w:r>
          <w:t>9</w:t>
        </w:r>
        <w:r>
          <w:fldChar w:fldCharType="end"/>
        </w:r>
      </w:hyperlink>
    </w:p>
    <w:p>
      <w:pPr>
        <w:pStyle w:val="TOC2"/>
        <w:tabs>
          <w:tab w:val="right" w:leader="dot" w:pos="8306"/>
        </w:tabs>
      </w:pPr>
      <w:hyperlink w:anchor="_Toc21209" w:history="1">
        <w:r>
          <w:rPr>
            <w:rFonts w:ascii="仿宋" w:eastAsia="仿宋" w:hAnsi="仿宋" w:cs="仿宋" w:hint="eastAsia"/>
            <w:lang w:eastAsia="zh-CN"/>
          </w:rPr>
          <w:t>(五)、安全管理不当导致的危险、有害因素辨识与分析</w:t>
        </w:r>
        <w:r>
          <w:tab/>
        </w:r>
        <w:r>
          <w:fldChar w:fldCharType="begin"/>
        </w:r>
        <w:r>
          <w:instrText xml:space="preserve"> PAGEREF _Toc21209 \h </w:instrText>
        </w:r>
        <w:r>
          <w:fldChar w:fldCharType="separate"/>
        </w:r>
        <w:r>
          <w:t>11</w:t>
        </w:r>
        <w:r>
          <w:fldChar w:fldCharType="end"/>
        </w:r>
      </w:hyperlink>
    </w:p>
    <w:p>
      <w:pPr>
        <w:pStyle w:val="TOC2"/>
        <w:tabs>
          <w:tab w:val="right" w:leader="dot" w:pos="8306"/>
        </w:tabs>
      </w:pPr>
      <w:hyperlink w:anchor="_Toc21892" w:history="1">
        <w:r>
          <w:rPr>
            <w:rFonts w:ascii="仿宋" w:eastAsia="仿宋" w:hAnsi="仿宋" w:cs="仿宋" w:hint="eastAsia"/>
            <w:lang w:eastAsia="zh-CN"/>
          </w:rPr>
          <w:t>(六)、重大危险源辨识结果</w:t>
        </w:r>
        <w:r>
          <w:tab/>
        </w:r>
        <w:r>
          <w:fldChar w:fldCharType="begin"/>
        </w:r>
        <w:r>
          <w:instrText xml:space="preserve"> PAGEREF _Toc21892 \h </w:instrText>
        </w:r>
        <w:r>
          <w:fldChar w:fldCharType="separate"/>
        </w:r>
        <w:r>
          <w:t>12</w:t>
        </w:r>
        <w:r>
          <w:fldChar w:fldCharType="end"/>
        </w:r>
      </w:hyperlink>
    </w:p>
    <w:p>
      <w:pPr>
        <w:pStyle w:val="TOC1"/>
        <w:tabs>
          <w:tab w:val="right" w:leader="dot" w:pos="8306"/>
        </w:tabs>
      </w:pPr>
      <w:hyperlink w:anchor="_Toc25659" w:history="1">
        <w:r>
          <w:rPr>
            <w:rFonts w:ascii="仿宋" w:eastAsia="仿宋" w:hAnsi="仿宋" w:cs="仿宋" w:hint="eastAsia"/>
            <w:lang w:eastAsia="zh-CN"/>
          </w:rPr>
          <w:t>三、社交媒体与在线营销</w:t>
        </w:r>
        <w:r>
          <w:tab/>
        </w:r>
        <w:r>
          <w:fldChar w:fldCharType="begin"/>
        </w:r>
        <w:r>
          <w:instrText xml:space="preserve"> PAGEREF _Toc25659 \h </w:instrText>
        </w:r>
        <w:r>
          <w:fldChar w:fldCharType="separate"/>
        </w:r>
        <w:r>
          <w:t>14</w:t>
        </w:r>
        <w:r>
          <w:fldChar w:fldCharType="end"/>
        </w:r>
      </w:hyperlink>
    </w:p>
    <w:p>
      <w:pPr>
        <w:pStyle w:val="TOC2"/>
        <w:tabs>
          <w:tab w:val="right" w:leader="dot" w:pos="8306"/>
        </w:tabs>
      </w:pPr>
      <w:hyperlink w:anchor="_Toc24160" w:history="1">
        <w:r>
          <w:rPr>
            <w:rFonts w:ascii="仿宋" w:eastAsia="仿宋" w:hAnsi="仿宋" w:cs="仿宋" w:hint="eastAsia"/>
            <w:lang w:eastAsia="zh-CN"/>
          </w:rPr>
          <w:t>(一)、社交媒体策略</w:t>
        </w:r>
        <w:r>
          <w:tab/>
        </w:r>
        <w:r>
          <w:fldChar w:fldCharType="begin"/>
        </w:r>
        <w:r>
          <w:instrText xml:space="preserve"> PAGEREF _Toc24160 \h </w:instrText>
        </w:r>
        <w:r>
          <w:fldChar w:fldCharType="separate"/>
        </w:r>
        <w:r>
          <w:t>14</w:t>
        </w:r>
        <w:r>
          <w:fldChar w:fldCharType="end"/>
        </w:r>
      </w:hyperlink>
    </w:p>
    <w:p>
      <w:pPr>
        <w:pStyle w:val="TOC2"/>
        <w:tabs>
          <w:tab w:val="right" w:leader="dot" w:pos="8306"/>
        </w:tabs>
      </w:pPr>
      <w:hyperlink w:anchor="_Toc32198" w:history="1">
        <w:r>
          <w:rPr>
            <w:rFonts w:ascii="仿宋" w:eastAsia="仿宋" w:hAnsi="仿宋" w:cs="仿宋" w:hint="eastAsia"/>
            <w:lang w:eastAsia="zh-CN"/>
          </w:rPr>
          <w:t>(二)、在线广告与内容营销</w:t>
        </w:r>
        <w:r>
          <w:tab/>
        </w:r>
        <w:r>
          <w:fldChar w:fldCharType="begin"/>
        </w:r>
        <w:r>
          <w:instrText xml:space="preserve"> PAGEREF _Toc32198 \h </w:instrText>
        </w:r>
        <w:r>
          <w:fldChar w:fldCharType="separate"/>
        </w:r>
        <w:r>
          <w:t>14</w:t>
        </w:r>
        <w:r>
          <w:fldChar w:fldCharType="end"/>
        </w:r>
      </w:hyperlink>
    </w:p>
    <w:p>
      <w:pPr>
        <w:pStyle w:val="TOC2"/>
        <w:tabs>
          <w:tab w:val="right" w:leader="dot" w:pos="8306"/>
        </w:tabs>
      </w:pPr>
      <w:hyperlink w:anchor="_Toc13313" w:history="1">
        <w:r>
          <w:rPr>
            <w:rFonts w:ascii="仿宋" w:eastAsia="仿宋" w:hAnsi="仿宋" w:cs="仿宋" w:hint="eastAsia"/>
            <w:lang w:eastAsia="zh-CN"/>
          </w:rPr>
          <w:t>(三)、社交媒体分析与ROI</w:t>
        </w:r>
        <w:r>
          <w:tab/>
        </w:r>
        <w:r>
          <w:fldChar w:fldCharType="begin"/>
        </w:r>
        <w:r>
          <w:instrText xml:space="preserve"> PAGEREF _Toc13313 \h </w:instrText>
        </w:r>
        <w:r>
          <w:fldChar w:fldCharType="separate"/>
        </w:r>
        <w:r>
          <w:t>14</w:t>
        </w:r>
        <w:r>
          <w:fldChar w:fldCharType="end"/>
        </w:r>
      </w:hyperlink>
    </w:p>
    <w:p>
      <w:pPr>
        <w:pStyle w:val="TOC1"/>
        <w:tabs>
          <w:tab w:val="right" w:leader="dot" w:pos="8306"/>
        </w:tabs>
      </w:pPr>
      <w:hyperlink w:anchor="_Toc23101" w:history="1">
        <w:r>
          <w:rPr>
            <w:rFonts w:ascii="仿宋" w:eastAsia="仿宋" w:hAnsi="仿宋" w:cs="仿宋" w:hint="eastAsia"/>
            <w:lang w:eastAsia="zh-CN"/>
          </w:rPr>
          <w:t>四、技术贸易</w:t>
        </w:r>
        <w:r>
          <w:tab/>
        </w:r>
        <w:r>
          <w:fldChar w:fldCharType="begin"/>
        </w:r>
        <w:r>
          <w:instrText xml:space="preserve"> PAGEREF _Toc23101 \h </w:instrText>
        </w:r>
        <w:r>
          <w:fldChar w:fldCharType="separate"/>
        </w:r>
        <w:r>
          <w:t>15</w:t>
        </w:r>
        <w:r>
          <w:fldChar w:fldCharType="end"/>
        </w:r>
      </w:hyperlink>
    </w:p>
    <w:p>
      <w:pPr>
        <w:pStyle w:val="TOC2"/>
        <w:tabs>
          <w:tab w:val="right" w:leader="dot" w:pos="8306"/>
        </w:tabs>
      </w:pPr>
      <w:hyperlink w:anchor="_Toc14898" w:history="1">
        <w:r>
          <w:rPr>
            <w:rFonts w:ascii="仿宋" w:eastAsia="仿宋" w:hAnsi="仿宋" w:cs="仿宋" w:hint="eastAsia"/>
            <w:lang w:eastAsia="zh-CN"/>
          </w:rPr>
          <w:t>(一)、技术贸易概述</w:t>
        </w:r>
        <w:r>
          <w:tab/>
        </w:r>
        <w:r>
          <w:fldChar w:fldCharType="begin"/>
        </w:r>
        <w:r>
          <w:instrText xml:space="preserve"> PAGEREF _Toc14898 \h </w:instrText>
        </w:r>
        <w:r>
          <w:fldChar w:fldCharType="separate"/>
        </w:r>
        <w:r>
          <w:t>15</w:t>
        </w:r>
        <w:r>
          <w:fldChar w:fldCharType="end"/>
        </w:r>
      </w:hyperlink>
    </w:p>
    <w:p>
      <w:pPr>
        <w:pStyle w:val="TOC2"/>
        <w:tabs>
          <w:tab w:val="right" w:leader="dot" w:pos="8306"/>
        </w:tabs>
      </w:pPr>
      <w:hyperlink w:anchor="_Toc23045" w:history="1">
        <w:r>
          <w:rPr>
            <w:rFonts w:ascii="仿宋" w:eastAsia="仿宋" w:hAnsi="仿宋" w:cs="仿宋" w:hint="eastAsia"/>
            <w:lang w:eastAsia="zh-CN"/>
          </w:rPr>
          <w:t>(二)、技术贸易的国际合作</w:t>
        </w:r>
        <w:r>
          <w:tab/>
        </w:r>
        <w:r>
          <w:fldChar w:fldCharType="begin"/>
        </w:r>
        <w:r>
          <w:instrText xml:space="preserve"> PAGEREF _Toc23045 \h </w:instrText>
        </w:r>
        <w:r>
          <w:fldChar w:fldCharType="separate"/>
        </w:r>
        <w:r>
          <w:t>17</w:t>
        </w:r>
        <w:r>
          <w:fldChar w:fldCharType="end"/>
        </w:r>
      </w:hyperlink>
    </w:p>
    <w:p>
      <w:pPr>
        <w:pStyle w:val="TOC2"/>
        <w:tabs>
          <w:tab w:val="right" w:leader="dot" w:pos="8306"/>
        </w:tabs>
      </w:pPr>
      <w:hyperlink w:anchor="_Toc21608" w:history="1">
        <w:r>
          <w:rPr>
            <w:rFonts w:ascii="仿宋" w:eastAsia="仿宋" w:hAnsi="仿宋" w:cs="仿宋" w:hint="eastAsia"/>
            <w:lang w:eastAsia="zh-CN"/>
          </w:rPr>
          <w:t>(三)、技术贸易风险管理</w:t>
        </w:r>
        <w:r>
          <w:tab/>
        </w:r>
        <w:r>
          <w:fldChar w:fldCharType="begin"/>
        </w:r>
        <w:r>
          <w:instrText xml:space="preserve"> PAGEREF _Toc21608 \h </w:instrText>
        </w:r>
        <w:r>
          <w:fldChar w:fldCharType="separate"/>
        </w:r>
        <w:r>
          <w:t>18</w:t>
        </w:r>
        <w:r>
          <w:fldChar w:fldCharType="end"/>
        </w:r>
      </w:hyperlink>
    </w:p>
    <w:p>
      <w:pPr>
        <w:pStyle w:val="TOC1"/>
        <w:tabs>
          <w:tab w:val="right" w:leader="dot" w:pos="8306"/>
        </w:tabs>
      </w:pPr>
      <w:hyperlink w:anchor="_Toc19676" w:history="1">
        <w:r>
          <w:rPr>
            <w:rFonts w:ascii="仿宋" w:eastAsia="仿宋" w:hAnsi="仿宋" w:cs="仿宋" w:hint="eastAsia"/>
            <w:lang w:eastAsia="zh-CN"/>
          </w:rPr>
          <w:t>五、职业安全与劳动卫生</w:t>
        </w:r>
        <w:r>
          <w:tab/>
        </w:r>
        <w:r>
          <w:fldChar w:fldCharType="begin"/>
        </w:r>
        <w:r>
          <w:instrText xml:space="preserve"> PAGEREF _Toc19676 \h </w:instrText>
        </w:r>
        <w:r>
          <w:fldChar w:fldCharType="separate"/>
        </w:r>
        <w:r>
          <w:t>20</w:t>
        </w:r>
        <w:r>
          <w:fldChar w:fldCharType="end"/>
        </w:r>
      </w:hyperlink>
    </w:p>
    <w:p>
      <w:pPr>
        <w:pStyle w:val="TOC2"/>
        <w:tabs>
          <w:tab w:val="right" w:leader="dot" w:pos="8306"/>
        </w:tabs>
      </w:pPr>
      <w:hyperlink w:anchor="_Toc3352" w:history="1">
        <w:r>
          <w:rPr>
            <w:rFonts w:ascii="仿宋" w:eastAsia="仿宋" w:hAnsi="仿宋" w:cs="仿宋" w:hint="eastAsia"/>
            <w:lang w:eastAsia="zh-CN"/>
          </w:rPr>
          <w:t>(一)、消防安全</w:t>
        </w:r>
        <w:r>
          <w:tab/>
        </w:r>
        <w:r>
          <w:fldChar w:fldCharType="begin"/>
        </w:r>
        <w:r>
          <w:instrText xml:space="preserve"> PAGEREF _Toc3352 \h </w:instrText>
        </w:r>
        <w:r>
          <w:fldChar w:fldCharType="separate"/>
        </w:r>
        <w:r>
          <w:t>20</w:t>
        </w:r>
        <w:r>
          <w:fldChar w:fldCharType="end"/>
        </w:r>
      </w:hyperlink>
    </w:p>
    <w:p>
      <w:pPr>
        <w:pStyle w:val="TOC2"/>
        <w:tabs>
          <w:tab w:val="right" w:leader="dot" w:pos="8306"/>
        </w:tabs>
      </w:pPr>
      <w:hyperlink w:anchor="_Toc28235" w:history="1">
        <w:r>
          <w:rPr>
            <w:rFonts w:ascii="仿宋" w:eastAsia="仿宋" w:hAnsi="仿宋" w:cs="仿宋" w:hint="eastAsia"/>
            <w:lang w:eastAsia="zh-CN"/>
          </w:rPr>
          <w:t>(二)、防火防爆总图布置措施</w:t>
        </w:r>
        <w:r>
          <w:tab/>
        </w:r>
        <w:r>
          <w:fldChar w:fldCharType="begin"/>
        </w:r>
        <w:r>
          <w:instrText xml:space="preserve"> PAGEREF _Toc28235 \h </w:instrText>
        </w:r>
        <w:r>
          <w:fldChar w:fldCharType="separate"/>
        </w:r>
        <w:r>
          <w:t>21</w:t>
        </w:r>
        <w:r>
          <w:fldChar w:fldCharType="end"/>
        </w:r>
      </w:hyperlink>
    </w:p>
    <w:p>
      <w:pPr>
        <w:pStyle w:val="TOC2"/>
        <w:tabs>
          <w:tab w:val="right" w:leader="dot" w:pos="8306"/>
        </w:tabs>
      </w:pPr>
      <w:hyperlink w:anchor="_Toc18666" w:history="1">
        <w:r>
          <w:rPr>
            <w:rFonts w:ascii="仿宋" w:eastAsia="仿宋" w:hAnsi="仿宋" w:cs="仿宋" w:hint="eastAsia"/>
            <w:lang w:eastAsia="zh-CN"/>
          </w:rPr>
          <w:t>(三)、自然灾害防范措施</w:t>
        </w:r>
        <w:r>
          <w:tab/>
        </w:r>
        <w:r>
          <w:fldChar w:fldCharType="begin"/>
        </w:r>
        <w:r>
          <w:instrText xml:space="preserve"> PAGEREF _Toc18666 \h </w:instrText>
        </w:r>
        <w:r>
          <w:fldChar w:fldCharType="separate"/>
        </w:r>
        <w:r>
          <w:t>22</w:t>
        </w:r>
        <w:r>
          <w:fldChar w:fldCharType="end"/>
        </w:r>
      </w:hyperlink>
    </w:p>
    <w:p>
      <w:pPr>
        <w:pStyle w:val="TOC2"/>
        <w:tabs>
          <w:tab w:val="right" w:leader="dot" w:pos="8306"/>
        </w:tabs>
      </w:pPr>
      <w:hyperlink w:anchor="_Toc21143" w:history="1">
        <w:r>
          <w:rPr>
            <w:rFonts w:ascii="仿宋" w:eastAsia="仿宋" w:hAnsi="仿宋" w:cs="仿宋" w:hint="eastAsia"/>
            <w:lang w:eastAsia="zh-CN"/>
          </w:rPr>
          <w:t>(四)、安全标志使用要求</w:t>
        </w:r>
        <w:r>
          <w:tab/>
        </w:r>
        <w:r>
          <w:fldChar w:fldCharType="begin"/>
        </w:r>
        <w:r>
          <w:instrText xml:space="preserve"> PAGEREF _Toc21143 \h </w:instrText>
        </w:r>
        <w:r>
          <w:fldChar w:fldCharType="separate"/>
        </w:r>
        <w:r>
          <w:t>22</w:t>
        </w:r>
        <w:r>
          <w:fldChar w:fldCharType="end"/>
        </w:r>
      </w:hyperlink>
    </w:p>
    <w:p>
      <w:pPr>
        <w:pStyle w:val="TOC2"/>
        <w:tabs>
          <w:tab w:val="right" w:leader="dot" w:pos="8306"/>
        </w:tabs>
      </w:pPr>
      <w:hyperlink w:anchor="_Toc27747" w:history="1">
        <w:r>
          <w:rPr>
            <w:rFonts w:ascii="仿宋" w:eastAsia="仿宋" w:hAnsi="仿宋" w:cs="仿宋" w:hint="eastAsia"/>
            <w:lang w:eastAsia="zh-CN"/>
          </w:rPr>
          <w:t>(五)、电气安全保障措施</w:t>
        </w:r>
        <w:r>
          <w:tab/>
        </w:r>
        <w:r>
          <w:fldChar w:fldCharType="begin"/>
        </w:r>
        <w:r>
          <w:instrText xml:space="preserve"> PAGEREF _Toc27747 \h </w:instrText>
        </w:r>
        <w:r>
          <w:fldChar w:fldCharType="separate"/>
        </w:r>
        <w:r>
          <w:t>23</w:t>
        </w:r>
        <w:r>
          <w:fldChar w:fldCharType="end"/>
        </w:r>
      </w:hyperlink>
    </w:p>
    <w:p>
      <w:pPr>
        <w:pStyle w:val="TOC2"/>
        <w:tabs>
          <w:tab w:val="right" w:leader="dot" w:pos="8306"/>
        </w:tabs>
      </w:pPr>
      <w:hyperlink w:anchor="_Toc12344" w:history="1">
        <w:r>
          <w:rPr>
            <w:rFonts w:ascii="仿宋" w:eastAsia="仿宋" w:hAnsi="仿宋" w:cs="仿宋" w:hint="eastAsia"/>
            <w:lang w:eastAsia="zh-CN"/>
          </w:rPr>
          <w:t>(六)、防尘防毒措施</w:t>
        </w:r>
        <w:r>
          <w:tab/>
        </w:r>
        <w:r>
          <w:fldChar w:fldCharType="begin"/>
        </w:r>
        <w:r>
          <w:instrText xml:space="preserve"> PAGEREF _Toc12344 \h </w:instrText>
        </w:r>
        <w:r>
          <w:fldChar w:fldCharType="separate"/>
        </w:r>
        <w:r>
          <w:t>23</w:t>
        </w:r>
        <w:r>
          <w:fldChar w:fldCharType="end"/>
        </w:r>
      </w:hyperlink>
    </w:p>
    <w:p>
      <w:pPr>
        <w:pStyle w:val="TOC2"/>
        <w:tabs>
          <w:tab w:val="right" w:leader="dot" w:pos="8306"/>
        </w:tabs>
      </w:pPr>
      <w:hyperlink w:anchor="_Toc20473" w:history="1">
        <w:r>
          <w:rPr>
            <w:rFonts w:ascii="仿宋" w:eastAsia="仿宋" w:hAnsi="仿宋" w:cs="仿宋" w:hint="eastAsia"/>
            <w:lang w:eastAsia="zh-CN"/>
          </w:rPr>
          <w:t>(七)、防静电、触电、防护及防雷措施</w:t>
        </w:r>
        <w:r>
          <w:tab/>
        </w:r>
        <w:r>
          <w:fldChar w:fldCharType="begin"/>
        </w:r>
        <w:r>
          <w:instrText xml:space="preserve"> PAGEREF _Toc20473 \h </w:instrText>
        </w:r>
        <w:r>
          <w:fldChar w:fldCharType="separate"/>
        </w:r>
        <w:r>
          <w:t>23</w:t>
        </w:r>
        <w:r>
          <w:fldChar w:fldCharType="end"/>
        </w:r>
      </w:hyperlink>
    </w:p>
    <w:p>
      <w:pPr>
        <w:pStyle w:val="TOC2"/>
        <w:tabs>
          <w:tab w:val="right" w:leader="dot" w:pos="8306"/>
        </w:tabs>
      </w:pPr>
      <w:hyperlink w:anchor="_Toc4650" w:history="1">
        <w:r>
          <w:rPr>
            <w:rFonts w:ascii="仿宋" w:eastAsia="仿宋" w:hAnsi="仿宋" w:cs="仿宋" w:hint="eastAsia"/>
            <w:lang w:eastAsia="zh-CN"/>
          </w:rPr>
          <w:t>(八)、机械设备安全保障措施</w:t>
        </w:r>
        <w:r>
          <w:tab/>
        </w:r>
        <w:r>
          <w:fldChar w:fldCharType="begin"/>
        </w:r>
        <w:r>
          <w:instrText xml:space="preserve"> PAGEREF _Toc4650 \h </w:instrText>
        </w:r>
        <w:r>
          <w:fldChar w:fldCharType="separate"/>
        </w:r>
        <w:r>
          <w:t>24</w:t>
        </w:r>
        <w:r>
          <w:fldChar w:fldCharType="end"/>
        </w:r>
      </w:hyperlink>
    </w:p>
    <w:p>
      <w:pPr>
        <w:pStyle w:val="TOC2"/>
        <w:tabs>
          <w:tab w:val="right" w:leader="dot" w:pos="8306"/>
        </w:tabs>
      </w:pPr>
      <w:hyperlink w:anchor="_Toc32174" w:history="1">
        <w:r>
          <w:rPr>
            <w:rFonts w:ascii="仿宋" w:eastAsia="仿宋" w:hAnsi="仿宋" w:cs="仿宋" w:hint="eastAsia"/>
            <w:lang w:eastAsia="zh-CN"/>
          </w:rPr>
          <w:t>(九)、劳动安全保障措施</w:t>
        </w:r>
        <w:r>
          <w:tab/>
        </w:r>
        <w:r>
          <w:fldChar w:fldCharType="begin"/>
        </w:r>
        <w:r>
          <w:instrText xml:space="preserve"> PAGEREF _Toc32174 \h </w:instrText>
        </w:r>
        <w:r>
          <w:fldChar w:fldCharType="separate"/>
        </w:r>
        <w:r>
          <w:t>24</w:t>
        </w:r>
        <w:r>
          <w:fldChar w:fldCharType="end"/>
        </w:r>
      </w:hyperlink>
    </w:p>
    <w:p>
      <w:pPr>
        <w:pStyle w:val="TOC2"/>
        <w:tabs>
          <w:tab w:val="right" w:leader="dot" w:pos="8306"/>
        </w:tabs>
      </w:pPr>
      <w:hyperlink w:anchor="_Toc8586" w:history="1">
        <w:r>
          <w:rPr>
            <w:rFonts w:ascii="仿宋" w:eastAsia="仿宋" w:hAnsi="仿宋" w:cs="仿宋" w:hint="eastAsia"/>
            <w:lang w:eastAsia="zh-CN"/>
          </w:rPr>
          <w:t>(十)、劳动安全卫生机构设置及教育制度</w:t>
        </w:r>
        <w:r>
          <w:tab/>
        </w:r>
        <w:r>
          <w:fldChar w:fldCharType="begin"/>
        </w:r>
        <w:r>
          <w:instrText xml:space="preserve"> PAGEREF _Toc8586 \h </w:instrText>
        </w:r>
        <w:r>
          <w:fldChar w:fldCharType="separate"/>
        </w:r>
        <w:r>
          <w:t>25</w:t>
        </w:r>
        <w:r>
          <w:fldChar w:fldCharType="end"/>
        </w:r>
      </w:hyperlink>
    </w:p>
    <w:p>
      <w:pPr>
        <w:pStyle w:val="TOC2"/>
        <w:tabs>
          <w:tab w:val="right" w:leader="dot" w:pos="8306"/>
        </w:tabs>
      </w:pPr>
      <w:hyperlink w:anchor="_Toc19626" w:history="1">
        <w:r>
          <w:rPr>
            <w:rFonts w:ascii="仿宋" w:eastAsia="仿宋" w:hAnsi="仿宋" w:cs="仿宋" w:hint="eastAsia"/>
            <w:lang w:eastAsia="zh-CN"/>
          </w:rPr>
          <w:t>(十一)、劳动安全预期效果评价</w:t>
        </w:r>
        <w:r>
          <w:tab/>
        </w:r>
        <w:r>
          <w:fldChar w:fldCharType="begin"/>
        </w:r>
        <w:r>
          <w:instrText xml:space="preserve"> PAGEREF _Toc19626 \h </w:instrText>
        </w:r>
        <w:r>
          <w:fldChar w:fldCharType="separate"/>
        </w:r>
        <w:r>
          <w:t>26</w:t>
        </w:r>
        <w:r>
          <w:fldChar w:fldCharType="end"/>
        </w:r>
      </w:hyperlink>
    </w:p>
    <w:p>
      <w:pPr>
        <w:pStyle w:val="TOC1"/>
        <w:tabs>
          <w:tab w:val="right" w:leader="dot" w:pos="8306"/>
        </w:tabs>
      </w:pPr>
      <w:hyperlink w:anchor="_Toc26978" w:history="1">
        <w:r>
          <w:rPr>
            <w:rFonts w:ascii="仿宋" w:eastAsia="仿宋" w:hAnsi="仿宋" w:cs="仿宋" w:hint="eastAsia"/>
            <w:lang w:eastAsia="zh-CN"/>
          </w:rPr>
          <w:t>六、职业保护</w:t>
        </w:r>
        <w:r>
          <w:tab/>
        </w:r>
        <w:r>
          <w:fldChar w:fldCharType="begin"/>
        </w:r>
        <w:r>
          <w:instrText xml:space="preserve"> PAGEREF _Toc26978 \h </w:instrText>
        </w:r>
        <w:r>
          <w:fldChar w:fldCharType="separate"/>
        </w:r>
        <w:r>
          <w:t>26</w:t>
        </w:r>
        <w:r>
          <w:fldChar w:fldCharType="end"/>
        </w:r>
      </w:hyperlink>
    </w:p>
    <w:p>
      <w:pPr>
        <w:pStyle w:val="TOC2"/>
        <w:tabs>
          <w:tab w:val="right" w:leader="dot" w:pos="8306"/>
        </w:tabs>
      </w:pPr>
      <w:hyperlink w:anchor="_Toc21092" w:history="1">
        <w:r>
          <w:rPr>
            <w:rFonts w:ascii="仿宋" w:eastAsia="仿宋" w:hAnsi="仿宋" w:cs="仿宋" w:hint="eastAsia"/>
            <w:lang w:eastAsia="zh-CN"/>
          </w:rPr>
          <w:t>(一)、消防安全</w:t>
        </w:r>
        <w:r>
          <w:tab/>
        </w:r>
        <w:r>
          <w:fldChar w:fldCharType="begin"/>
        </w:r>
        <w:r>
          <w:instrText xml:space="preserve"> PAGEREF _Toc21092 \h </w:instrText>
        </w:r>
        <w:r>
          <w:fldChar w:fldCharType="separate"/>
        </w:r>
        <w:r>
          <w:t>26</w:t>
        </w:r>
        <w:r>
          <w:fldChar w:fldCharType="end"/>
        </w:r>
      </w:hyperlink>
    </w:p>
    <w:p>
      <w:pPr>
        <w:pStyle w:val="TOC2"/>
        <w:tabs>
          <w:tab w:val="right" w:leader="dot" w:pos="8306"/>
        </w:tabs>
      </w:pPr>
      <w:hyperlink w:anchor="_Toc19857" w:history="1">
        <w:r>
          <w:rPr>
            <w:rFonts w:ascii="仿宋" w:eastAsia="仿宋" w:hAnsi="仿宋" w:cs="仿宋" w:hint="eastAsia"/>
            <w:lang w:eastAsia="zh-CN"/>
          </w:rPr>
          <w:t>(二)、防火防爆总图布置措施</w:t>
        </w:r>
        <w:r>
          <w:tab/>
        </w:r>
        <w:r>
          <w:fldChar w:fldCharType="begin"/>
        </w:r>
        <w:r>
          <w:instrText xml:space="preserve"> PAGEREF _Toc19857 \h </w:instrText>
        </w:r>
        <w:r>
          <w:fldChar w:fldCharType="separate"/>
        </w:r>
        <w:r>
          <w:t>27</w:t>
        </w:r>
        <w:r>
          <w:fldChar w:fldCharType="end"/>
        </w:r>
      </w:hyperlink>
    </w:p>
    <w:p>
      <w:pPr>
        <w:pStyle w:val="TOC2"/>
        <w:tabs>
          <w:tab w:val="right" w:leader="dot" w:pos="8306"/>
        </w:tabs>
      </w:pPr>
      <w:hyperlink w:anchor="_Toc7774" w:history="1">
        <w:r>
          <w:rPr>
            <w:rFonts w:ascii="仿宋" w:eastAsia="仿宋" w:hAnsi="仿宋" w:cs="仿宋" w:hint="eastAsia"/>
            <w:lang w:eastAsia="zh-CN"/>
          </w:rPr>
          <w:t>(三)、自然灾害防范措施</w:t>
        </w:r>
        <w:r>
          <w:tab/>
        </w:r>
        <w:r>
          <w:fldChar w:fldCharType="begin"/>
        </w:r>
        <w:r>
          <w:instrText xml:space="preserve"> PAGEREF _Toc7774 \h </w:instrText>
        </w:r>
        <w:r>
          <w:fldChar w:fldCharType="separate"/>
        </w:r>
        <w:r>
          <w:t>28</w:t>
        </w:r>
        <w:r>
          <w:fldChar w:fldCharType="end"/>
        </w:r>
      </w:hyperlink>
    </w:p>
    <w:p>
      <w:pPr>
        <w:pStyle w:val="TOC2"/>
        <w:tabs>
          <w:tab w:val="right" w:leader="dot" w:pos="8306"/>
        </w:tabs>
      </w:pPr>
      <w:hyperlink w:anchor="_Toc30255" w:history="1">
        <w:r>
          <w:rPr>
            <w:rFonts w:ascii="仿宋" w:eastAsia="仿宋" w:hAnsi="仿宋" w:cs="仿宋" w:hint="eastAsia"/>
            <w:lang w:eastAsia="zh-CN"/>
          </w:rPr>
          <w:t>(四)、安全色及安全标志使用要求</w:t>
        </w:r>
        <w:r>
          <w:tab/>
        </w:r>
        <w:r>
          <w:fldChar w:fldCharType="begin"/>
        </w:r>
        <w:r>
          <w:instrText xml:space="preserve"> PAGEREF _Toc30255 \h </w:instrText>
        </w:r>
        <w:r>
          <w:fldChar w:fldCharType="separate"/>
        </w:r>
        <w:r>
          <w:t>28</w:t>
        </w:r>
        <w:r>
          <w:fldChar w:fldCharType="end"/>
        </w:r>
      </w:hyperlink>
    </w:p>
    <w:p>
      <w:pPr>
        <w:pStyle w:val="TOC2"/>
        <w:tabs>
          <w:tab w:val="right" w:leader="dot" w:pos="8306"/>
        </w:tabs>
      </w:pPr>
      <w:hyperlink w:anchor="_Toc7299" w:history="1">
        <w:r>
          <w:rPr>
            <w:rFonts w:ascii="仿宋" w:eastAsia="仿宋" w:hAnsi="仿宋" w:cs="仿宋" w:hint="eastAsia"/>
            <w:lang w:eastAsia="zh-CN"/>
          </w:rPr>
          <w:t>(五)、电气安全保障措施</w:t>
        </w:r>
        <w:r>
          <w:tab/>
        </w:r>
        <w:r>
          <w:fldChar w:fldCharType="begin"/>
        </w:r>
        <w:r>
          <w:instrText xml:space="preserve"> PAGEREF _Toc7299 \h </w:instrText>
        </w:r>
        <w:r>
          <w:fldChar w:fldCharType="separate"/>
        </w:r>
        <w:r>
          <w:t>28</w:t>
        </w:r>
        <w:r>
          <w:fldChar w:fldCharType="end"/>
        </w:r>
      </w:hyperlink>
    </w:p>
    <w:p>
      <w:pPr>
        <w:pStyle w:val="TOC2"/>
        <w:tabs>
          <w:tab w:val="right" w:leader="dot" w:pos="8306"/>
        </w:tabs>
      </w:pPr>
      <w:hyperlink w:anchor="_Toc15075" w:history="1">
        <w:r>
          <w:rPr>
            <w:rFonts w:ascii="仿宋" w:eastAsia="仿宋" w:hAnsi="仿宋" w:cs="仿宋" w:hint="eastAsia"/>
            <w:lang w:eastAsia="zh-CN"/>
          </w:rPr>
          <w:t>(六)、防尘防毒措施</w:t>
        </w:r>
        <w:r>
          <w:tab/>
        </w:r>
        <w:r>
          <w:fldChar w:fldCharType="begin"/>
        </w:r>
        <w:r>
          <w:instrText xml:space="preserve"> PAGEREF _Toc15075 \h </w:instrText>
        </w:r>
        <w:r>
          <w:fldChar w:fldCharType="separate"/>
        </w:r>
        <w:r>
          <w:t>29</w:t>
        </w:r>
        <w:r>
          <w:fldChar w:fldCharType="end"/>
        </w:r>
      </w:hyperlink>
    </w:p>
    <w:p>
      <w:pPr>
        <w:pStyle w:val="TOC2"/>
        <w:tabs>
          <w:tab w:val="right" w:leader="dot" w:pos="8306"/>
        </w:tabs>
      </w:pPr>
      <w:hyperlink w:anchor="_Toc7073" w:history="1">
        <w:r>
          <w:rPr>
            <w:rFonts w:ascii="仿宋" w:eastAsia="仿宋" w:hAnsi="仿宋" w:cs="仿宋" w:hint="eastAsia"/>
            <w:lang w:eastAsia="zh-CN"/>
          </w:rPr>
          <w:t>(七)、防静电、触电防护及防雷措施</w:t>
        </w:r>
        <w:r>
          <w:tab/>
        </w:r>
        <w:r>
          <w:fldChar w:fldCharType="begin"/>
        </w:r>
        <w:r>
          <w:instrText xml:space="preserve"> PAGEREF _Toc7073 \h </w:instrText>
        </w:r>
        <w:r>
          <w:fldChar w:fldCharType="separate"/>
        </w:r>
        <w:r>
          <w:t>29</w:t>
        </w:r>
        <w:r>
          <w:fldChar w:fldCharType="end"/>
        </w:r>
      </w:hyperlink>
    </w:p>
    <w:p>
      <w:pPr>
        <w:pStyle w:val="TOC2"/>
        <w:tabs>
          <w:tab w:val="right" w:leader="dot" w:pos="8306"/>
        </w:tabs>
      </w:pPr>
      <w:hyperlink w:anchor="_Toc13819" w:history="1">
        <w:r>
          <w:rPr>
            <w:rFonts w:ascii="仿宋" w:eastAsia="仿宋" w:hAnsi="仿宋" w:cs="仿宋" w:hint="eastAsia"/>
            <w:lang w:eastAsia="zh-CN"/>
          </w:rPr>
          <w:t>(八)、机械设备安全保障措施</w:t>
        </w:r>
        <w:r>
          <w:tab/>
        </w:r>
        <w:r>
          <w:fldChar w:fldCharType="begin"/>
        </w:r>
        <w:r>
          <w:instrText xml:space="preserve"> PAGEREF _Toc13819 \h </w:instrText>
        </w:r>
        <w:r>
          <w:fldChar w:fldCharType="separate"/>
        </w:r>
        <w:r>
          <w:t>29</w:t>
        </w:r>
        <w:r>
          <w:fldChar w:fldCharType="end"/>
        </w:r>
      </w:hyperlink>
    </w:p>
    <w:p>
      <w:pPr>
        <w:pStyle w:val="TOC2"/>
        <w:tabs>
          <w:tab w:val="right" w:leader="dot" w:pos="8306"/>
        </w:tabs>
      </w:pPr>
      <w:hyperlink w:anchor="_Toc8351" w:history="1">
        <w:r>
          <w:rPr>
            <w:rFonts w:ascii="仿宋" w:eastAsia="仿宋" w:hAnsi="仿宋" w:cs="仿宋" w:hint="eastAsia"/>
            <w:lang w:eastAsia="zh-CN"/>
          </w:rPr>
          <w:t>(九)、劳动安全保障措施</w:t>
        </w:r>
        <w:r>
          <w:tab/>
        </w:r>
        <w:r>
          <w:fldChar w:fldCharType="begin"/>
        </w:r>
        <w:r>
          <w:instrText xml:space="preserve"> PAGEREF _Toc8351 \h </w:instrText>
        </w:r>
        <w:r>
          <w:fldChar w:fldCharType="separate"/>
        </w:r>
        <w:r>
          <w:t>31</w:t>
        </w:r>
        <w:r>
          <w:fldChar w:fldCharType="end"/>
        </w:r>
      </w:hyperlink>
    </w:p>
    <w:p>
      <w:pPr>
        <w:pStyle w:val="TOC2"/>
        <w:tabs>
          <w:tab w:val="right" w:leader="dot" w:pos="8306"/>
        </w:tabs>
      </w:pPr>
      <w:hyperlink w:anchor="_Toc9552" w:history="1">
        <w:r>
          <w:rPr>
            <w:rFonts w:ascii="仿宋" w:eastAsia="仿宋" w:hAnsi="仿宋" w:cs="仿宋" w:hint="eastAsia"/>
            <w:lang w:eastAsia="zh-CN"/>
          </w:rPr>
          <w:t>(十)、劳动安全卫生机构设置及教育制度</w:t>
        </w:r>
        <w:r>
          <w:tab/>
        </w:r>
        <w:r>
          <w:fldChar w:fldCharType="begin"/>
        </w:r>
        <w:r>
          <w:instrText xml:space="preserve"> PAGEREF _Toc9552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394" w:history="1">
        <w:r>
          <w:rPr>
            <w:rFonts w:ascii="仿宋" w:eastAsia="仿宋" w:hAnsi="仿宋" w:cs="仿宋" w:hint="eastAsia"/>
            <w:lang w:eastAsia="zh-CN"/>
          </w:rPr>
          <w:t>(十一)、劳动安全预期效果评价</w:t>
        </w:r>
        <w:r>
          <w:tab/>
        </w:r>
        <w:r>
          <w:fldChar w:fldCharType="begin"/>
        </w:r>
        <w:r>
          <w:instrText xml:space="preserve"> PAGEREF _Toc13394 \h </w:instrText>
        </w:r>
        <w:r>
          <w:fldChar w:fldCharType="separate"/>
        </w:r>
        <w:r>
          <w:t>33</w:t>
        </w:r>
        <w:r>
          <w:fldChar w:fldCharType="end"/>
        </w:r>
      </w:hyperlink>
    </w:p>
    <w:p>
      <w:pPr>
        <w:pStyle w:val="TOC1"/>
        <w:tabs>
          <w:tab w:val="right" w:leader="dot" w:pos="8306"/>
        </w:tabs>
      </w:pPr>
      <w:hyperlink w:anchor="_Toc12090" w:history="1">
        <w:r>
          <w:rPr>
            <w:rFonts w:ascii="仿宋" w:eastAsia="仿宋" w:hAnsi="仿宋" w:cs="仿宋" w:hint="eastAsia"/>
            <w:lang w:eastAsia="zh-CN"/>
          </w:rPr>
          <w:t>七、陶瓷纤维项目绩效评估</w:t>
        </w:r>
        <w:r>
          <w:tab/>
        </w:r>
        <w:r>
          <w:fldChar w:fldCharType="begin"/>
        </w:r>
        <w:r>
          <w:instrText xml:space="preserve"> PAGEREF _Toc12090 \h </w:instrText>
        </w:r>
        <w:r>
          <w:fldChar w:fldCharType="separate"/>
        </w:r>
        <w:r>
          <w:t>34</w:t>
        </w:r>
        <w:r>
          <w:fldChar w:fldCharType="end"/>
        </w:r>
      </w:hyperlink>
    </w:p>
    <w:p>
      <w:pPr>
        <w:pStyle w:val="TOC2"/>
        <w:tabs>
          <w:tab w:val="right" w:leader="dot" w:pos="8306"/>
        </w:tabs>
      </w:pPr>
      <w:hyperlink w:anchor="_Toc2345" w:history="1">
        <w:r>
          <w:rPr>
            <w:rFonts w:ascii="仿宋" w:eastAsia="仿宋" w:hAnsi="仿宋" w:cs="仿宋" w:hint="eastAsia"/>
            <w:lang w:eastAsia="zh-CN"/>
          </w:rPr>
          <w:t>(一)、绩效评估指标</w:t>
        </w:r>
        <w:r>
          <w:tab/>
        </w:r>
        <w:r>
          <w:fldChar w:fldCharType="begin"/>
        </w:r>
        <w:r>
          <w:instrText xml:space="preserve"> PAGEREF _Toc2345 \h </w:instrText>
        </w:r>
        <w:r>
          <w:fldChar w:fldCharType="separate"/>
        </w:r>
        <w:r>
          <w:t>34</w:t>
        </w:r>
        <w:r>
          <w:fldChar w:fldCharType="end"/>
        </w:r>
      </w:hyperlink>
    </w:p>
    <w:p>
      <w:pPr>
        <w:pStyle w:val="TOC2"/>
        <w:tabs>
          <w:tab w:val="right" w:leader="dot" w:pos="8306"/>
        </w:tabs>
      </w:pPr>
      <w:hyperlink w:anchor="_Toc5144" w:history="1">
        <w:r>
          <w:rPr>
            <w:rFonts w:ascii="仿宋" w:eastAsia="仿宋" w:hAnsi="仿宋" w:cs="仿宋" w:hint="eastAsia"/>
            <w:lang w:eastAsia="zh-CN"/>
          </w:rPr>
          <w:t>(二)、绩效评估方法</w:t>
        </w:r>
        <w:r>
          <w:tab/>
        </w:r>
        <w:r>
          <w:fldChar w:fldCharType="begin"/>
        </w:r>
        <w:r>
          <w:instrText xml:space="preserve"> PAGEREF _Toc5144 \h </w:instrText>
        </w:r>
        <w:r>
          <w:fldChar w:fldCharType="separate"/>
        </w:r>
        <w:r>
          <w:t>35</w:t>
        </w:r>
        <w:r>
          <w:fldChar w:fldCharType="end"/>
        </w:r>
      </w:hyperlink>
    </w:p>
    <w:p>
      <w:pPr>
        <w:pStyle w:val="TOC2"/>
        <w:tabs>
          <w:tab w:val="right" w:leader="dot" w:pos="8306"/>
        </w:tabs>
      </w:pPr>
      <w:hyperlink w:anchor="_Toc32517" w:history="1">
        <w:r>
          <w:rPr>
            <w:rFonts w:ascii="仿宋" w:eastAsia="仿宋" w:hAnsi="仿宋" w:cs="仿宋" w:hint="eastAsia"/>
            <w:lang w:eastAsia="zh-CN"/>
          </w:rPr>
          <w:t>(三)、绩效评估周期</w:t>
        </w:r>
        <w:r>
          <w:tab/>
        </w:r>
        <w:r>
          <w:fldChar w:fldCharType="begin"/>
        </w:r>
        <w:r>
          <w:instrText xml:space="preserve"> PAGEREF _Toc32517 \h </w:instrText>
        </w:r>
        <w:r>
          <w:fldChar w:fldCharType="separate"/>
        </w:r>
        <w:r>
          <w:t>36</w:t>
        </w:r>
        <w:r>
          <w:fldChar w:fldCharType="end"/>
        </w:r>
      </w:hyperlink>
    </w:p>
    <w:p>
      <w:pPr>
        <w:pStyle w:val="TOC1"/>
        <w:tabs>
          <w:tab w:val="right" w:leader="dot" w:pos="8306"/>
        </w:tabs>
      </w:pPr>
      <w:hyperlink w:anchor="_Toc22850" w:history="1">
        <w:r>
          <w:rPr>
            <w:rFonts w:ascii="仿宋" w:eastAsia="仿宋" w:hAnsi="仿宋" w:cs="仿宋" w:hint="eastAsia"/>
            <w:lang w:eastAsia="zh-CN"/>
          </w:rPr>
          <w:t>八、节能减排措施</w:t>
        </w:r>
        <w:r>
          <w:tab/>
        </w:r>
        <w:r>
          <w:fldChar w:fldCharType="begin"/>
        </w:r>
        <w:r>
          <w:instrText xml:space="preserve"> PAGEREF _Toc22850 \h </w:instrText>
        </w:r>
        <w:r>
          <w:fldChar w:fldCharType="separate"/>
        </w:r>
        <w:r>
          <w:t>37</w:t>
        </w:r>
        <w:r>
          <w:fldChar w:fldCharType="end"/>
        </w:r>
      </w:hyperlink>
    </w:p>
    <w:p>
      <w:pPr>
        <w:pStyle w:val="TOC2"/>
        <w:tabs>
          <w:tab w:val="right" w:leader="dot" w:pos="8306"/>
        </w:tabs>
      </w:pPr>
      <w:hyperlink w:anchor="_Toc32497" w:history="1">
        <w:r>
          <w:rPr>
            <w:rFonts w:ascii="仿宋" w:eastAsia="仿宋" w:hAnsi="仿宋" w:cs="仿宋" w:hint="eastAsia"/>
            <w:lang w:eastAsia="zh-CN"/>
          </w:rPr>
          <w:t>(一)、节能措施</w:t>
        </w:r>
        <w:r>
          <w:tab/>
        </w:r>
        <w:r>
          <w:fldChar w:fldCharType="begin"/>
        </w:r>
        <w:r>
          <w:instrText xml:space="preserve"> PAGEREF _Toc32497 \h </w:instrText>
        </w:r>
        <w:r>
          <w:fldChar w:fldCharType="separate"/>
        </w:r>
        <w:r>
          <w:t>37</w:t>
        </w:r>
        <w:r>
          <w:fldChar w:fldCharType="end"/>
        </w:r>
      </w:hyperlink>
    </w:p>
    <w:p>
      <w:pPr>
        <w:pStyle w:val="TOC2"/>
        <w:tabs>
          <w:tab w:val="right" w:leader="dot" w:pos="8306"/>
        </w:tabs>
      </w:pPr>
      <w:hyperlink w:anchor="_Toc8284" w:history="1">
        <w:r>
          <w:rPr>
            <w:rFonts w:ascii="仿宋" w:eastAsia="仿宋" w:hAnsi="仿宋" w:cs="仿宋" w:hint="eastAsia"/>
            <w:lang w:eastAsia="zh-CN"/>
          </w:rPr>
          <w:t>(二)、减排措施</w:t>
        </w:r>
        <w:r>
          <w:tab/>
        </w:r>
        <w:r>
          <w:fldChar w:fldCharType="begin"/>
        </w:r>
        <w:r>
          <w:instrText xml:space="preserve"> PAGEREF _Toc8284 \h </w:instrText>
        </w:r>
        <w:r>
          <w:fldChar w:fldCharType="separate"/>
        </w:r>
        <w:r>
          <w:t>38</w:t>
        </w:r>
        <w:r>
          <w:fldChar w:fldCharType="end"/>
        </w:r>
      </w:hyperlink>
    </w:p>
    <w:p>
      <w:pPr>
        <w:pStyle w:val="TOC2"/>
        <w:tabs>
          <w:tab w:val="right" w:leader="dot" w:pos="8306"/>
        </w:tabs>
      </w:pPr>
      <w:hyperlink w:anchor="_Toc13733" w:history="1">
        <w:r>
          <w:rPr>
            <w:rFonts w:ascii="仿宋" w:eastAsia="仿宋" w:hAnsi="仿宋" w:cs="仿宋" w:hint="eastAsia"/>
            <w:lang w:eastAsia="zh-CN"/>
          </w:rPr>
          <w:t>(三)、清洁生产措施</w:t>
        </w:r>
        <w:r>
          <w:tab/>
        </w:r>
        <w:r>
          <w:fldChar w:fldCharType="begin"/>
        </w:r>
        <w:r>
          <w:instrText xml:space="preserve"> PAGEREF _Toc13733 \h </w:instrText>
        </w:r>
        <w:r>
          <w:fldChar w:fldCharType="separate"/>
        </w:r>
        <w:r>
          <w:t>39</w:t>
        </w:r>
        <w:r>
          <w:fldChar w:fldCharType="end"/>
        </w:r>
      </w:hyperlink>
    </w:p>
    <w:p>
      <w:pPr>
        <w:pStyle w:val="TOC1"/>
        <w:tabs>
          <w:tab w:val="right" w:leader="dot" w:pos="8306"/>
        </w:tabs>
      </w:pPr>
      <w:hyperlink w:anchor="_Toc13917" w:history="1">
        <w:r>
          <w:rPr>
            <w:rFonts w:ascii="仿宋" w:eastAsia="仿宋" w:hAnsi="仿宋" w:cs="仿宋" w:hint="eastAsia"/>
            <w:lang w:eastAsia="zh-CN"/>
          </w:rPr>
          <w:t>九、经济效益与社会效益优化</w:t>
        </w:r>
        <w:r>
          <w:tab/>
        </w:r>
        <w:r>
          <w:fldChar w:fldCharType="begin"/>
        </w:r>
        <w:r>
          <w:instrText xml:space="preserve"> PAGEREF _Toc13917 \h </w:instrText>
        </w:r>
        <w:r>
          <w:fldChar w:fldCharType="separate"/>
        </w:r>
        <w:r>
          <w:t>40</w:t>
        </w:r>
        <w:r>
          <w:fldChar w:fldCharType="end"/>
        </w:r>
      </w:hyperlink>
    </w:p>
    <w:p>
      <w:pPr>
        <w:pStyle w:val="TOC2"/>
        <w:tabs>
          <w:tab w:val="right" w:leader="dot" w:pos="8306"/>
        </w:tabs>
      </w:pPr>
      <w:hyperlink w:anchor="_Toc10986" w:history="1">
        <w:r>
          <w:rPr>
            <w:rFonts w:ascii="仿宋" w:eastAsia="仿宋" w:hAnsi="仿宋" w:cs="仿宋" w:hint="eastAsia"/>
            <w:lang w:eastAsia="zh-CN"/>
          </w:rPr>
          <w:t>(一)、经济效益提升策略</w:t>
        </w:r>
        <w:r>
          <w:tab/>
        </w:r>
        <w:r>
          <w:fldChar w:fldCharType="begin"/>
        </w:r>
        <w:r>
          <w:instrText xml:space="preserve"> PAGEREF _Toc10986 \h </w:instrText>
        </w:r>
        <w:r>
          <w:fldChar w:fldCharType="separate"/>
        </w:r>
        <w:r>
          <w:t>40</w:t>
        </w:r>
        <w:r>
          <w:fldChar w:fldCharType="end"/>
        </w:r>
      </w:hyperlink>
    </w:p>
    <w:p>
      <w:pPr>
        <w:pStyle w:val="TOC2"/>
        <w:tabs>
          <w:tab w:val="right" w:leader="dot" w:pos="8306"/>
        </w:tabs>
      </w:pPr>
      <w:hyperlink w:anchor="_Toc32723" w:history="1">
        <w:r>
          <w:rPr>
            <w:rFonts w:ascii="仿宋" w:eastAsia="仿宋" w:hAnsi="仿宋" w:cs="仿宋" w:hint="eastAsia"/>
            <w:lang w:eastAsia="zh-CN"/>
          </w:rPr>
          <w:t>(二)、社会效益增强方案</w:t>
        </w:r>
        <w:r>
          <w:tab/>
        </w:r>
        <w:r>
          <w:fldChar w:fldCharType="begin"/>
        </w:r>
        <w:r>
          <w:instrText xml:space="preserve"> PAGEREF _Toc32723 \h </w:instrText>
        </w:r>
        <w:r>
          <w:fldChar w:fldCharType="separate"/>
        </w:r>
        <w:r>
          <w:t>41</w:t>
        </w:r>
        <w:r>
          <w:fldChar w:fldCharType="end"/>
        </w:r>
      </w:hyperlink>
    </w:p>
    <w:p>
      <w:pPr>
        <w:pStyle w:val="TOC1"/>
        <w:tabs>
          <w:tab w:val="right" w:leader="dot" w:pos="8306"/>
        </w:tabs>
      </w:pPr>
      <w:hyperlink w:anchor="_Toc25950" w:history="1">
        <w:r>
          <w:rPr>
            <w:rFonts w:ascii="仿宋" w:eastAsia="仿宋" w:hAnsi="仿宋" w:cs="仿宋" w:hint="eastAsia"/>
            <w:lang w:eastAsia="zh-CN"/>
          </w:rPr>
          <w:t>十、公司治理结构</w:t>
        </w:r>
        <w:r>
          <w:tab/>
        </w:r>
        <w:r>
          <w:fldChar w:fldCharType="begin"/>
        </w:r>
        <w:r>
          <w:instrText xml:space="preserve"> PAGEREF _Toc25950 \h </w:instrText>
        </w:r>
        <w:r>
          <w:fldChar w:fldCharType="separate"/>
        </w:r>
        <w:r>
          <w:t>42</w:t>
        </w:r>
        <w:r>
          <w:fldChar w:fldCharType="end"/>
        </w:r>
      </w:hyperlink>
    </w:p>
    <w:p>
      <w:pPr>
        <w:pStyle w:val="TOC2"/>
        <w:tabs>
          <w:tab w:val="right" w:leader="dot" w:pos="8306"/>
        </w:tabs>
      </w:pPr>
      <w:hyperlink w:anchor="_Toc21533" w:history="1">
        <w:r>
          <w:rPr>
            <w:rFonts w:ascii="仿宋" w:eastAsia="仿宋" w:hAnsi="仿宋" w:cs="仿宋" w:hint="eastAsia"/>
            <w:lang w:eastAsia="zh-CN"/>
          </w:rPr>
          <w:t>(一)、公司组织形式</w:t>
        </w:r>
        <w:r>
          <w:tab/>
        </w:r>
        <w:r>
          <w:fldChar w:fldCharType="begin"/>
        </w:r>
        <w:r>
          <w:instrText xml:space="preserve"> PAGEREF _Toc21533 \h </w:instrText>
        </w:r>
        <w:r>
          <w:fldChar w:fldCharType="separate"/>
        </w:r>
        <w:r>
          <w:t>42</w:t>
        </w:r>
        <w:r>
          <w:fldChar w:fldCharType="end"/>
        </w:r>
      </w:hyperlink>
    </w:p>
    <w:p>
      <w:pPr>
        <w:pStyle w:val="TOC2"/>
        <w:tabs>
          <w:tab w:val="right" w:leader="dot" w:pos="8306"/>
        </w:tabs>
      </w:pPr>
      <w:hyperlink w:anchor="_Toc1325" w:history="1">
        <w:r>
          <w:rPr>
            <w:rFonts w:ascii="仿宋" w:eastAsia="仿宋" w:hAnsi="仿宋" w:cs="仿宋" w:hint="eastAsia"/>
            <w:lang w:eastAsia="zh-CN"/>
          </w:rPr>
          <w:t>(二)、董事会结构</w:t>
        </w:r>
        <w:r>
          <w:tab/>
        </w:r>
        <w:r>
          <w:fldChar w:fldCharType="begin"/>
        </w:r>
        <w:r>
          <w:instrText xml:space="preserve"> PAGEREF _Toc1325 \h </w:instrText>
        </w:r>
        <w:r>
          <w:fldChar w:fldCharType="separate"/>
        </w:r>
        <w:r>
          <w:t>44</w:t>
        </w:r>
        <w:r>
          <w:fldChar w:fldCharType="end"/>
        </w:r>
      </w:hyperlink>
    </w:p>
    <w:p>
      <w:pPr>
        <w:pStyle w:val="TOC2"/>
        <w:tabs>
          <w:tab w:val="right" w:leader="dot" w:pos="8306"/>
        </w:tabs>
      </w:pPr>
      <w:hyperlink w:anchor="_Toc10174" w:history="1">
        <w:r>
          <w:rPr>
            <w:rFonts w:ascii="仿宋" w:eastAsia="仿宋" w:hAnsi="仿宋" w:cs="仿宋" w:hint="eastAsia"/>
            <w:lang w:eastAsia="zh-CN"/>
          </w:rPr>
          <w:t>(三)、高管薪酬与激励计划</w:t>
        </w:r>
        <w:r>
          <w:tab/>
        </w:r>
        <w:r>
          <w:fldChar w:fldCharType="begin"/>
        </w:r>
        <w:r>
          <w:instrText xml:space="preserve"> PAGEREF _Toc10174 \h </w:instrText>
        </w:r>
        <w:r>
          <w:fldChar w:fldCharType="separate"/>
        </w:r>
        <w:r>
          <w:t>45</w:t>
        </w:r>
        <w:r>
          <w:fldChar w:fldCharType="end"/>
        </w:r>
      </w:hyperlink>
    </w:p>
    <w:p>
      <w:pPr>
        <w:pStyle w:val="TOC1"/>
        <w:tabs>
          <w:tab w:val="right" w:leader="dot" w:pos="8306"/>
        </w:tabs>
      </w:pPr>
      <w:hyperlink w:anchor="_Toc21945" w:history="1">
        <w:r>
          <w:rPr>
            <w:rFonts w:ascii="仿宋" w:eastAsia="仿宋" w:hAnsi="仿宋" w:cs="仿宋" w:hint="eastAsia"/>
            <w:lang w:eastAsia="zh-CN"/>
          </w:rPr>
          <w:t>十一、劳动安全生产分析</w:t>
        </w:r>
        <w:r>
          <w:tab/>
        </w:r>
        <w:r>
          <w:fldChar w:fldCharType="begin"/>
        </w:r>
        <w:r>
          <w:instrText xml:space="preserve"> PAGEREF _Toc21945 \h </w:instrText>
        </w:r>
        <w:r>
          <w:fldChar w:fldCharType="separate"/>
        </w:r>
        <w:r>
          <w:t>47</w:t>
        </w:r>
        <w:r>
          <w:fldChar w:fldCharType="end"/>
        </w:r>
      </w:hyperlink>
    </w:p>
    <w:p>
      <w:pPr>
        <w:pStyle w:val="TOC2"/>
        <w:tabs>
          <w:tab w:val="right" w:leader="dot" w:pos="8306"/>
        </w:tabs>
      </w:pPr>
      <w:hyperlink w:anchor="_Toc9712" w:history="1">
        <w:r>
          <w:rPr>
            <w:rFonts w:ascii="仿宋" w:eastAsia="仿宋" w:hAnsi="仿宋" w:cs="仿宋" w:hint="eastAsia"/>
            <w:lang w:eastAsia="zh-CN"/>
          </w:rPr>
          <w:t>(一)、编制依据</w:t>
        </w:r>
        <w:r>
          <w:tab/>
        </w:r>
        <w:r>
          <w:fldChar w:fldCharType="begin"/>
        </w:r>
        <w:r>
          <w:instrText xml:space="preserve"> PAGEREF _Toc9712 \h </w:instrText>
        </w:r>
        <w:r>
          <w:fldChar w:fldCharType="separate"/>
        </w:r>
        <w:r>
          <w:t>47</w:t>
        </w:r>
        <w:r>
          <w:fldChar w:fldCharType="end"/>
        </w:r>
      </w:hyperlink>
    </w:p>
    <w:p>
      <w:pPr>
        <w:pStyle w:val="TOC2"/>
        <w:tabs>
          <w:tab w:val="right" w:leader="dot" w:pos="8306"/>
        </w:tabs>
      </w:pPr>
      <w:hyperlink w:anchor="_Toc5441" w:history="1">
        <w:r>
          <w:rPr>
            <w:rFonts w:ascii="仿宋" w:eastAsia="仿宋" w:hAnsi="仿宋" w:cs="仿宋" w:hint="eastAsia"/>
            <w:lang w:eastAsia="zh-CN"/>
          </w:rPr>
          <w:t>(二)、防范措施</w:t>
        </w:r>
        <w:r>
          <w:tab/>
        </w:r>
        <w:r>
          <w:fldChar w:fldCharType="begin"/>
        </w:r>
        <w:r>
          <w:instrText xml:space="preserve"> PAGEREF _Toc5441 \h </w:instrText>
        </w:r>
        <w:r>
          <w:fldChar w:fldCharType="separate"/>
        </w:r>
        <w:r>
          <w:t>48</w:t>
        </w:r>
        <w:r>
          <w:fldChar w:fldCharType="end"/>
        </w:r>
      </w:hyperlink>
    </w:p>
    <w:p>
      <w:pPr>
        <w:pStyle w:val="TOC2"/>
        <w:tabs>
          <w:tab w:val="right" w:leader="dot" w:pos="8306"/>
        </w:tabs>
      </w:pPr>
      <w:hyperlink w:anchor="_Toc7198" w:history="1">
        <w:r>
          <w:rPr>
            <w:rFonts w:ascii="仿宋" w:eastAsia="仿宋" w:hAnsi="仿宋" w:cs="仿宋" w:hint="eastAsia"/>
            <w:lang w:eastAsia="zh-CN"/>
          </w:rPr>
          <w:t>(三)、预期效果评价</w:t>
        </w:r>
        <w:r>
          <w:tab/>
        </w:r>
        <w:r>
          <w:fldChar w:fldCharType="begin"/>
        </w:r>
        <w:r>
          <w:instrText xml:space="preserve"> PAGEREF _Toc7198 \h </w:instrText>
        </w:r>
        <w:r>
          <w:fldChar w:fldCharType="separate"/>
        </w:r>
        <w:r>
          <w:t>49</w:t>
        </w:r>
        <w:r>
          <w:fldChar w:fldCharType="end"/>
        </w:r>
      </w:hyperlink>
    </w:p>
    <w:p>
      <w:pPr>
        <w:pStyle w:val="TOC1"/>
        <w:tabs>
          <w:tab w:val="right" w:leader="dot" w:pos="8306"/>
        </w:tabs>
      </w:pPr>
      <w:hyperlink w:anchor="_Toc27401" w:history="1">
        <w:r>
          <w:rPr>
            <w:rFonts w:ascii="仿宋" w:eastAsia="仿宋" w:hAnsi="仿宋" w:cs="仿宋" w:hint="eastAsia"/>
            <w:lang w:eastAsia="zh-CN"/>
          </w:rPr>
          <w:t>十二、经济效益分析</w:t>
        </w:r>
        <w:r>
          <w:tab/>
        </w:r>
        <w:r>
          <w:fldChar w:fldCharType="begin"/>
        </w:r>
        <w:r>
          <w:instrText xml:space="preserve"> PAGEREF _Toc27401 \h </w:instrText>
        </w:r>
        <w:r>
          <w:fldChar w:fldCharType="separate"/>
        </w:r>
        <w:r>
          <w:t>50</w:t>
        </w:r>
        <w:r>
          <w:fldChar w:fldCharType="end"/>
        </w:r>
      </w:hyperlink>
    </w:p>
    <w:p>
      <w:pPr>
        <w:pStyle w:val="TOC2"/>
        <w:tabs>
          <w:tab w:val="right" w:leader="dot" w:pos="8306"/>
        </w:tabs>
      </w:pPr>
      <w:hyperlink w:anchor="_Toc28148" w:history="1">
        <w:r>
          <w:rPr>
            <w:rFonts w:ascii="仿宋" w:eastAsia="仿宋" w:hAnsi="仿宋" w:cs="仿宋" w:hint="eastAsia"/>
            <w:lang w:eastAsia="zh-CN"/>
          </w:rPr>
          <w:t>(一)、经济评价综述</w:t>
        </w:r>
        <w:r>
          <w:tab/>
        </w:r>
        <w:r>
          <w:fldChar w:fldCharType="begin"/>
        </w:r>
        <w:r>
          <w:instrText xml:space="preserve"> PAGEREF _Toc28148 \h </w:instrText>
        </w:r>
        <w:r>
          <w:fldChar w:fldCharType="separate"/>
        </w:r>
        <w:r>
          <w:t>50</w:t>
        </w:r>
        <w:r>
          <w:fldChar w:fldCharType="end"/>
        </w:r>
      </w:hyperlink>
    </w:p>
    <w:p>
      <w:pPr>
        <w:pStyle w:val="TOC2"/>
        <w:tabs>
          <w:tab w:val="right" w:leader="dot" w:pos="8306"/>
        </w:tabs>
      </w:pPr>
      <w:hyperlink w:anchor="_Toc1946" w:history="1">
        <w:r>
          <w:rPr>
            <w:rFonts w:ascii="仿宋" w:eastAsia="仿宋" w:hAnsi="仿宋" w:cs="仿宋" w:hint="eastAsia"/>
            <w:lang w:eastAsia="zh-CN"/>
          </w:rPr>
          <w:t>(二)、经济评价财务测算</w:t>
        </w:r>
        <w:r>
          <w:tab/>
        </w:r>
        <w:r>
          <w:fldChar w:fldCharType="begin"/>
        </w:r>
        <w:r>
          <w:instrText xml:space="preserve"> PAGEREF _Toc1946 \h </w:instrText>
        </w:r>
        <w:r>
          <w:fldChar w:fldCharType="separate"/>
        </w:r>
        <w:r>
          <w:t>51</w:t>
        </w:r>
        <w:r>
          <w:fldChar w:fldCharType="end"/>
        </w:r>
      </w:hyperlink>
    </w:p>
    <w:p>
      <w:pPr>
        <w:pStyle w:val="TOC2"/>
        <w:tabs>
          <w:tab w:val="right" w:leader="dot" w:pos="8306"/>
        </w:tabs>
      </w:pPr>
      <w:hyperlink w:anchor="_Toc16164" w:history="1">
        <w:r>
          <w:rPr>
            <w:rFonts w:ascii="仿宋" w:eastAsia="仿宋" w:hAnsi="仿宋" w:cs="仿宋" w:hint="eastAsia"/>
            <w:lang w:eastAsia="zh-CN"/>
          </w:rPr>
          <w:t>(三)、陶瓷纤维项目盈利能力分析</w:t>
        </w:r>
        <w:r>
          <w:tab/>
        </w:r>
        <w:r>
          <w:fldChar w:fldCharType="begin"/>
        </w:r>
        <w:r>
          <w:instrText xml:space="preserve"> PAGEREF _Toc16164 \h </w:instrText>
        </w:r>
        <w:r>
          <w:fldChar w:fldCharType="separate"/>
        </w:r>
        <w:r>
          <w:t>53</w:t>
        </w:r>
        <w:r>
          <w:fldChar w:fldCharType="end"/>
        </w:r>
      </w:hyperlink>
    </w:p>
    <w:p>
      <w:pPr>
        <w:pStyle w:val="TOC1"/>
        <w:tabs>
          <w:tab w:val="right" w:leader="dot" w:pos="8306"/>
        </w:tabs>
      </w:pPr>
      <w:hyperlink w:anchor="_Toc2055" w:history="1">
        <w:r>
          <w:rPr>
            <w:rFonts w:ascii="仿宋" w:eastAsia="仿宋" w:hAnsi="仿宋" w:cs="仿宋" w:hint="eastAsia"/>
            <w:lang w:eastAsia="zh-CN"/>
          </w:rPr>
          <w:t>十三、陶瓷纤维项目承办单位基本情况</w:t>
        </w:r>
        <w:r>
          <w:tab/>
        </w:r>
        <w:r>
          <w:fldChar w:fldCharType="begin"/>
        </w:r>
        <w:r>
          <w:instrText xml:space="preserve"> PAGEREF _Toc2055 \h </w:instrText>
        </w:r>
        <w:r>
          <w:fldChar w:fldCharType="separate"/>
        </w:r>
        <w:r>
          <w:t>53</w:t>
        </w:r>
        <w:r>
          <w:fldChar w:fldCharType="end"/>
        </w:r>
      </w:hyperlink>
    </w:p>
    <w:p>
      <w:pPr>
        <w:pStyle w:val="TOC2"/>
        <w:tabs>
          <w:tab w:val="right" w:leader="dot" w:pos="8306"/>
        </w:tabs>
      </w:pPr>
      <w:hyperlink w:anchor="_Toc10253" w:history="1">
        <w:r>
          <w:rPr>
            <w:rFonts w:ascii="仿宋" w:eastAsia="仿宋" w:hAnsi="仿宋" w:cs="仿宋" w:hint="eastAsia"/>
            <w:lang w:eastAsia="zh-CN"/>
          </w:rPr>
          <w:t>(一)、公司名称</w:t>
        </w:r>
        <w:r>
          <w:tab/>
        </w:r>
        <w:r>
          <w:fldChar w:fldCharType="begin"/>
        </w:r>
        <w:r>
          <w:instrText xml:space="preserve"> PAGEREF _Toc10253 \h </w:instrText>
        </w:r>
        <w:r>
          <w:fldChar w:fldCharType="separate"/>
        </w:r>
        <w:r>
          <w:t>53</w:t>
        </w:r>
        <w:r>
          <w:fldChar w:fldCharType="end"/>
        </w:r>
      </w:hyperlink>
    </w:p>
    <w:p>
      <w:pPr>
        <w:pStyle w:val="TOC2"/>
        <w:tabs>
          <w:tab w:val="right" w:leader="dot" w:pos="8306"/>
        </w:tabs>
      </w:pPr>
      <w:hyperlink w:anchor="_Toc15455" w:history="1">
        <w:r>
          <w:rPr>
            <w:rFonts w:ascii="仿宋" w:eastAsia="仿宋" w:hAnsi="仿宋" w:cs="仿宋" w:hint="eastAsia"/>
            <w:lang w:eastAsia="zh-CN"/>
          </w:rPr>
          <w:t>(二)、公司简介</w:t>
        </w:r>
        <w:r>
          <w:tab/>
        </w:r>
        <w:r>
          <w:fldChar w:fldCharType="begin"/>
        </w:r>
        <w:r>
          <w:instrText xml:space="preserve"> PAGEREF _Toc15455 \h </w:instrText>
        </w:r>
        <w:r>
          <w:fldChar w:fldCharType="separate"/>
        </w:r>
        <w:r>
          <w:t>53</w:t>
        </w:r>
        <w:r>
          <w:fldChar w:fldCharType="end"/>
        </w:r>
      </w:hyperlink>
    </w:p>
    <w:p>
      <w:pPr>
        <w:pStyle w:val="TOC2"/>
        <w:tabs>
          <w:tab w:val="right" w:leader="dot" w:pos="8306"/>
        </w:tabs>
      </w:pPr>
      <w:hyperlink w:anchor="_Toc13545" w:history="1">
        <w:r>
          <w:rPr>
            <w:rFonts w:ascii="仿宋" w:eastAsia="仿宋" w:hAnsi="仿宋" w:cs="仿宋" w:hint="eastAsia"/>
            <w:lang w:eastAsia="zh-CN"/>
          </w:rPr>
          <w:t>(三)、公司经济效益分析</w:t>
        </w:r>
        <w:r>
          <w:tab/>
        </w:r>
        <w:r>
          <w:fldChar w:fldCharType="begin"/>
        </w:r>
        <w:r>
          <w:instrText xml:space="preserve"> PAGEREF _Toc13545 \h </w:instrText>
        </w:r>
        <w:r>
          <w:fldChar w:fldCharType="separate"/>
        </w:r>
        <w:r>
          <w:t>54</w:t>
        </w:r>
        <w:r>
          <w:fldChar w:fldCharType="end"/>
        </w:r>
      </w:hyperlink>
    </w:p>
    <w:p>
      <w:pPr>
        <w:pStyle w:val="TOC1"/>
        <w:tabs>
          <w:tab w:val="right" w:leader="dot" w:pos="8306"/>
        </w:tabs>
      </w:pPr>
      <w:hyperlink w:anchor="_Toc12985" w:history="1">
        <w:r>
          <w:rPr>
            <w:rFonts w:ascii="仿宋" w:eastAsia="仿宋" w:hAnsi="仿宋" w:cs="仿宋" w:hint="eastAsia"/>
            <w:lang w:eastAsia="zh-CN"/>
          </w:rPr>
          <w:t>十四、实施计划</w:t>
        </w:r>
        <w:r>
          <w:tab/>
        </w:r>
        <w:r>
          <w:fldChar w:fldCharType="begin"/>
        </w:r>
        <w:r>
          <w:instrText xml:space="preserve"> PAGEREF _Toc12985 \h </w:instrText>
        </w:r>
        <w:r>
          <w:fldChar w:fldCharType="separate"/>
        </w:r>
        <w:r>
          <w:t>55</w:t>
        </w:r>
        <w:r>
          <w:fldChar w:fldCharType="end"/>
        </w:r>
      </w:hyperlink>
    </w:p>
    <w:p>
      <w:pPr>
        <w:pStyle w:val="TOC2"/>
        <w:tabs>
          <w:tab w:val="right" w:leader="dot" w:pos="8306"/>
        </w:tabs>
      </w:pPr>
      <w:hyperlink w:anchor="_Toc11060" w:history="1">
        <w:r>
          <w:rPr>
            <w:rFonts w:ascii="仿宋" w:eastAsia="仿宋" w:hAnsi="仿宋" w:cs="仿宋" w:hint="eastAsia"/>
            <w:lang w:eastAsia="zh-CN"/>
          </w:rPr>
          <w:t>(一)、建设周期</w:t>
        </w:r>
        <w:r>
          <w:tab/>
        </w:r>
        <w:r>
          <w:fldChar w:fldCharType="begin"/>
        </w:r>
        <w:r>
          <w:instrText xml:space="preserve"> PAGEREF _Toc11060 \h </w:instrText>
        </w:r>
        <w:r>
          <w:fldChar w:fldCharType="separate"/>
        </w:r>
        <w:r>
          <w:t>55</w:t>
        </w:r>
        <w:r>
          <w:fldChar w:fldCharType="end"/>
        </w:r>
      </w:hyperlink>
    </w:p>
    <w:p>
      <w:pPr>
        <w:pStyle w:val="TOC2"/>
        <w:tabs>
          <w:tab w:val="right" w:leader="dot" w:pos="8306"/>
        </w:tabs>
      </w:pPr>
      <w:hyperlink w:anchor="_Toc13169" w:history="1">
        <w:r>
          <w:rPr>
            <w:rFonts w:ascii="仿宋" w:eastAsia="仿宋" w:hAnsi="仿宋" w:cs="仿宋" w:hint="eastAsia"/>
            <w:lang w:eastAsia="zh-CN"/>
          </w:rPr>
          <w:t>(二)、建设进度</w:t>
        </w:r>
        <w:r>
          <w:tab/>
        </w:r>
        <w:r>
          <w:fldChar w:fldCharType="begin"/>
        </w:r>
        <w:r>
          <w:instrText xml:space="preserve"> PAGEREF _Toc13169 \h </w:instrText>
        </w:r>
        <w:r>
          <w:fldChar w:fldCharType="separate"/>
        </w:r>
        <w:r>
          <w:t>55</w:t>
        </w:r>
        <w:r>
          <w:fldChar w:fldCharType="end"/>
        </w:r>
      </w:hyperlink>
    </w:p>
    <w:p>
      <w:pPr>
        <w:pStyle w:val="TOC2"/>
        <w:tabs>
          <w:tab w:val="right" w:leader="dot" w:pos="8306"/>
        </w:tabs>
      </w:pPr>
      <w:hyperlink w:anchor="_Toc12127" w:history="1">
        <w:r>
          <w:rPr>
            <w:rFonts w:ascii="仿宋" w:eastAsia="仿宋" w:hAnsi="仿宋" w:cs="仿宋" w:hint="eastAsia"/>
            <w:lang w:eastAsia="zh-CN"/>
          </w:rPr>
          <w:t>(三)、进度安排注意事项</w:t>
        </w:r>
        <w:r>
          <w:tab/>
        </w:r>
        <w:r>
          <w:fldChar w:fldCharType="begin"/>
        </w:r>
        <w:r>
          <w:instrText xml:space="preserve"> PAGEREF _Toc12127 \h </w:instrText>
        </w:r>
        <w:r>
          <w:fldChar w:fldCharType="separate"/>
        </w:r>
        <w:r>
          <w:t>55</w:t>
        </w:r>
        <w:r>
          <w:fldChar w:fldCharType="end"/>
        </w:r>
      </w:hyperlink>
    </w:p>
    <w:p>
      <w:pPr>
        <w:pStyle w:val="TOC2"/>
        <w:tabs>
          <w:tab w:val="right" w:leader="dot" w:pos="8306"/>
        </w:tabs>
      </w:pPr>
      <w:hyperlink w:anchor="_Toc152" w:history="1">
        <w:r>
          <w:rPr>
            <w:rFonts w:ascii="仿宋" w:eastAsia="仿宋" w:hAnsi="仿宋" w:cs="仿宋" w:hint="eastAsia"/>
            <w:lang w:eastAsia="zh-CN"/>
          </w:rPr>
          <w:t>(四)、人力资源配置和员工培训</w:t>
        </w:r>
        <w:r>
          <w:tab/>
        </w:r>
        <w:r>
          <w:fldChar w:fldCharType="begin"/>
        </w:r>
        <w:r>
          <w:instrText xml:space="preserve"> PAGEREF _Toc152 \h </w:instrText>
        </w:r>
        <w:r>
          <w:fldChar w:fldCharType="separate"/>
        </w:r>
        <w:r>
          <w:t>56</w:t>
        </w:r>
        <w:r>
          <w:fldChar w:fldCharType="end"/>
        </w:r>
      </w:hyperlink>
    </w:p>
    <w:p>
      <w:pPr>
        <w:pStyle w:val="TOC2"/>
        <w:tabs>
          <w:tab w:val="right" w:leader="dot" w:pos="8306"/>
        </w:tabs>
      </w:pPr>
      <w:hyperlink w:anchor="_Toc29970" w:history="1">
        <w:r>
          <w:rPr>
            <w:rFonts w:ascii="仿宋" w:eastAsia="仿宋" w:hAnsi="仿宋" w:cs="仿宋" w:hint="eastAsia"/>
            <w:lang w:eastAsia="zh-CN"/>
          </w:rPr>
          <w:t>(五)、陶瓷纤维项目实施保障</w:t>
        </w:r>
        <w:r>
          <w:tab/>
        </w:r>
        <w:r>
          <w:fldChar w:fldCharType="begin"/>
        </w:r>
        <w:r>
          <w:instrText xml:space="preserve"> PAGEREF _Toc29970 \h </w:instrText>
        </w:r>
        <w:r>
          <w:fldChar w:fldCharType="separate"/>
        </w:r>
        <w:r>
          <w:t>56</w:t>
        </w:r>
        <w:r>
          <w:fldChar w:fldCharType="end"/>
        </w:r>
      </w:hyperlink>
    </w:p>
    <w:p>
      <w:pPr>
        <w:pStyle w:val="TOC1"/>
        <w:tabs>
          <w:tab w:val="right" w:leader="dot" w:pos="8306"/>
        </w:tabs>
      </w:pPr>
      <w:hyperlink w:anchor="_Toc31144" w:history="1">
        <w:r>
          <w:rPr>
            <w:rFonts w:ascii="仿宋" w:eastAsia="仿宋" w:hAnsi="仿宋" w:cs="仿宋" w:hint="eastAsia"/>
            <w:lang w:eastAsia="zh-CN"/>
          </w:rPr>
          <w:t>十五、可持续发展战略</w:t>
        </w:r>
        <w:r>
          <w:tab/>
        </w:r>
        <w:r>
          <w:fldChar w:fldCharType="begin"/>
        </w:r>
        <w:r>
          <w:instrText xml:space="preserve"> PAGEREF _Toc31144 \h </w:instrText>
        </w:r>
        <w:r>
          <w:fldChar w:fldCharType="separate"/>
        </w:r>
        <w:r>
          <w:t>57</w:t>
        </w:r>
        <w:r>
          <w:fldChar w:fldCharType="end"/>
        </w:r>
      </w:hyperlink>
    </w:p>
    <w:p>
      <w:pPr>
        <w:pStyle w:val="TOC2"/>
        <w:tabs>
          <w:tab w:val="right" w:leader="dot" w:pos="8306"/>
        </w:tabs>
      </w:pPr>
      <w:hyperlink w:anchor="_Toc13960" w:history="1">
        <w:r>
          <w:rPr>
            <w:rFonts w:ascii="仿宋" w:eastAsia="仿宋" w:hAnsi="仿宋" w:cs="仿宋" w:hint="eastAsia"/>
            <w:lang w:eastAsia="zh-CN"/>
          </w:rPr>
          <w:t>(一)、可持续发展目标</w:t>
        </w:r>
        <w:r>
          <w:tab/>
        </w:r>
        <w:r>
          <w:fldChar w:fldCharType="begin"/>
        </w:r>
        <w:r>
          <w:instrText xml:space="preserve"> PAGEREF _Toc13960 \h </w:instrText>
        </w:r>
        <w:r>
          <w:fldChar w:fldCharType="separate"/>
        </w:r>
        <w:r>
          <w:t>57</w:t>
        </w:r>
        <w:r>
          <w:fldChar w:fldCharType="end"/>
        </w:r>
      </w:hyperlink>
    </w:p>
    <w:p>
      <w:pPr>
        <w:pStyle w:val="TOC2"/>
        <w:tabs>
          <w:tab w:val="right" w:leader="dot" w:pos="8306"/>
        </w:tabs>
      </w:pPr>
      <w:hyperlink w:anchor="_Toc3569" w:history="1">
        <w:r>
          <w:rPr>
            <w:rFonts w:ascii="仿宋" w:eastAsia="仿宋" w:hAnsi="仿宋" w:cs="仿宋" w:hint="eastAsia"/>
            <w:lang w:eastAsia="zh-CN"/>
          </w:rPr>
          <w:t>(二)、环境友好措施</w:t>
        </w:r>
        <w:r>
          <w:tab/>
        </w:r>
        <w:r>
          <w:fldChar w:fldCharType="begin"/>
        </w:r>
        <w:r>
          <w:instrText xml:space="preserve"> PAGEREF _Toc3569 \h </w:instrText>
        </w:r>
        <w:r>
          <w:fldChar w:fldCharType="separate"/>
        </w:r>
        <w:r>
          <w:t>58</w:t>
        </w:r>
        <w:r>
          <w:fldChar w:fldCharType="end"/>
        </w:r>
      </w:hyperlink>
    </w:p>
    <w:p>
      <w:pPr>
        <w:pStyle w:val="TOC2"/>
        <w:tabs>
          <w:tab w:val="right" w:leader="dot" w:pos="8306"/>
        </w:tabs>
      </w:pPr>
      <w:hyperlink w:anchor="_Toc21453" w:history="1">
        <w:r>
          <w:rPr>
            <w:rFonts w:ascii="仿宋" w:eastAsia="仿宋" w:hAnsi="仿宋" w:cs="仿宋" w:hint="eastAsia"/>
            <w:lang w:eastAsia="zh-CN"/>
          </w:rPr>
          <w:t>(三)、社会影响与贡献</w:t>
        </w:r>
        <w:r>
          <w:tab/>
        </w:r>
        <w:r>
          <w:fldChar w:fldCharType="begin"/>
        </w:r>
        <w:r>
          <w:instrText xml:space="preserve"> PAGEREF _Toc21453 \h </w:instrText>
        </w:r>
        <w:r>
          <w:fldChar w:fldCharType="separate"/>
        </w:r>
        <w:r>
          <w:t>59</w:t>
        </w:r>
        <w:r>
          <w:fldChar w:fldCharType="end"/>
        </w:r>
      </w:hyperlink>
    </w:p>
    <w:p>
      <w:pPr>
        <w:pStyle w:val="TOC2"/>
        <w:tabs>
          <w:tab w:val="right" w:leader="dot" w:pos="8306"/>
        </w:tabs>
      </w:pPr>
      <w:hyperlink w:anchor="_Toc31584" w:history="1">
        <w:r>
          <w:rPr>
            <w:rFonts w:ascii="仿宋" w:eastAsia="仿宋" w:hAnsi="仿宋" w:cs="仿宋" w:hint="eastAsia"/>
            <w:lang w:eastAsia="zh-CN"/>
          </w:rPr>
          <w:t>(四)、环境保护和社会责任</w:t>
        </w:r>
        <w:r>
          <w:tab/>
        </w:r>
        <w:r>
          <w:fldChar w:fldCharType="begin"/>
        </w:r>
        <w:r>
          <w:instrText xml:space="preserve"> PAGEREF _Toc31584 \h </w:instrText>
        </w:r>
        <w:r>
          <w:fldChar w:fldCharType="separate"/>
        </w:r>
        <w:r>
          <w:t>59</w:t>
        </w:r>
        <w:r>
          <w:fldChar w:fldCharType="end"/>
        </w:r>
      </w:hyperlink>
    </w:p>
    <w:p>
      <w:pPr>
        <w:pStyle w:val="TOC1"/>
        <w:tabs>
          <w:tab w:val="right" w:leader="dot" w:pos="8306"/>
        </w:tabs>
      </w:pPr>
      <w:hyperlink w:anchor="_Toc16613" w:history="1">
        <w:r>
          <w:rPr>
            <w:rFonts w:ascii="仿宋" w:eastAsia="仿宋" w:hAnsi="仿宋" w:cs="仿宋" w:hint="eastAsia"/>
            <w:lang w:eastAsia="zh-CN"/>
          </w:rPr>
          <w:t>十六、陶瓷纤维项目工程方案分析</w:t>
        </w:r>
        <w:r>
          <w:tab/>
        </w:r>
        <w:r>
          <w:fldChar w:fldCharType="begin"/>
        </w:r>
        <w:r>
          <w:instrText xml:space="preserve"> PAGEREF _Toc16613 \h </w:instrText>
        </w:r>
        <w:r>
          <w:fldChar w:fldCharType="separate"/>
        </w:r>
        <w:r>
          <w:t>60</w:t>
        </w:r>
        <w:r>
          <w:fldChar w:fldCharType="end"/>
        </w:r>
      </w:hyperlink>
    </w:p>
    <w:p>
      <w:pPr>
        <w:pStyle w:val="TOC2"/>
        <w:tabs>
          <w:tab w:val="right" w:leader="dot" w:pos="8306"/>
        </w:tabs>
      </w:pPr>
      <w:hyperlink w:anchor="_Toc1164" w:history="1">
        <w:r>
          <w:rPr>
            <w:rFonts w:ascii="仿宋" w:eastAsia="仿宋" w:hAnsi="仿宋" w:cs="仿宋" w:hint="eastAsia"/>
            <w:lang w:eastAsia="zh-CN"/>
          </w:rPr>
          <w:t>(一)、建筑工程设计原则</w:t>
        </w:r>
        <w:r>
          <w:tab/>
        </w:r>
        <w:r>
          <w:fldChar w:fldCharType="begin"/>
        </w:r>
        <w:r>
          <w:instrText xml:space="preserve"> PAGEREF _Toc1164 \h </w:instrText>
        </w:r>
        <w:r>
          <w:fldChar w:fldCharType="separate"/>
        </w:r>
        <w:r>
          <w:t>60</w:t>
        </w:r>
        <w:r>
          <w:fldChar w:fldCharType="end"/>
        </w:r>
      </w:hyperlink>
    </w:p>
    <w:p>
      <w:pPr>
        <w:pStyle w:val="TOC2"/>
        <w:tabs>
          <w:tab w:val="right" w:leader="dot" w:pos="8306"/>
        </w:tabs>
      </w:pPr>
      <w:hyperlink w:anchor="_Toc25122" w:history="1">
        <w:r>
          <w:rPr>
            <w:rFonts w:ascii="仿宋" w:eastAsia="仿宋" w:hAnsi="仿宋" w:cs="仿宋" w:hint="eastAsia"/>
            <w:lang w:eastAsia="zh-CN"/>
          </w:rPr>
          <w:t>(二)、土建工程建设指标</w:t>
        </w:r>
        <w:r>
          <w:tab/>
        </w:r>
        <w:r>
          <w:fldChar w:fldCharType="begin"/>
        </w:r>
        <w:r>
          <w:instrText xml:space="preserve"> PAGEREF _Toc25122 \h </w:instrText>
        </w:r>
        <w:r>
          <w:fldChar w:fldCharType="separate"/>
        </w:r>
        <w:r>
          <w:t>62</w:t>
        </w:r>
        <w:r>
          <w:fldChar w:fldCharType="end"/>
        </w:r>
      </w:hyperlink>
    </w:p>
    <w:p>
      <w:pPr>
        <w:pStyle w:val="TOC1"/>
        <w:tabs>
          <w:tab w:val="right" w:leader="dot" w:pos="8306"/>
        </w:tabs>
      </w:pPr>
      <w:hyperlink w:anchor="_Toc24628" w:history="1">
        <w:r>
          <w:rPr>
            <w:rFonts w:ascii="仿宋" w:eastAsia="仿宋" w:hAnsi="仿宋" w:cs="仿宋" w:hint="eastAsia"/>
            <w:lang w:eastAsia="zh-CN"/>
          </w:rPr>
          <w:t>十七、员工离职率分析与降低措施</w:t>
        </w:r>
        <w:r>
          <w:tab/>
        </w:r>
        <w:r>
          <w:fldChar w:fldCharType="begin"/>
        </w:r>
        <w:r>
          <w:instrText xml:space="preserve"> PAGEREF _Toc24628 \h </w:instrText>
        </w:r>
        <w:r>
          <w:fldChar w:fldCharType="separate"/>
        </w:r>
        <w:r>
          <w:t>63</w:t>
        </w:r>
        <w:r>
          <w:fldChar w:fldCharType="end"/>
        </w:r>
      </w:hyperlink>
    </w:p>
    <w:p>
      <w:pPr>
        <w:pStyle w:val="TOC2"/>
        <w:tabs>
          <w:tab w:val="right" w:leader="dot" w:pos="8306"/>
        </w:tabs>
      </w:pPr>
      <w:hyperlink w:anchor="_Toc12338" w:history="1">
        <w:r>
          <w:rPr>
            <w:rFonts w:ascii="仿宋" w:eastAsia="仿宋" w:hAnsi="仿宋" w:cs="仿宋" w:hint="eastAsia"/>
            <w:lang w:eastAsia="zh-CN"/>
          </w:rPr>
          <w:t>(一)、离职率分析的方法与工具</w:t>
        </w:r>
        <w:r>
          <w:tab/>
        </w:r>
        <w:r>
          <w:fldChar w:fldCharType="begin"/>
        </w:r>
        <w:r>
          <w:instrText xml:space="preserve"> PAGEREF _Toc12338 \h </w:instrText>
        </w:r>
        <w:r>
          <w:fldChar w:fldCharType="separate"/>
        </w:r>
        <w:r>
          <w:t>63</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0092" w:history="1">
        <w:r>
          <w:rPr>
            <w:rFonts w:ascii="仿宋" w:eastAsia="仿宋" w:hAnsi="仿宋" w:cs="仿宋" w:hint="eastAsia"/>
            <w:lang w:eastAsia="zh-CN"/>
          </w:rPr>
          <w:t>(二)、离职原因的调查与对策制定</w:t>
        </w:r>
        <w:r>
          <w:tab/>
        </w:r>
        <w:r>
          <w:fldChar w:fldCharType="begin"/>
        </w:r>
        <w:r>
          <w:instrText xml:space="preserve"> PAGEREF _Toc30092 \h </w:instrText>
        </w:r>
        <w:r>
          <w:fldChar w:fldCharType="separate"/>
        </w:r>
        <w:r>
          <w:t>65</w:t>
        </w:r>
        <w:r>
          <w:fldChar w:fldCharType="end"/>
        </w:r>
      </w:hyperlink>
    </w:p>
    <w:p>
      <w:pPr>
        <w:pStyle w:val="TOC2"/>
        <w:tabs>
          <w:tab w:val="right" w:leader="dot" w:pos="8306"/>
        </w:tabs>
      </w:pPr>
      <w:hyperlink w:anchor="_Toc2484" w:history="1">
        <w:r>
          <w:rPr>
            <w:rFonts w:ascii="仿宋" w:eastAsia="仿宋" w:hAnsi="仿宋" w:cs="仿宋" w:hint="eastAsia"/>
            <w:lang w:eastAsia="zh-CN"/>
          </w:rPr>
          <w:t>(三)、降低离职率的策略与实践</w:t>
        </w:r>
        <w:r>
          <w:tab/>
        </w:r>
        <w:r>
          <w:fldChar w:fldCharType="begin"/>
        </w:r>
        <w:r>
          <w:instrText xml:space="preserve"> PAGEREF _Toc2484 \h </w:instrText>
        </w:r>
        <w:r>
          <w:fldChar w:fldCharType="separate"/>
        </w:r>
        <w:r>
          <w:t>66</w:t>
        </w:r>
        <w:r>
          <w:fldChar w:fldCharType="end"/>
        </w:r>
      </w:hyperlink>
    </w:p>
    <w:p>
      <w:pPr>
        <w:pStyle w:val="TOC1"/>
        <w:tabs>
          <w:tab w:val="right" w:leader="dot" w:pos="8306"/>
        </w:tabs>
      </w:pPr>
      <w:hyperlink w:anchor="_Toc21513" w:history="1">
        <w:r>
          <w:rPr>
            <w:rFonts w:ascii="仿宋" w:eastAsia="仿宋" w:hAnsi="仿宋" w:cs="仿宋" w:hint="eastAsia"/>
            <w:lang w:eastAsia="zh-CN"/>
          </w:rPr>
          <w:t>十八、陶瓷纤维项目验收与运行</w:t>
        </w:r>
        <w:r>
          <w:tab/>
        </w:r>
        <w:r>
          <w:fldChar w:fldCharType="begin"/>
        </w:r>
        <w:r>
          <w:instrText xml:space="preserve"> PAGEREF _Toc21513 \h </w:instrText>
        </w:r>
        <w:r>
          <w:fldChar w:fldCharType="separate"/>
        </w:r>
        <w:r>
          <w:t>67</w:t>
        </w:r>
        <w:r>
          <w:fldChar w:fldCharType="end"/>
        </w:r>
      </w:hyperlink>
    </w:p>
    <w:p>
      <w:pPr>
        <w:pStyle w:val="TOC2"/>
        <w:tabs>
          <w:tab w:val="right" w:leader="dot" w:pos="8306"/>
        </w:tabs>
      </w:pPr>
      <w:hyperlink w:anchor="_Toc1616" w:history="1">
        <w:r>
          <w:rPr>
            <w:rFonts w:ascii="仿宋" w:eastAsia="仿宋" w:hAnsi="仿宋" w:cs="仿宋" w:hint="eastAsia"/>
            <w:lang w:eastAsia="zh-CN"/>
          </w:rPr>
          <w:t>(一)、陶瓷纤维项目验收的程序和步骤</w:t>
        </w:r>
        <w:r>
          <w:tab/>
        </w:r>
        <w:r>
          <w:fldChar w:fldCharType="begin"/>
        </w:r>
        <w:r>
          <w:instrText xml:space="preserve"> PAGEREF _Toc1616 \h </w:instrText>
        </w:r>
        <w:r>
          <w:fldChar w:fldCharType="separate"/>
        </w:r>
        <w:r>
          <w:t>67</w:t>
        </w:r>
        <w:r>
          <w:fldChar w:fldCharType="end"/>
        </w:r>
      </w:hyperlink>
    </w:p>
    <w:p>
      <w:pPr>
        <w:pStyle w:val="TOC2"/>
        <w:tabs>
          <w:tab w:val="right" w:leader="dot" w:pos="8306"/>
        </w:tabs>
      </w:pPr>
      <w:hyperlink w:anchor="_Toc2710" w:history="1">
        <w:r>
          <w:rPr>
            <w:rFonts w:ascii="仿宋" w:eastAsia="仿宋" w:hAnsi="仿宋" w:cs="仿宋" w:hint="eastAsia"/>
            <w:lang w:eastAsia="zh-CN"/>
          </w:rPr>
          <w:t>(二)、陶瓷纤维项目验收的相关标准和规范</w:t>
        </w:r>
        <w:r>
          <w:tab/>
        </w:r>
        <w:r>
          <w:fldChar w:fldCharType="begin"/>
        </w:r>
        <w:r>
          <w:instrText xml:space="preserve"> PAGEREF _Toc2710 \h </w:instrText>
        </w:r>
        <w:r>
          <w:fldChar w:fldCharType="separate"/>
        </w:r>
        <w:r>
          <w:t>69</w:t>
        </w:r>
        <w:r>
          <w:fldChar w:fldCharType="end"/>
        </w:r>
      </w:hyperlink>
    </w:p>
    <w:p>
      <w:pPr>
        <w:pStyle w:val="TOC2"/>
        <w:tabs>
          <w:tab w:val="right" w:leader="dot" w:pos="8306"/>
        </w:tabs>
      </w:pPr>
      <w:hyperlink w:anchor="_Toc32675" w:history="1">
        <w:r>
          <w:rPr>
            <w:rFonts w:ascii="仿宋" w:eastAsia="仿宋" w:hAnsi="仿宋" w:cs="仿宋" w:hint="eastAsia"/>
            <w:lang w:eastAsia="zh-CN"/>
          </w:rPr>
          <w:t>(三)、陶瓷纤维项目运行的监督与管理</w:t>
        </w:r>
        <w:r>
          <w:tab/>
        </w:r>
        <w:r>
          <w:fldChar w:fldCharType="begin"/>
        </w:r>
        <w:r>
          <w:instrText xml:space="preserve"> PAGEREF _Toc32675 \h </w:instrText>
        </w:r>
        <w:r>
          <w:fldChar w:fldCharType="separate"/>
        </w:r>
        <w:r>
          <w:t>70</w:t>
        </w:r>
        <w:r>
          <w:fldChar w:fldCharType="end"/>
        </w:r>
      </w:hyperlink>
    </w:p>
    <w:p>
      <w:pPr>
        <w:pStyle w:val="TOC2"/>
        <w:tabs>
          <w:tab w:val="right" w:leader="dot" w:pos="8306"/>
        </w:tabs>
      </w:pPr>
      <w:hyperlink w:anchor="_Toc24911" w:history="1">
        <w:r>
          <w:rPr>
            <w:rFonts w:ascii="仿宋" w:eastAsia="仿宋" w:hAnsi="仿宋" w:cs="仿宋" w:hint="eastAsia"/>
            <w:lang w:eastAsia="zh-CN"/>
          </w:rPr>
          <w:t>(四)、陶瓷纤维项目运行中的安全与质量保障</w:t>
        </w:r>
        <w:r>
          <w:tab/>
        </w:r>
        <w:r>
          <w:fldChar w:fldCharType="begin"/>
        </w:r>
        <w:r>
          <w:instrText xml:space="preserve"> PAGEREF _Toc24911 \h </w:instrText>
        </w:r>
        <w:r>
          <w:fldChar w:fldCharType="separate"/>
        </w:r>
        <w:r>
          <w:t>71</w:t>
        </w:r>
        <w:r>
          <w:fldChar w:fldCharType="end"/>
        </w:r>
      </w:hyperlink>
    </w:p>
    <w:p>
      <w:pPr>
        <w:pStyle w:val="TOC2"/>
        <w:tabs>
          <w:tab w:val="right" w:leader="dot" w:pos="8306"/>
        </w:tabs>
      </w:pPr>
      <w:hyperlink w:anchor="_Toc26243" w:history="1">
        <w:r>
          <w:rPr>
            <w:rFonts w:ascii="仿宋" w:eastAsia="仿宋" w:hAnsi="仿宋" w:cs="仿宋" w:hint="eastAsia"/>
            <w:lang w:eastAsia="zh-CN"/>
          </w:rPr>
          <w:t>(五)、陶瓷纤维项目运行中的持续改进与优化</w:t>
        </w:r>
        <w:r>
          <w:tab/>
        </w:r>
        <w:r>
          <w:fldChar w:fldCharType="begin"/>
        </w:r>
        <w:r>
          <w:instrText xml:space="preserve"> PAGEREF _Toc26243 \h </w:instrText>
        </w:r>
        <w:r>
          <w:fldChar w:fldCharType="separate"/>
        </w:r>
        <w:r>
          <w:t>73</w:t>
        </w:r>
        <w:r>
          <w:fldChar w:fldCharType="end"/>
        </w:r>
      </w:hyperlink>
    </w:p>
    <w:p>
      <w:pPr>
        <w:pStyle w:val="TOC1"/>
        <w:tabs>
          <w:tab w:val="right" w:leader="dot" w:pos="8306"/>
        </w:tabs>
      </w:pPr>
      <w:hyperlink w:anchor="_Toc21045" w:history="1">
        <w:r>
          <w:rPr>
            <w:rFonts w:ascii="仿宋" w:eastAsia="仿宋" w:hAnsi="仿宋" w:cs="仿宋" w:hint="eastAsia"/>
            <w:lang w:eastAsia="zh-CN"/>
          </w:rPr>
          <w:t>十九、市场趋势与消费者洞察</w:t>
        </w:r>
        <w:r>
          <w:tab/>
        </w:r>
        <w:r>
          <w:fldChar w:fldCharType="begin"/>
        </w:r>
        <w:r>
          <w:instrText xml:space="preserve"> PAGEREF _Toc21045 \h </w:instrText>
        </w:r>
        <w:r>
          <w:fldChar w:fldCharType="separate"/>
        </w:r>
        <w:r>
          <w:t>74</w:t>
        </w:r>
        <w:r>
          <w:fldChar w:fldCharType="end"/>
        </w:r>
      </w:hyperlink>
    </w:p>
    <w:p>
      <w:pPr>
        <w:pStyle w:val="TOC2"/>
        <w:tabs>
          <w:tab w:val="right" w:leader="dot" w:pos="8306"/>
        </w:tabs>
      </w:pPr>
      <w:hyperlink w:anchor="_Toc28513" w:history="1">
        <w:r>
          <w:rPr>
            <w:rFonts w:ascii="仿宋" w:eastAsia="仿宋" w:hAnsi="仿宋" w:cs="仿宋" w:hint="eastAsia"/>
            <w:lang w:eastAsia="zh-CN"/>
          </w:rPr>
          <w:t>(一)、市场趋势分析与预测</w:t>
        </w:r>
        <w:r>
          <w:tab/>
        </w:r>
        <w:r>
          <w:fldChar w:fldCharType="begin"/>
        </w:r>
        <w:r>
          <w:instrText xml:space="preserve"> PAGEREF _Toc28513 \h </w:instrText>
        </w:r>
        <w:r>
          <w:fldChar w:fldCharType="separate"/>
        </w:r>
        <w:r>
          <w:t>74</w:t>
        </w:r>
        <w:r>
          <w:fldChar w:fldCharType="end"/>
        </w:r>
      </w:hyperlink>
    </w:p>
    <w:p>
      <w:pPr>
        <w:pStyle w:val="TOC2"/>
        <w:tabs>
          <w:tab w:val="right" w:leader="dot" w:pos="8306"/>
        </w:tabs>
      </w:pPr>
      <w:hyperlink w:anchor="_Toc16515" w:history="1">
        <w:r>
          <w:rPr>
            <w:rFonts w:ascii="仿宋" w:eastAsia="仿宋" w:hAnsi="仿宋" w:cs="仿宋" w:hint="eastAsia"/>
            <w:lang w:eastAsia="zh-CN"/>
          </w:rPr>
          <w:t>(二)、消费者洞察与行为研究</w:t>
        </w:r>
        <w:r>
          <w:tab/>
        </w:r>
        <w:r>
          <w:fldChar w:fldCharType="begin"/>
        </w:r>
        <w:r>
          <w:instrText xml:space="preserve"> PAGEREF _Toc16515 \h </w:instrText>
        </w:r>
        <w:r>
          <w:fldChar w:fldCharType="separate"/>
        </w:r>
        <w:r>
          <w:t>75</w:t>
        </w:r>
        <w:r>
          <w:fldChar w:fldCharType="end"/>
        </w:r>
      </w:hyperlink>
    </w:p>
    <w:p>
      <w:pPr>
        <w:pStyle w:val="TOC2"/>
        <w:tabs>
          <w:tab w:val="right" w:leader="dot" w:pos="8306"/>
        </w:tabs>
      </w:pPr>
      <w:hyperlink w:anchor="_Toc14045" w:history="1">
        <w:r>
          <w:rPr>
            <w:rFonts w:ascii="仿宋" w:eastAsia="仿宋" w:hAnsi="仿宋" w:cs="仿宋" w:hint="eastAsia"/>
            <w:lang w:eastAsia="zh-CN"/>
          </w:rPr>
          <w:t>(三)、产品创新与市场适应性</w:t>
        </w:r>
        <w:r>
          <w:tab/>
        </w:r>
        <w:r>
          <w:fldChar w:fldCharType="begin"/>
        </w:r>
        <w:r>
          <w:instrText xml:space="preserve"> PAGEREF _Toc14045 \h </w:instrText>
        </w:r>
        <w:r>
          <w:fldChar w:fldCharType="separate"/>
        </w:r>
        <w:r>
          <w:t>76</w:t>
        </w:r>
        <w:r>
          <w:fldChar w:fldCharType="end"/>
        </w:r>
      </w:hyperlink>
    </w:p>
    <w:p>
      <w:pPr>
        <w:pStyle w:val="TOC2"/>
        <w:tabs>
          <w:tab w:val="right" w:leader="dot" w:pos="8306"/>
        </w:tabs>
      </w:pPr>
      <w:hyperlink w:anchor="_Toc11133" w:history="1">
        <w:r>
          <w:rPr>
            <w:rFonts w:ascii="仿宋" w:eastAsia="仿宋" w:hAnsi="仿宋" w:cs="仿宋" w:hint="eastAsia"/>
            <w:lang w:eastAsia="zh-CN"/>
          </w:rPr>
          <w:t>(四)、服务体验与客户满意度</w:t>
        </w:r>
        <w:r>
          <w:tab/>
        </w:r>
        <w:r>
          <w:fldChar w:fldCharType="begin"/>
        </w:r>
        <w:r>
          <w:instrText xml:space="preserve"> PAGEREF _Toc11133 \h </w:instrText>
        </w:r>
        <w:r>
          <w:fldChar w:fldCharType="separate"/>
        </w:r>
        <w:r>
          <w:t>78</w:t>
        </w:r>
        <w:r>
          <w:fldChar w:fldCharType="end"/>
        </w:r>
      </w:hyperlink>
    </w:p>
    <w:p>
      <w:pPr>
        <w:pStyle w:val="TOC1"/>
        <w:tabs>
          <w:tab w:val="right" w:leader="dot" w:pos="8306"/>
        </w:tabs>
      </w:pPr>
      <w:hyperlink w:anchor="_Toc18369" w:history="1">
        <w:r>
          <w:rPr>
            <w:rFonts w:ascii="仿宋" w:eastAsia="仿宋" w:hAnsi="仿宋" w:cs="仿宋" w:hint="eastAsia"/>
            <w:lang w:eastAsia="zh-CN"/>
          </w:rPr>
          <w:t>二十、安全与环境责任体系</w:t>
        </w:r>
        <w:r>
          <w:tab/>
        </w:r>
        <w:r>
          <w:fldChar w:fldCharType="begin"/>
        </w:r>
        <w:r>
          <w:instrText xml:space="preserve"> PAGEREF _Toc18369 \h </w:instrText>
        </w:r>
        <w:r>
          <w:fldChar w:fldCharType="separate"/>
        </w:r>
        <w:r>
          <w:t>79</w:t>
        </w:r>
        <w:r>
          <w:fldChar w:fldCharType="end"/>
        </w:r>
      </w:hyperlink>
    </w:p>
    <w:p>
      <w:pPr>
        <w:pStyle w:val="TOC2"/>
        <w:tabs>
          <w:tab w:val="right" w:leader="dot" w:pos="8306"/>
        </w:tabs>
      </w:pPr>
      <w:hyperlink w:anchor="_Toc16632" w:history="1">
        <w:r>
          <w:rPr>
            <w:rFonts w:ascii="仿宋" w:eastAsia="仿宋" w:hAnsi="仿宋" w:cs="仿宋" w:hint="eastAsia"/>
            <w:lang w:eastAsia="zh-CN"/>
          </w:rPr>
          <w:t>(一)、责任分工</w:t>
        </w:r>
        <w:r>
          <w:tab/>
        </w:r>
        <w:r>
          <w:fldChar w:fldCharType="begin"/>
        </w:r>
        <w:r>
          <w:instrText xml:space="preserve"> PAGEREF _Toc16632 \h </w:instrText>
        </w:r>
        <w:r>
          <w:fldChar w:fldCharType="separate"/>
        </w:r>
        <w:r>
          <w:t>79</w:t>
        </w:r>
        <w:r>
          <w:fldChar w:fldCharType="end"/>
        </w:r>
      </w:hyperlink>
    </w:p>
    <w:p>
      <w:pPr>
        <w:pStyle w:val="TOC2"/>
        <w:tabs>
          <w:tab w:val="right" w:leader="dot" w:pos="8306"/>
        </w:tabs>
      </w:pPr>
      <w:hyperlink w:anchor="_Toc30202" w:history="1">
        <w:r>
          <w:rPr>
            <w:rFonts w:ascii="仿宋" w:eastAsia="仿宋" w:hAnsi="仿宋" w:cs="仿宋" w:hint="eastAsia"/>
            <w:lang w:eastAsia="zh-CN"/>
          </w:rPr>
          <w:t>(二)、安全与环境管理人员配备</w:t>
        </w:r>
        <w:r>
          <w:tab/>
        </w:r>
        <w:r>
          <w:fldChar w:fldCharType="begin"/>
        </w:r>
        <w:r>
          <w:instrText xml:space="preserve"> PAGEREF _Toc30202 \h </w:instrText>
        </w:r>
        <w:r>
          <w:fldChar w:fldCharType="separate"/>
        </w:r>
        <w:r>
          <w:t>83</w:t>
        </w:r>
        <w:r>
          <w:fldChar w:fldCharType="end"/>
        </w:r>
      </w:hyperlink>
    </w:p>
    <w:p>
      <w:pPr>
        <w:pStyle w:val="TOC2"/>
        <w:tabs>
          <w:tab w:val="right" w:leader="dot" w:pos="8306"/>
        </w:tabs>
      </w:pPr>
      <w:hyperlink w:anchor="_Toc5359" w:history="1">
        <w:r>
          <w:rPr>
            <w:rFonts w:ascii="仿宋" w:eastAsia="仿宋" w:hAnsi="仿宋" w:cs="仿宋" w:hint="eastAsia"/>
            <w:lang w:eastAsia="zh-CN"/>
          </w:rPr>
          <w:t>(三)、责任追究机制</w:t>
        </w:r>
        <w:r>
          <w:tab/>
        </w:r>
        <w:r>
          <w:fldChar w:fldCharType="begin"/>
        </w:r>
        <w:r>
          <w:instrText xml:space="preserve"> PAGEREF _Toc5359 \h </w:instrText>
        </w:r>
        <w:r>
          <w:fldChar w:fldCharType="separate"/>
        </w:r>
        <w:r>
          <w:t>84</w:t>
        </w:r>
        <w:r>
          <w:fldChar w:fldCharType="end"/>
        </w:r>
      </w:hyperlink>
    </w:p>
    <w:p>
      <w:pPr>
        <w:pStyle w:val="TOC2"/>
        <w:tabs>
          <w:tab w:val="right" w:leader="dot" w:pos="8306"/>
        </w:tabs>
      </w:pPr>
      <w:hyperlink w:anchor="_Toc24145" w:history="1">
        <w:r>
          <w:rPr>
            <w:rFonts w:ascii="仿宋" w:eastAsia="仿宋" w:hAnsi="仿宋" w:cs="仿宋" w:hint="eastAsia"/>
            <w:lang w:eastAsia="zh-CN"/>
          </w:rPr>
          <w:t>(四)、绩效考核</w:t>
        </w:r>
        <w:r>
          <w:tab/>
        </w:r>
        <w:r>
          <w:fldChar w:fldCharType="begin"/>
        </w:r>
        <w:r>
          <w:instrText xml:space="preserve"> PAGEREF _Toc24145 \h </w:instrText>
        </w:r>
        <w:r>
          <w:fldChar w:fldCharType="separate"/>
        </w:r>
        <w:r>
          <w:t>86</w:t>
        </w:r>
        <w:r>
          <w:fldChar w:fldCharType="end"/>
        </w:r>
      </w:hyperlink>
    </w:p>
    <w:p>
      <w:pPr>
        <w:pStyle w:val="TOC1"/>
        <w:tabs>
          <w:tab w:val="right" w:leader="dot" w:pos="8306"/>
        </w:tabs>
      </w:pPr>
      <w:hyperlink w:anchor="_Toc11992" w:history="1">
        <w:r>
          <w:rPr>
            <w:rFonts w:ascii="仿宋" w:eastAsia="仿宋" w:hAnsi="仿宋" w:cs="仿宋" w:hint="eastAsia"/>
            <w:lang w:eastAsia="zh-CN"/>
          </w:rPr>
          <w:t>二十一、财务管理与报告</w:t>
        </w:r>
        <w:r>
          <w:tab/>
        </w:r>
        <w:r>
          <w:fldChar w:fldCharType="begin"/>
        </w:r>
        <w:r>
          <w:instrText xml:space="preserve"> PAGEREF _Toc11992 \h </w:instrText>
        </w:r>
        <w:r>
          <w:fldChar w:fldCharType="separate"/>
        </w:r>
        <w:r>
          <w:t>88</w:t>
        </w:r>
        <w:r>
          <w:fldChar w:fldCharType="end"/>
        </w:r>
      </w:hyperlink>
    </w:p>
    <w:p>
      <w:pPr>
        <w:pStyle w:val="TOC2"/>
        <w:tabs>
          <w:tab w:val="right" w:leader="dot" w:pos="8306"/>
        </w:tabs>
      </w:pPr>
      <w:hyperlink w:anchor="_Toc6382" w:history="1">
        <w:r>
          <w:rPr>
            <w:rFonts w:ascii="仿宋" w:eastAsia="仿宋" w:hAnsi="仿宋" w:cs="仿宋" w:hint="eastAsia"/>
            <w:lang w:eastAsia="zh-CN"/>
          </w:rPr>
          <w:t>(一)、财务规划与预算</w:t>
        </w:r>
        <w:r>
          <w:tab/>
        </w:r>
        <w:r>
          <w:fldChar w:fldCharType="begin"/>
        </w:r>
        <w:r>
          <w:instrText xml:space="preserve"> PAGEREF _Toc6382 \h </w:instrText>
        </w:r>
        <w:r>
          <w:fldChar w:fldCharType="separate"/>
        </w:r>
        <w:r>
          <w:t>88</w:t>
        </w:r>
        <w:r>
          <w:fldChar w:fldCharType="end"/>
        </w:r>
      </w:hyperlink>
    </w:p>
    <w:p>
      <w:pPr>
        <w:pStyle w:val="TOC2"/>
        <w:tabs>
          <w:tab w:val="right" w:leader="dot" w:pos="8306"/>
        </w:tabs>
      </w:pPr>
      <w:hyperlink w:anchor="_Toc25245" w:history="1">
        <w:r>
          <w:rPr>
            <w:rFonts w:ascii="仿宋" w:eastAsia="仿宋" w:hAnsi="仿宋" w:cs="仿宋" w:hint="eastAsia"/>
            <w:lang w:eastAsia="zh-CN"/>
          </w:rPr>
          <w:t>(二)、资金管理与筹资</w:t>
        </w:r>
        <w:r>
          <w:tab/>
        </w:r>
        <w:r>
          <w:fldChar w:fldCharType="begin"/>
        </w:r>
        <w:r>
          <w:instrText xml:space="preserve"> PAGEREF _Toc25245 \h </w:instrText>
        </w:r>
        <w:r>
          <w:fldChar w:fldCharType="separate"/>
        </w:r>
        <w:r>
          <w:t>89</w:t>
        </w:r>
        <w:r>
          <w:fldChar w:fldCharType="end"/>
        </w:r>
      </w:hyperlink>
    </w:p>
    <w:p>
      <w:pPr>
        <w:pStyle w:val="TOC2"/>
        <w:tabs>
          <w:tab w:val="right" w:leader="dot" w:pos="8306"/>
        </w:tabs>
      </w:pPr>
      <w:hyperlink w:anchor="_Toc23786" w:history="1">
        <w:r>
          <w:rPr>
            <w:rFonts w:ascii="仿宋" w:eastAsia="仿宋" w:hAnsi="仿宋" w:cs="仿宋" w:hint="eastAsia"/>
            <w:lang w:eastAsia="zh-CN"/>
          </w:rPr>
          <w:t>(三)、财务报表与分析</w:t>
        </w:r>
        <w:r>
          <w:tab/>
        </w:r>
        <w:r>
          <w:fldChar w:fldCharType="begin"/>
        </w:r>
        <w:r>
          <w:instrText xml:space="preserve"> PAGEREF _Toc23786 \h </w:instrText>
        </w:r>
        <w:r>
          <w:fldChar w:fldCharType="separate"/>
        </w:r>
        <w:r>
          <w:t>92</w:t>
        </w:r>
        <w:r>
          <w:fldChar w:fldCharType="end"/>
        </w:r>
      </w:hyperlink>
    </w:p>
    <w:p>
      <w:pPr>
        <w:pStyle w:val="TOC2"/>
        <w:tabs>
          <w:tab w:val="right" w:leader="dot" w:pos="8306"/>
        </w:tabs>
      </w:pPr>
      <w:hyperlink w:anchor="_Toc23141" w:history="1">
        <w:r>
          <w:rPr>
            <w:rFonts w:ascii="仿宋" w:eastAsia="仿宋" w:hAnsi="仿宋" w:cs="仿宋" w:hint="eastAsia"/>
            <w:lang w:eastAsia="zh-CN"/>
          </w:rPr>
          <w:t>(四)、成本控制与管理</w:t>
        </w:r>
        <w:r>
          <w:tab/>
        </w:r>
        <w:r>
          <w:fldChar w:fldCharType="begin"/>
        </w:r>
        <w:r>
          <w:instrText xml:space="preserve"> PAGEREF _Toc23141 \h </w:instrText>
        </w:r>
        <w:r>
          <w:fldChar w:fldCharType="separate"/>
        </w:r>
        <w:r>
          <w:t>93</w:t>
        </w:r>
        <w:r>
          <w:fldChar w:fldCharType="end"/>
        </w:r>
      </w:hyperlink>
    </w:p>
    <w:p>
      <w:pPr>
        <w:pStyle w:val="TOC2"/>
        <w:tabs>
          <w:tab w:val="right" w:leader="dot" w:pos="8306"/>
        </w:tabs>
      </w:pPr>
      <w:hyperlink w:anchor="_Toc1404" w:history="1">
        <w:r>
          <w:rPr>
            <w:rFonts w:ascii="仿宋" w:eastAsia="仿宋" w:hAnsi="仿宋" w:cs="仿宋" w:hint="eastAsia"/>
            <w:lang w:eastAsia="zh-CN"/>
          </w:rPr>
          <w:t>(五)、税务管理与合规</w:t>
        </w:r>
        <w:r>
          <w:tab/>
        </w:r>
        <w:r>
          <w:fldChar w:fldCharType="begin"/>
        </w:r>
        <w:r>
          <w:instrText xml:space="preserve"> PAGEREF _Toc1404 \h </w:instrText>
        </w:r>
        <w:r>
          <w:fldChar w:fldCharType="separate"/>
        </w:r>
        <w:r>
          <w:t>94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11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3355"/>
      <w:r>
        <w:rPr>
          <w:rFonts w:ascii="仿宋" w:eastAsia="仿宋" w:hAnsi="仿宋" w:cs="仿宋" w:hint="eastAsia"/>
          <w:sz w:val="28"/>
          <w:lang w:eastAsia="zh-CN"/>
        </w:rPr>
        <w:t>一、陶瓷纤维生产控制的概念</w:t>
      </w:r>
      <w:bookmarkEnd w:id="2"/>
    </w:p>
    <w:p>
      <w:pPr>
        <w:pStyle w:val="Heading2"/>
        <w:rPr>
          <w:rFonts w:ascii="仿宋" w:eastAsia="仿宋" w:hAnsi="仿宋" w:cs="仿宋" w:hint="eastAsia"/>
          <w:lang w:eastAsia="zh-CN"/>
        </w:rPr>
      </w:pPr>
      <w:bookmarkStart w:id="3" w:name="_Toc19455"/>
      <w:r>
        <w:rPr>
          <w:rFonts w:ascii="仿宋" w:eastAsia="仿宋" w:hAnsi="仿宋" w:cs="仿宋" w:hint="eastAsia"/>
          <w:lang w:eastAsia="zh-CN"/>
        </w:rPr>
        <w:t>(一)、陶瓷纤维生产控制的概念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生产控制是一系列活动的组合，旨在保障企业实现生产计划目标。它涵盖了从生产准备开始一直到成品入库的整个生产过程，是一种全面的控制体系。这包括计划安排、生产进度控制、调度、库存控制、质量控制和成本控制等多个方面。生产控制可分为广义和狭义两个层面。</w:t>
      </w:r>
    </w:p>
    <w:p>
      <w:pPr>
        <w:ind w:firstLine="560" w:firstLineChars="200"/>
        <w:rPr>
          <w:rFonts w:ascii="仿宋" w:eastAsia="仿宋" w:hAnsi="仿宋" w:cs="仿宋" w:hint="eastAsia"/>
          <w:sz w:val="28"/>
        </w:rPr>
      </w:pPr>
      <w:r>
        <w:rPr>
          <w:rFonts w:ascii="仿宋" w:eastAsia="仿宋" w:hAnsi="仿宋" w:cs="仿宋" w:hint="eastAsia"/>
          <w:sz w:val="28"/>
          <w:lang w:eastAsia="zh-CN"/>
        </w:rPr>
        <w:t>在广义范围内，生产控制是对整个生产过程的全方位管理。从计划安排、生产进度的掌控，到库存、质量和成本的综合管理，都在广义生产控制的范畴之内。这种综合性的控制旨在协调各个环节，确保生产过程有序、高效地进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https://d.book118.com/538077067120006042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陶瓷纤维项目招商引资报告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陶瓷纤维项目招商引资报告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陶瓷纤维项目招商引资报告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陶瓷纤维项目招商引资报告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陶瓷纤维项目招商引资报告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2B1AF9"/>
    <w:rsid w:val="4593521B"/>
    <w:rsid w:val="6F2B1AF9"/>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38077067120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2024-03-01T08:40:00Z</dcterms:created>
  <dcterms:modified xsi:type="dcterms:W3CDTF">2024-03-01T08:40:44Z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2957AB18E0A04676BE792BD7C8AE46DE_11</vt:lpwstr>
  </property>
  <property fmtid="{D5CDD505-2E9C-101B-9397-08002B2CF9AE}" pid="3" name="KSOProductBuildVer">
    <vt:lpwstr>2052-12.1.0.16399</vt:lpwstr>
  </property>
</Properties>
</file>