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通讯检测仪器项目风险可行性方案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59" w:history="1">
        <w:r>
          <w:rPr>
            <w:rFonts w:ascii="仿宋" w:eastAsia="仿宋" w:hAnsi="仿宋" w:cs="仿宋" w:hint="eastAsia"/>
            <w:lang w:eastAsia="zh-CN"/>
          </w:rPr>
          <w:t>前言</w:t>
        </w:r>
        <w:r>
          <w:tab/>
        </w:r>
        <w:r>
          <w:fldChar w:fldCharType="begin"/>
        </w:r>
        <w:r>
          <w:instrText xml:space="preserve"> PAGEREF _Toc20759 \h </w:instrText>
        </w:r>
        <w:r>
          <w:fldChar w:fldCharType="separate"/>
        </w:r>
        <w:r>
          <w:t>3</w:t>
        </w:r>
        <w:r>
          <w:fldChar w:fldCharType="end"/>
        </w:r>
      </w:hyperlink>
    </w:p>
    <w:p>
      <w:pPr>
        <w:pStyle w:val="TOC1"/>
        <w:tabs>
          <w:tab w:val="right" w:leader="dot" w:pos="8306"/>
        </w:tabs>
      </w:pPr>
      <w:hyperlink w:anchor="_Toc4018" w:history="1">
        <w:r>
          <w:rPr>
            <w:rFonts w:ascii="仿宋" w:eastAsia="仿宋" w:hAnsi="仿宋" w:cs="仿宋" w:hint="eastAsia"/>
            <w:lang w:eastAsia="zh-CN"/>
          </w:rPr>
          <w:t>一、通讯检测仪器项目建设单位基本情况</w:t>
        </w:r>
        <w:r>
          <w:tab/>
        </w:r>
        <w:r>
          <w:fldChar w:fldCharType="begin"/>
        </w:r>
        <w:r>
          <w:instrText xml:space="preserve"> PAGEREF _Toc4018 \h </w:instrText>
        </w:r>
        <w:r>
          <w:fldChar w:fldCharType="separate"/>
        </w:r>
        <w:r>
          <w:t>3</w:t>
        </w:r>
        <w:r>
          <w:fldChar w:fldCharType="end"/>
        </w:r>
      </w:hyperlink>
    </w:p>
    <w:p>
      <w:pPr>
        <w:pStyle w:val="TOC2"/>
        <w:tabs>
          <w:tab w:val="right" w:leader="dot" w:pos="8306"/>
        </w:tabs>
      </w:pPr>
      <w:hyperlink w:anchor="_Toc20103" w:history="1">
        <w:r>
          <w:rPr>
            <w:rFonts w:ascii="仿宋" w:eastAsia="仿宋" w:hAnsi="仿宋" w:cs="仿宋" w:hint="eastAsia"/>
            <w:lang w:eastAsia="zh-CN"/>
          </w:rPr>
          <w:t>(一)、通讯检测仪器项目建设单位基本情况</w:t>
        </w:r>
        <w:r>
          <w:tab/>
        </w:r>
        <w:r>
          <w:fldChar w:fldCharType="begin"/>
        </w:r>
        <w:r>
          <w:instrText xml:space="preserve"> PAGEREF _Toc20103 \h </w:instrText>
        </w:r>
        <w:r>
          <w:fldChar w:fldCharType="separate"/>
        </w:r>
        <w:r>
          <w:t>3</w:t>
        </w:r>
        <w:r>
          <w:fldChar w:fldCharType="end"/>
        </w:r>
      </w:hyperlink>
    </w:p>
    <w:p>
      <w:pPr>
        <w:pStyle w:val="TOC2"/>
        <w:tabs>
          <w:tab w:val="right" w:leader="dot" w:pos="8306"/>
        </w:tabs>
      </w:pPr>
      <w:hyperlink w:anchor="_Toc28233" w:history="1">
        <w:r>
          <w:rPr>
            <w:rFonts w:ascii="仿宋" w:eastAsia="仿宋" w:hAnsi="仿宋" w:cs="仿宋" w:hint="eastAsia"/>
            <w:lang w:eastAsia="zh-CN"/>
          </w:rPr>
          <w:t>(二)、通讯检测仪器项目主管单位基本情况</w:t>
        </w:r>
        <w:r>
          <w:tab/>
        </w:r>
        <w:r>
          <w:fldChar w:fldCharType="begin"/>
        </w:r>
        <w:r>
          <w:instrText xml:space="preserve"> PAGEREF _Toc28233 \h </w:instrText>
        </w:r>
        <w:r>
          <w:fldChar w:fldCharType="separate"/>
        </w:r>
        <w:r>
          <w:t>5</w:t>
        </w:r>
        <w:r>
          <w:fldChar w:fldCharType="end"/>
        </w:r>
      </w:hyperlink>
    </w:p>
    <w:p>
      <w:pPr>
        <w:pStyle w:val="TOC2"/>
        <w:tabs>
          <w:tab w:val="right" w:leader="dot" w:pos="8306"/>
        </w:tabs>
      </w:pPr>
      <w:hyperlink w:anchor="_Toc21937" w:history="1">
        <w:r>
          <w:rPr>
            <w:rFonts w:ascii="仿宋" w:eastAsia="仿宋" w:hAnsi="仿宋" w:cs="仿宋" w:hint="eastAsia"/>
            <w:lang w:eastAsia="zh-CN"/>
          </w:rPr>
          <w:t>(三)、通讯检测仪器项目技术协作单位基本情况</w:t>
        </w:r>
        <w:r>
          <w:tab/>
        </w:r>
        <w:r>
          <w:fldChar w:fldCharType="begin"/>
        </w:r>
        <w:r>
          <w:instrText xml:space="preserve"> PAGEREF _Toc21937 \h </w:instrText>
        </w:r>
        <w:r>
          <w:fldChar w:fldCharType="separate"/>
        </w:r>
        <w:r>
          <w:t>7</w:t>
        </w:r>
        <w:r>
          <w:fldChar w:fldCharType="end"/>
        </w:r>
      </w:hyperlink>
    </w:p>
    <w:p>
      <w:pPr>
        <w:pStyle w:val="TOC1"/>
        <w:tabs>
          <w:tab w:val="right" w:leader="dot" w:pos="8306"/>
        </w:tabs>
      </w:pPr>
      <w:hyperlink w:anchor="_Toc31003" w:history="1">
        <w:r>
          <w:rPr>
            <w:rFonts w:ascii="仿宋" w:eastAsia="仿宋" w:hAnsi="仿宋" w:cs="仿宋" w:hint="eastAsia"/>
            <w:lang w:eastAsia="zh-CN"/>
          </w:rPr>
          <w:t>二、工艺方案的选择</w:t>
        </w:r>
        <w:r>
          <w:tab/>
        </w:r>
        <w:r>
          <w:fldChar w:fldCharType="begin"/>
        </w:r>
        <w:r>
          <w:instrText xml:space="preserve"> PAGEREF _Toc31003 \h </w:instrText>
        </w:r>
        <w:r>
          <w:fldChar w:fldCharType="separate"/>
        </w:r>
        <w:r>
          <w:t>8</w:t>
        </w:r>
        <w:r>
          <w:fldChar w:fldCharType="end"/>
        </w:r>
      </w:hyperlink>
    </w:p>
    <w:p>
      <w:pPr>
        <w:pStyle w:val="TOC2"/>
        <w:tabs>
          <w:tab w:val="right" w:leader="dot" w:pos="8306"/>
        </w:tabs>
      </w:pPr>
      <w:hyperlink w:anchor="_Toc14570" w:history="1">
        <w:r>
          <w:rPr>
            <w:rFonts w:ascii="仿宋" w:eastAsia="仿宋" w:hAnsi="仿宋" w:cs="仿宋" w:hint="eastAsia"/>
            <w:lang w:eastAsia="zh-CN"/>
          </w:rPr>
          <w:t>(一)、基本要求</w:t>
        </w:r>
        <w:r>
          <w:tab/>
        </w:r>
        <w:r>
          <w:fldChar w:fldCharType="begin"/>
        </w:r>
        <w:r>
          <w:instrText xml:space="preserve"> PAGEREF _Toc14570 \h </w:instrText>
        </w:r>
        <w:r>
          <w:fldChar w:fldCharType="separate"/>
        </w:r>
        <w:r>
          <w:t>8</w:t>
        </w:r>
        <w:r>
          <w:fldChar w:fldCharType="end"/>
        </w:r>
      </w:hyperlink>
    </w:p>
    <w:p>
      <w:pPr>
        <w:pStyle w:val="TOC2"/>
        <w:tabs>
          <w:tab w:val="right" w:leader="dot" w:pos="8306"/>
        </w:tabs>
      </w:pPr>
      <w:hyperlink w:anchor="_Toc5767" w:history="1">
        <w:r>
          <w:rPr>
            <w:rFonts w:ascii="仿宋" w:eastAsia="仿宋" w:hAnsi="仿宋" w:cs="仿宋" w:hint="eastAsia"/>
            <w:lang w:eastAsia="zh-CN"/>
          </w:rPr>
          <w:t>(二)、典型工艺技术介绍</w:t>
        </w:r>
        <w:r>
          <w:tab/>
        </w:r>
        <w:r>
          <w:fldChar w:fldCharType="begin"/>
        </w:r>
        <w:r>
          <w:instrText xml:space="preserve"> PAGEREF _Toc5767 \h </w:instrText>
        </w:r>
        <w:r>
          <w:fldChar w:fldCharType="separate"/>
        </w:r>
        <w:r>
          <w:t>10</w:t>
        </w:r>
        <w:r>
          <w:fldChar w:fldCharType="end"/>
        </w:r>
      </w:hyperlink>
    </w:p>
    <w:p>
      <w:pPr>
        <w:pStyle w:val="TOC2"/>
        <w:tabs>
          <w:tab w:val="right" w:leader="dot" w:pos="8306"/>
        </w:tabs>
      </w:pPr>
      <w:hyperlink w:anchor="_Toc5381" w:history="1">
        <w:r>
          <w:rPr>
            <w:rFonts w:ascii="仿宋" w:eastAsia="仿宋" w:hAnsi="仿宋" w:cs="仿宋" w:hint="eastAsia"/>
            <w:lang w:eastAsia="zh-CN"/>
          </w:rPr>
          <w:t>(三)、通讯检测仪器项目组成</w:t>
        </w:r>
        <w:r>
          <w:tab/>
        </w:r>
        <w:r>
          <w:fldChar w:fldCharType="begin"/>
        </w:r>
        <w:r>
          <w:instrText xml:space="preserve"> PAGEREF _Toc5381 \h </w:instrText>
        </w:r>
        <w:r>
          <w:fldChar w:fldCharType="separate"/>
        </w:r>
        <w:r>
          <w:t>11</w:t>
        </w:r>
        <w:r>
          <w:fldChar w:fldCharType="end"/>
        </w:r>
      </w:hyperlink>
    </w:p>
    <w:p>
      <w:pPr>
        <w:pStyle w:val="TOC2"/>
        <w:tabs>
          <w:tab w:val="right" w:leader="dot" w:pos="8306"/>
        </w:tabs>
      </w:pPr>
      <w:hyperlink w:anchor="_Toc18491" w:history="1">
        <w:r>
          <w:rPr>
            <w:rFonts w:ascii="仿宋" w:eastAsia="仿宋" w:hAnsi="仿宋" w:cs="仿宋" w:hint="eastAsia"/>
            <w:lang w:eastAsia="zh-CN"/>
          </w:rPr>
          <w:t>(四)、工艺技术方案的选择</w:t>
        </w:r>
        <w:r>
          <w:tab/>
        </w:r>
        <w:r>
          <w:fldChar w:fldCharType="begin"/>
        </w:r>
        <w:r>
          <w:instrText xml:space="preserve"> PAGEREF _Toc18491 \h </w:instrText>
        </w:r>
        <w:r>
          <w:fldChar w:fldCharType="separate"/>
        </w:r>
        <w:r>
          <w:t>12</w:t>
        </w:r>
        <w:r>
          <w:fldChar w:fldCharType="end"/>
        </w:r>
      </w:hyperlink>
    </w:p>
    <w:p>
      <w:pPr>
        <w:pStyle w:val="TOC2"/>
        <w:tabs>
          <w:tab w:val="right" w:leader="dot" w:pos="8306"/>
        </w:tabs>
      </w:pPr>
      <w:hyperlink w:anchor="_Toc1147" w:history="1">
        <w:r>
          <w:rPr>
            <w:rFonts w:ascii="仿宋" w:eastAsia="仿宋" w:hAnsi="仿宋" w:cs="仿宋" w:hint="eastAsia"/>
            <w:lang w:eastAsia="zh-CN"/>
          </w:rPr>
          <w:t>(五)、工艺技术方案的设计</w:t>
        </w:r>
        <w:r>
          <w:tab/>
        </w:r>
        <w:r>
          <w:fldChar w:fldCharType="begin"/>
        </w:r>
        <w:r>
          <w:instrText xml:space="preserve"> PAGEREF _Toc1147 \h </w:instrText>
        </w:r>
        <w:r>
          <w:fldChar w:fldCharType="separate"/>
        </w:r>
        <w:r>
          <w:t>14</w:t>
        </w:r>
        <w:r>
          <w:fldChar w:fldCharType="end"/>
        </w:r>
      </w:hyperlink>
    </w:p>
    <w:p>
      <w:pPr>
        <w:pStyle w:val="TOC1"/>
        <w:tabs>
          <w:tab w:val="right" w:leader="dot" w:pos="8306"/>
        </w:tabs>
      </w:pPr>
      <w:hyperlink w:anchor="_Toc26696" w:history="1">
        <w:r>
          <w:rPr>
            <w:rFonts w:ascii="仿宋" w:eastAsia="仿宋" w:hAnsi="仿宋" w:cs="仿宋" w:hint="eastAsia"/>
            <w:lang w:eastAsia="zh-CN"/>
          </w:rPr>
          <w:t>三、通讯检测仪器项目建设背景</w:t>
        </w:r>
        <w:r>
          <w:tab/>
        </w:r>
        <w:r>
          <w:fldChar w:fldCharType="begin"/>
        </w:r>
        <w:r>
          <w:instrText xml:space="preserve"> PAGEREF _Toc26696 \h </w:instrText>
        </w:r>
        <w:r>
          <w:fldChar w:fldCharType="separate"/>
        </w:r>
        <w:r>
          <w:t>15</w:t>
        </w:r>
        <w:r>
          <w:fldChar w:fldCharType="end"/>
        </w:r>
      </w:hyperlink>
    </w:p>
    <w:p>
      <w:pPr>
        <w:pStyle w:val="TOC2"/>
        <w:tabs>
          <w:tab w:val="right" w:leader="dot" w:pos="8306"/>
        </w:tabs>
      </w:pPr>
      <w:hyperlink w:anchor="_Toc25768" w:history="1">
        <w:r>
          <w:rPr>
            <w:rFonts w:ascii="仿宋" w:eastAsia="仿宋" w:hAnsi="仿宋" w:cs="仿宋" w:hint="eastAsia"/>
            <w:lang w:eastAsia="zh-CN"/>
          </w:rPr>
          <w:t>(一)、通讯检测仪器项目提出背景</w:t>
        </w:r>
        <w:r>
          <w:tab/>
        </w:r>
        <w:r>
          <w:fldChar w:fldCharType="begin"/>
        </w:r>
        <w:r>
          <w:instrText xml:space="preserve"> PAGEREF _Toc25768 \h </w:instrText>
        </w:r>
        <w:r>
          <w:fldChar w:fldCharType="separate"/>
        </w:r>
        <w:r>
          <w:t>15</w:t>
        </w:r>
        <w:r>
          <w:fldChar w:fldCharType="end"/>
        </w:r>
      </w:hyperlink>
    </w:p>
    <w:p>
      <w:pPr>
        <w:pStyle w:val="TOC2"/>
        <w:tabs>
          <w:tab w:val="right" w:leader="dot" w:pos="8306"/>
        </w:tabs>
      </w:pPr>
      <w:hyperlink w:anchor="_Toc25570" w:history="1">
        <w:r>
          <w:rPr>
            <w:rFonts w:ascii="仿宋" w:eastAsia="仿宋" w:hAnsi="仿宋" w:cs="仿宋" w:hint="eastAsia"/>
            <w:lang w:eastAsia="zh-CN"/>
          </w:rPr>
          <w:t>(二)、通讯检测仪器项目建设的必要性</w:t>
        </w:r>
        <w:r>
          <w:tab/>
        </w:r>
        <w:r>
          <w:fldChar w:fldCharType="begin"/>
        </w:r>
        <w:r>
          <w:instrText xml:space="preserve"> PAGEREF _Toc25570 \h </w:instrText>
        </w:r>
        <w:r>
          <w:fldChar w:fldCharType="separate"/>
        </w:r>
        <w:r>
          <w:t>17</w:t>
        </w:r>
        <w:r>
          <w:fldChar w:fldCharType="end"/>
        </w:r>
      </w:hyperlink>
    </w:p>
    <w:p>
      <w:pPr>
        <w:pStyle w:val="TOC2"/>
        <w:tabs>
          <w:tab w:val="right" w:leader="dot" w:pos="8306"/>
        </w:tabs>
      </w:pPr>
      <w:hyperlink w:anchor="_Toc1555" w:history="1">
        <w:r>
          <w:rPr>
            <w:rFonts w:ascii="仿宋" w:eastAsia="仿宋" w:hAnsi="仿宋" w:cs="仿宋" w:hint="eastAsia"/>
            <w:lang w:eastAsia="zh-CN"/>
          </w:rPr>
          <w:t>(三)、通讯检测仪器项目建设的可行性</w:t>
        </w:r>
        <w:r>
          <w:tab/>
        </w:r>
        <w:r>
          <w:fldChar w:fldCharType="begin"/>
        </w:r>
        <w:r>
          <w:instrText xml:space="preserve"> PAGEREF _Toc1555 \h </w:instrText>
        </w:r>
        <w:r>
          <w:fldChar w:fldCharType="separate"/>
        </w:r>
        <w:r>
          <w:t>17</w:t>
        </w:r>
        <w:r>
          <w:fldChar w:fldCharType="end"/>
        </w:r>
      </w:hyperlink>
    </w:p>
    <w:p>
      <w:pPr>
        <w:pStyle w:val="TOC1"/>
        <w:tabs>
          <w:tab w:val="right" w:leader="dot" w:pos="8306"/>
        </w:tabs>
      </w:pPr>
      <w:hyperlink w:anchor="_Toc2319" w:history="1">
        <w:r>
          <w:rPr>
            <w:rFonts w:ascii="仿宋" w:eastAsia="仿宋" w:hAnsi="仿宋" w:cs="仿宋" w:hint="eastAsia"/>
            <w:lang w:eastAsia="zh-CN"/>
          </w:rPr>
          <w:t>四、通讯检测仪器项目选址</w:t>
        </w:r>
        <w:r>
          <w:tab/>
        </w:r>
        <w:r>
          <w:fldChar w:fldCharType="begin"/>
        </w:r>
        <w:r>
          <w:instrText xml:space="preserve"> PAGEREF _Toc2319 \h </w:instrText>
        </w:r>
        <w:r>
          <w:fldChar w:fldCharType="separate"/>
        </w:r>
        <w:r>
          <w:t>20</w:t>
        </w:r>
        <w:r>
          <w:fldChar w:fldCharType="end"/>
        </w:r>
      </w:hyperlink>
    </w:p>
    <w:p>
      <w:pPr>
        <w:pStyle w:val="TOC2"/>
        <w:tabs>
          <w:tab w:val="right" w:leader="dot" w:pos="8306"/>
        </w:tabs>
      </w:pPr>
      <w:hyperlink w:anchor="_Toc10209" w:history="1">
        <w:r>
          <w:rPr>
            <w:rFonts w:ascii="仿宋" w:eastAsia="仿宋" w:hAnsi="仿宋" w:cs="仿宋" w:hint="eastAsia"/>
            <w:lang w:eastAsia="zh-CN"/>
          </w:rPr>
          <w:t>(一)、通讯检测仪器项目选址原则</w:t>
        </w:r>
        <w:r>
          <w:tab/>
        </w:r>
        <w:r>
          <w:fldChar w:fldCharType="begin"/>
        </w:r>
        <w:r>
          <w:instrText xml:space="preserve"> PAGEREF _Toc10209 \h </w:instrText>
        </w:r>
        <w:r>
          <w:fldChar w:fldCharType="separate"/>
        </w:r>
        <w:r>
          <w:t>20</w:t>
        </w:r>
        <w:r>
          <w:fldChar w:fldCharType="end"/>
        </w:r>
      </w:hyperlink>
    </w:p>
    <w:p>
      <w:pPr>
        <w:pStyle w:val="TOC2"/>
        <w:tabs>
          <w:tab w:val="right" w:leader="dot" w:pos="8306"/>
        </w:tabs>
      </w:pPr>
      <w:hyperlink w:anchor="_Toc26315" w:history="1">
        <w:r>
          <w:rPr>
            <w:rFonts w:ascii="仿宋" w:eastAsia="仿宋" w:hAnsi="仿宋" w:cs="仿宋" w:hint="eastAsia"/>
            <w:lang w:eastAsia="zh-CN"/>
          </w:rPr>
          <w:t>(二)、原材料及主要辅助材料供应</w:t>
        </w:r>
        <w:r>
          <w:tab/>
        </w:r>
        <w:r>
          <w:fldChar w:fldCharType="begin"/>
        </w:r>
        <w:r>
          <w:instrText xml:space="preserve"> PAGEREF _Toc26315 \h </w:instrText>
        </w:r>
        <w:r>
          <w:fldChar w:fldCharType="separate"/>
        </w:r>
        <w:r>
          <w:t>21</w:t>
        </w:r>
        <w:r>
          <w:fldChar w:fldCharType="end"/>
        </w:r>
      </w:hyperlink>
    </w:p>
    <w:p>
      <w:pPr>
        <w:pStyle w:val="TOC2"/>
        <w:tabs>
          <w:tab w:val="right" w:leader="dot" w:pos="8306"/>
        </w:tabs>
      </w:pPr>
      <w:hyperlink w:anchor="_Toc24538" w:history="1">
        <w:r>
          <w:rPr>
            <w:rFonts w:ascii="仿宋" w:eastAsia="仿宋" w:hAnsi="仿宋" w:cs="仿宋" w:hint="eastAsia"/>
            <w:lang w:eastAsia="zh-CN"/>
          </w:rPr>
          <w:t>(三)、交通条件</w:t>
        </w:r>
        <w:r>
          <w:tab/>
        </w:r>
        <w:r>
          <w:fldChar w:fldCharType="begin"/>
        </w:r>
        <w:r>
          <w:instrText xml:space="preserve"> PAGEREF _Toc24538 \h </w:instrText>
        </w:r>
        <w:r>
          <w:fldChar w:fldCharType="separate"/>
        </w:r>
        <w:r>
          <w:t>23</w:t>
        </w:r>
        <w:r>
          <w:fldChar w:fldCharType="end"/>
        </w:r>
      </w:hyperlink>
    </w:p>
    <w:p>
      <w:pPr>
        <w:pStyle w:val="TOC2"/>
        <w:tabs>
          <w:tab w:val="right" w:leader="dot" w:pos="8306"/>
        </w:tabs>
      </w:pPr>
      <w:hyperlink w:anchor="_Toc31607" w:history="1">
        <w:r>
          <w:rPr>
            <w:rFonts w:ascii="仿宋" w:eastAsia="仿宋" w:hAnsi="仿宋" w:cs="仿宋" w:hint="eastAsia"/>
            <w:lang w:eastAsia="zh-CN"/>
          </w:rPr>
          <w:t>(四)、自然条件</w:t>
        </w:r>
        <w:r>
          <w:tab/>
        </w:r>
        <w:r>
          <w:fldChar w:fldCharType="begin"/>
        </w:r>
        <w:r>
          <w:instrText xml:space="preserve"> PAGEREF _Toc31607 \h </w:instrText>
        </w:r>
        <w:r>
          <w:fldChar w:fldCharType="separate"/>
        </w:r>
        <w:r>
          <w:t>25</w:t>
        </w:r>
        <w:r>
          <w:fldChar w:fldCharType="end"/>
        </w:r>
      </w:hyperlink>
    </w:p>
    <w:p>
      <w:pPr>
        <w:pStyle w:val="TOC2"/>
        <w:tabs>
          <w:tab w:val="right" w:leader="dot" w:pos="8306"/>
        </w:tabs>
      </w:pPr>
      <w:hyperlink w:anchor="_Toc23473" w:history="1">
        <w:r>
          <w:rPr>
            <w:rFonts w:ascii="仿宋" w:eastAsia="仿宋" w:hAnsi="仿宋" w:cs="仿宋" w:hint="eastAsia"/>
            <w:lang w:eastAsia="zh-CN"/>
          </w:rPr>
          <w:t>(五)、经济发展状况</w:t>
        </w:r>
        <w:r>
          <w:tab/>
        </w:r>
        <w:r>
          <w:fldChar w:fldCharType="begin"/>
        </w:r>
        <w:r>
          <w:instrText xml:space="preserve"> PAGEREF _Toc23473 \h </w:instrText>
        </w:r>
        <w:r>
          <w:fldChar w:fldCharType="separate"/>
        </w:r>
        <w:r>
          <w:t>27</w:t>
        </w:r>
        <w:r>
          <w:fldChar w:fldCharType="end"/>
        </w:r>
      </w:hyperlink>
    </w:p>
    <w:p>
      <w:pPr>
        <w:pStyle w:val="TOC2"/>
        <w:tabs>
          <w:tab w:val="right" w:leader="dot" w:pos="8306"/>
        </w:tabs>
      </w:pPr>
      <w:hyperlink w:anchor="_Toc2951" w:history="1">
        <w:r>
          <w:rPr>
            <w:rFonts w:ascii="仿宋" w:eastAsia="仿宋" w:hAnsi="仿宋" w:cs="仿宋" w:hint="eastAsia"/>
            <w:lang w:eastAsia="zh-CN"/>
          </w:rPr>
          <w:t>(六)、厂址选择</w:t>
        </w:r>
        <w:r>
          <w:tab/>
        </w:r>
        <w:r>
          <w:fldChar w:fldCharType="begin"/>
        </w:r>
        <w:r>
          <w:instrText xml:space="preserve"> PAGEREF _Toc2951 \h </w:instrText>
        </w:r>
        <w:r>
          <w:fldChar w:fldCharType="separate"/>
        </w:r>
        <w:r>
          <w:t>29</w:t>
        </w:r>
        <w:r>
          <w:fldChar w:fldCharType="end"/>
        </w:r>
      </w:hyperlink>
    </w:p>
    <w:p>
      <w:pPr>
        <w:pStyle w:val="TOC1"/>
        <w:tabs>
          <w:tab w:val="right" w:leader="dot" w:pos="8306"/>
        </w:tabs>
      </w:pPr>
      <w:hyperlink w:anchor="_Toc3433" w:history="1">
        <w:r>
          <w:rPr>
            <w:rFonts w:ascii="仿宋" w:eastAsia="仿宋" w:hAnsi="仿宋" w:cs="仿宋" w:hint="eastAsia"/>
            <w:lang w:eastAsia="zh-CN"/>
          </w:rPr>
          <w:t>五、通讯检测仪器项目承办单位基本情况</w:t>
        </w:r>
        <w:r>
          <w:tab/>
        </w:r>
        <w:r>
          <w:fldChar w:fldCharType="begin"/>
        </w:r>
        <w:r>
          <w:instrText xml:space="preserve"> PAGEREF _Toc3433 \h </w:instrText>
        </w:r>
        <w:r>
          <w:fldChar w:fldCharType="separate"/>
        </w:r>
        <w:r>
          <w:t>31</w:t>
        </w:r>
        <w:r>
          <w:fldChar w:fldCharType="end"/>
        </w:r>
      </w:hyperlink>
    </w:p>
    <w:p>
      <w:pPr>
        <w:pStyle w:val="TOC2"/>
        <w:tabs>
          <w:tab w:val="right" w:leader="dot" w:pos="8306"/>
        </w:tabs>
      </w:pPr>
      <w:hyperlink w:anchor="_Toc2759" w:history="1">
        <w:r>
          <w:rPr>
            <w:rFonts w:ascii="仿宋" w:eastAsia="仿宋" w:hAnsi="仿宋" w:cs="仿宋" w:hint="eastAsia"/>
            <w:lang w:eastAsia="zh-CN"/>
          </w:rPr>
          <w:t>(一)、公司名称</w:t>
        </w:r>
        <w:r>
          <w:tab/>
        </w:r>
        <w:r>
          <w:fldChar w:fldCharType="begin"/>
        </w:r>
        <w:r>
          <w:instrText xml:space="preserve"> PAGEREF _Toc2759 \h </w:instrText>
        </w:r>
        <w:r>
          <w:fldChar w:fldCharType="separate"/>
        </w:r>
        <w:r>
          <w:t>31</w:t>
        </w:r>
        <w:r>
          <w:fldChar w:fldCharType="end"/>
        </w:r>
      </w:hyperlink>
    </w:p>
    <w:p>
      <w:pPr>
        <w:pStyle w:val="TOC2"/>
        <w:tabs>
          <w:tab w:val="right" w:leader="dot" w:pos="8306"/>
        </w:tabs>
      </w:pPr>
      <w:hyperlink w:anchor="_Toc9232" w:history="1">
        <w:r>
          <w:rPr>
            <w:rFonts w:ascii="仿宋" w:eastAsia="仿宋" w:hAnsi="仿宋" w:cs="仿宋" w:hint="eastAsia"/>
            <w:lang w:eastAsia="zh-CN"/>
          </w:rPr>
          <w:t>(二)、公司简介</w:t>
        </w:r>
        <w:r>
          <w:tab/>
        </w:r>
        <w:r>
          <w:fldChar w:fldCharType="begin"/>
        </w:r>
        <w:r>
          <w:instrText xml:space="preserve"> PAGEREF _Toc9232 \h </w:instrText>
        </w:r>
        <w:r>
          <w:fldChar w:fldCharType="separate"/>
        </w:r>
        <w:r>
          <w:t>31</w:t>
        </w:r>
        <w:r>
          <w:fldChar w:fldCharType="end"/>
        </w:r>
      </w:hyperlink>
    </w:p>
    <w:p>
      <w:pPr>
        <w:pStyle w:val="TOC2"/>
        <w:tabs>
          <w:tab w:val="right" w:leader="dot" w:pos="8306"/>
        </w:tabs>
      </w:pPr>
      <w:hyperlink w:anchor="_Toc5303" w:history="1">
        <w:r>
          <w:rPr>
            <w:rFonts w:ascii="仿宋" w:eastAsia="仿宋" w:hAnsi="仿宋" w:cs="仿宋" w:hint="eastAsia"/>
            <w:lang w:eastAsia="zh-CN"/>
          </w:rPr>
          <w:t>(三)、公司经济效益分析</w:t>
        </w:r>
        <w:r>
          <w:tab/>
        </w:r>
        <w:r>
          <w:fldChar w:fldCharType="begin"/>
        </w:r>
        <w:r>
          <w:instrText xml:space="preserve"> PAGEREF _Toc5303 \h </w:instrText>
        </w:r>
        <w:r>
          <w:fldChar w:fldCharType="separate"/>
        </w:r>
        <w:r>
          <w:t>32</w:t>
        </w:r>
        <w:r>
          <w:fldChar w:fldCharType="end"/>
        </w:r>
      </w:hyperlink>
    </w:p>
    <w:p>
      <w:pPr>
        <w:pStyle w:val="TOC1"/>
        <w:tabs>
          <w:tab w:val="right" w:leader="dot" w:pos="8306"/>
        </w:tabs>
      </w:pPr>
      <w:hyperlink w:anchor="_Toc31531" w:history="1">
        <w:r>
          <w:rPr>
            <w:rFonts w:ascii="仿宋" w:eastAsia="仿宋" w:hAnsi="仿宋" w:cs="仿宋" w:hint="eastAsia"/>
            <w:lang w:eastAsia="zh-CN"/>
          </w:rPr>
          <w:t>六、环境保护与安全生产</w:t>
        </w:r>
        <w:r>
          <w:tab/>
        </w:r>
        <w:r>
          <w:fldChar w:fldCharType="begin"/>
        </w:r>
        <w:r>
          <w:instrText xml:space="preserve"> PAGEREF _Toc31531 \h </w:instrText>
        </w:r>
        <w:r>
          <w:fldChar w:fldCharType="separate"/>
        </w:r>
        <w:r>
          <w:t>33</w:t>
        </w:r>
        <w:r>
          <w:fldChar w:fldCharType="end"/>
        </w:r>
      </w:hyperlink>
    </w:p>
    <w:p>
      <w:pPr>
        <w:pStyle w:val="TOC2"/>
        <w:tabs>
          <w:tab w:val="right" w:leader="dot" w:pos="8306"/>
        </w:tabs>
      </w:pPr>
      <w:hyperlink w:anchor="_Toc5319" w:history="1">
        <w:r>
          <w:rPr>
            <w:rFonts w:ascii="仿宋" w:eastAsia="仿宋" w:hAnsi="仿宋" w:cs="仿宋" w:hint="eastAsia"/>
            <w:lang w:eastAsia="zh-CN"/>
          </w:rPr>
          <w:t>(一)、建设地区的环境现状</w:t>
        </w:r>
        <w:r>
          <w:tab/>
        </w:r>
        <w:r>
          <w:fldChar w:fldCharType="begin"/>
        </w:r>
        <w:r>
          <w:instrText xml:space="preserve"> PAGEREF _Toc5319 \h </w:instrText>
        </w:r>
        <w:r>
          <w:fldChar w:fldCharType="separate"/>
        </w:r>
        <w:r>
          <w:t>33</w:t>
        </w:r>
        <w:r>
          <w:fldChar w:fldCharType="end"/>
        </w:r>
      </w:hyperlink>
    </w:p>
    <w:p>
      <w:pPr>
        <w:pStyle w:val="TOC2"/>
        <w:tabs>
          <w:tab w:val="right" w:leader="dot" w:pos="8306"/>
        </w:tabs>
      </w:pPr>
      <w:hyperlink w:anchor="_Toc15994" w:history="1">
        <w:r>
          <w:rPr>
            <w:rFonts w:ascii="仿宋" w:eastAsia="仿宋" w:hAnsi="仿宋" w:cs="仿宋" w:hint="eastAsia"/>
            <w:lang w:eastAsia="zh-CN"/>
          </w:rPr>
          <w:t>(二)、通讯检测仪器项目拟采用的环境保护标准</w:t>
        </w:r>
        <w:r>
          <w:tab/>
        </w:r>
        <w:r>
          <w:fldChar w:fldCharType="begin"/>
        </w:r>
        <w:r>
          <w:instrText xml:space="preserve"> PAGEREF _Toc15994 \h </w:instrText>
        </w:r>
        <w:r>
          <w:fldChar w:fldCharType="separate"/>
        </w:r>
        <w:r>
          <w:t>35</w:t>
        </w:r>
        <w:r>
          <w:fldChar w:fldCharType="end"/>
        </w:r>
      </w:hyperlink>
    </w:p>
    <w:p>
      <w:pPr>
        <w:pStyle w:val="TOC2"/>
        <w:tabs>
          <w:tab w:val="right" w:leader="dot" w:pos="8306"/>
        </w:tabs>
      </w:pPr>
      <w:hyperlink w:anchor="_Toc1406" w:history="1">
        <w:r>
          <w:rPr>
            <w:rFonts w:ascii="仿宋" w:eastAsia="仿宋" w:hAnsi="仿宋" w:cs="仿宋" w:hint="eastAsia"/>
            <w:lang w:eastAsia="zh-CN"/>
          </w:rPr>
          <w:t>(三)、通讯检测仪器项目对环境的影响及治理对策</w:t>
        </w:r>
        <w:r>
          <w:tab/>
        </w:r>
        <w:r>
          <w:fldChar w:fldCharType="begin"/>
        </w:r>
        <w:r>
          <w:instrText xml:space="preserve"> PAGEREF _Toc1406 \h </w:instrText>
        </w:r>
        <w:r>
          <w:fldChar w:fldCharType="separate"/>
        </w:r>
        <w:r>
          <w:t>36</w:t>
        </w:r>
        <w:r>
          <w:fldChar w:fldCharType="end"/>
        </w:r>
      </w:hyperlink>
    </w:p>
    <w:p>
      <w:pPr>
        <w:pStyle w:val="TOC2"/>
        <w:tabs>
          <w:tab w:val="right" w:leader="dot" w:pos="8306"/>
        </w:tabs>
      </w:pPr>
      <w:hyperlink w:anchor="_Toc11529" w:history="1">
        <w:r>
          <w:rPr>
            <w:rFonts w:ascii="仿宋" w:eastAsia="仿宋" w:hAnsi="仿宋" w:cs="仿宋" w:hint="eastAsia"/>
            <w:lang w:eastAsia="zh-CN"/>
          </w:rPr>
          <w:t>(四)、环境监测制度的建议</w:t>
        </w:r>
        <w:r>
          <w:tab/>
        </w:r>
        <w:r>
          <w:fldChar w:fldCharType="begin"/>
        </w:r>
        <w:r>
          <w:instrText xml:space="preserve"> PAGEREF _Toc11529 \h </w:instrText>
        </w:r>
        <w:r>
          <w:fldChar w:fldCharType="separate"/>
        </w:r>
        <w:r>
          <w:t>38</w:t>
        </w:r>
        <w:r>
          <w:fldChar w:fldCharType="end"/>
        </w:r>
      </w:hyperlink>
    </w:p>
    <w:p>
      <w:pPr>
        <w:pStyle w:val="TOC2"/>
        <w:tabs>
          <w:tab w:val="right" w:leader="dot" w:pos="8306"/>
        </w:tabs>
      </w:pPr>
      <w:hyperlink w:anchor="_Toc9682" w:history="1">
        <w:r>
          <w:rPr>
            <w:rFonts w:ascii="仿宋" w:eastAsia="仿宋" w:hAnsi="仿宋" w:cs="仿宋" w:hint="eastAsia"/>
            <w:lang w:eastAsia="zh-CN"/>
          </w:rPr>
          <w:t>(五)、废弃物处理</w:t>
        </w:r>
        <w:r>
          <w:tab/>
        </w:r>
        <w:r>
          <w:fldChar w:fldCharType="begin"/>
        </w:r>
        <w:r>
          <w:instrText xml:space="preserve"> PAGEREF _Toc9682 \h </w:instrText>
        </w:r>
        <w:r>
          <w:fldChar w:fldCharType="separate"/>
        </w:r>
        <w:r>
          <w:t>38</w:t>
        </w:r>
        <w:r>
          <w:fldChar w:fldCharType="end"/>
        </w:r>
      </w:hyperlink>
    </w:p>
    <w:p>
      <w:pPr>
        <w:pStyle w:val="TOC2"/>
        <w:tabs>
          <w:tab w:val="right" w:leader="dot" w:pos="8306"/>
        </w:tabs>
      </w:pPr>
      <w:hyperlink w:anchor="_Toc32170" w:history="1">
        <w:r>
          <w:rPr>
            <w:rFonts w:ascii="仿宋" w:eastAsia="仿宋" w:hAnsi="仿宋" w:cs="仿宋" w:hint="eastAsia"/>
            <w:lang w:eastAsia="zh-CN"/>
          </w:rPr>
          <w:t>(六)、特殊环境影响分析</w:t>
        </w:r>
        <w:r>
          <w:tab/>
        </w:r>
        <w:r>
          <w:fldChar w:fldCharType="begin"/>
        </w:r>
        <w:r>
          <w:instrText xml:space="preserve"> PAGEREF _Toc32170 \h </w:instrText>
        </w:r>
        <w:r>
          <w:fldChar w:fldCharType="separate"/>
        </w:r>
        <w:r>
          <w:t>40</w:t>
        </w:r>
        <w:r>
          <w:fldChar w:fldCharType="end"/>
        </w:r>
      </w:hyperlink>
    </w:p>
    <w:p>
      <w:pPr>
        <w:pStyle w:val="TOC2"/>
        <w:tabs>
          <w:tab w:val="right" w:leader="dot" w:pos="8306"/>
        </w:tabs>
      </w:pPr>
      <w:hyperlink w:anchor="_Toc15926" w:history="1">
        <w:r>
          <w:rPr>
            <w:rFonts w:ascii="仿宋" w:eastAsia="仿宋" w:hAnsi="仿宋" w:cs="仿宋" w:hint="eastAsia"/>
            <w:lang w:eastAsia="zh-CN"/>
          </w:rPr>
          <w:t>(七)、清洁生产</w:t>
        </w:r>
        <w:r>
          <w:tab/>
        </w:r>
        <w:r>
          <w:fldChar w:fldCharType="begin"/>
        </w:r>
        <w:r>
          <w:instrText xml:space="preserve"> PAGEREF _Toc15926 \h </w:instrText>
        </w:r>
        <w:r>
          <w:fldChar w:fldCharType="separate"/>
        </w:r>
        <w:r>
          <w:t>41</w:t>
        </w:r>
        <w:r>
          <w:fldChar w:fldCharType="end"/>
        </w:r>
      </w:hyperlink>
    </w:p>
    <w:p>
      <w:pPr>
        <w:pStyle w:val="TOC2"/>
        <w:tabs>
          <w:tab w:val="right" w:leader="dot" w:pos="8306"/>
        </w:tabs>
      </w:pPr>
      <w:hyperlink w:anchor="_Toc14406" w:history="1">
        <w:r>
          <w:rPr>
            <w:rFonts w:ascii="仿宋" w:eastAsia="仿宋" w:hAnsi="仿宋" w:cs="仿宋" w:hint="eastAsia"/>
            <w:lang w:eastAsia="zh-CN"/>
          </w:rPr>
          <w:t>(八)、环境保护综合评价</w:t>
        </w:r>
        <w:r>
          <w:tab/>
        </w:r>
        <w:r>
          <w:fldChar w:fldCharType="begin"/>
        </w:r>
        <w:r>
          <w:instrText xml:space="preserve"> PAGEREF _Toc14406 \h </w:instrText>
        </w:r>
        <w:r>
          <w:fldChar w:fldCharType="separate"/>
        </w:r>
        <w:r>
          <w:t>43</w:t>
        </w:r>
        <w:r>
          <w:fldChar w:fldCharType="end"/>
        </w:r>
      </w:hyperlink>
    </w:p>
    <w:p>
      <w:pPr>
        <w:pStyle w:val="TOC1"/>
        <w:tabs>
          <w:tab w:val="right" w:leader="dot" w:pos="8306"/>
        </w:tabs>
      </w:pPr>
      <w:hyperlink w:anchor="_Toc6957" w:history="1">
        <w:r>
          <w:rPr>
            <w:rFonts w:ascii="仿宋" w:eastAsia="仿宋" w:hAnsi="仿宋" w:cs="仿宋" w:hint="eastAsia"/>
            <w:lang w:eastAsia="zh-CN"/>
          </w:rPr>
          <w:t>七、建设期限和进度安排</w:t>
        </w:r>
        <w:r>
          <w:tab/>
        </w:r>
        <w:r>
          <w:fldChar w:fldCharType="begin"/>
        </w:r>
        <w:r>
          <w:instrText xml:space="preserve"> PAGEREF _Toc6957 \h </w:instrText>
        </w:r>
        <w:r>
          <w:fldChar w:fldCharType="separate"/>
        </w:r>
        <w:r>
          <w:t>44</w:t>
        </w:r>
        <w:r>
          <w:fldChar w:fldCharType="end"/>
        </w:r>
      </w:hyperlink>
    </w:p>
    <w:p>
      <w:pPr>
        <w:pStyle w:val="TOC2"/>
        <w:tabs>
          <w:tab w:val="right" w:leader="dot" w:pos="8306"/>
        </w:tabs>
      </w:pPr>
      <w:hyperlink w:anchor="_Toc12966" w:history="1">
        <w:r>
          <w:rPr>
            <w:rFonts w:ascii="仿宋" w:eastAsia="仿宋" w:hAnsi="仿宋" w:cs="仿宋" w:hint="eastAsia"/>
            <w:lang w:eastAsia="zh-CN"/>
          </w:rPr>
          <w:t>(一)、通讯检测仪器项目实施预备阶段</w:t>
        </w:r>
        <w:r>
          <w:tab/>
        </w:r>
        <w:r>
          <w:fldChar w:fldCharType="begin"/>
        </w:r>
        <w:r>
          <w:instrText xml:space="preserve"> PAGEREF _Toc12966 \h </w:instrText>
        </w:r>
        <w:r>
          <w:fldChar w:fldCharType="separate"/>
        </w:r>
        <w:r>
          <w:t>44</w:t>
        </w:r>
        <w:r>
          <w:fldChar w:fldCharType="end"/>
        </w:r>
      </w:hyperlink>
    </w:p>
    <w:p>
      <w:pPr>
        <w:pStyle w:val="TOC2"/>
        <w:tabs>
          <w:tab w:val="right" w:leader="dot" w:pos="8306"/>
        </w:tabs>
      </w:pPr>
      <w:hyperlink w:anchor="_Toc20834" w:history="1">
        <w:r>
          <w:rPr>
            <w:rFonts w:ascii="仿宋" w:eastAsia="仿宋" w:hAnsi="仿宋" w:cs="仿宋" w:hint="eastAsia"/>
            <w:lang w:eastAsia="zh-CN"/>
          </w:rPr>
          <w:t>(二)、通讯检测仪器项目实施进度安排</w:t>
        </w:r>
        <w:r>
          <w:tab/>
        </w:r>
        <w:r>
          <w:fldChar w:fldCharType="begin"/>
        </w:r>
        <w:r>
          <w:instrText xml:space="preserve"> PAGEREF _Toc20834 \h </w:instrText>
        </w:r>
        <w:r>
          <w:fldChar w:fldCharType="separate"/>
        </w:r>
        <w:r>
          <w:t>45</w:t>
        </w:r>
        <w:r>
          <w:fldChar w:fldCharType="end"/>
        </w:r>
      </w:hyperlink>
    </w:p>
    <w:p>
      <w:pPr>
        <w:pStyle w:val="TOC1"/>
        <w:tabs>
          <w:tab w:val="right" w:leader="dot" w:pos="8306"/>
        </w:tabs>
      </w:pPr>
      <w:hyperlink w:anchor="_Toc5287" w:history="1">
        <w:r>
          <w:rPr>
            <w:rFonts w:ascii="仿宋" w:eastAsia="仿宋" w:hAnsi="仿宋" w:cs="仿宋" w:hint="eastAsia"/>
            <w:lang w:eastAsia="zh-CN"/>
          </w:rPr>
          <w:t>八、通讯检测仪器项目组织管理与招投标</w:t>
        </w:r>
        <w:r>
          <w:tab/>
        </w:r>
        <w:r>
          <w:fldChar w:fldCharType="begin"/>
        </w:r>
        <w:r>
          <w:instrText xml:space="preserve"> PAGEREF _Toc5287 \h </w:instrText>
        </w:r>
        <w:r>
          <w:fldChar w:fldCharType="separate"/>
        </w:r>
        <w:r>
          <w:t>47</w:t>
        </w:r>
        <w:r>
          <w:fldChar w:fldCharType="end"/>
        </w:r>
      </w:hyperlink>
    </w:p>
    <w:p>
      <w:pPr>
        <w:pStyle w:val="TOC2"/>
        <w:tabs>
          <w:tab w:val="right" w:leader="dot" w:pos="8306"/>
        </w:tabs>
      </w:pPr>
      <w:hyperlink w:anchor="_Toc16279" w:history="1">
        <w:r>
          <w:rPr>
            <w:rFonts w:ascii="仿宋" w:eastAsia="仿宋" w:hAnsi="仿宋" w:cs="仿宋" w:hint="eastAsia"/>
            <w:lang w:eastAsia="zh-CN"/>
          </w:rPr>
          <w:t>(一)、通讯检测仪器项目筹建时期的组织与管理</w:t>
        </w:r>
        <w:r>
          <w:tab/>
        </w:r>
        <w:r>
          <w:fldChar w:fldCharType="begin"/>
        </w:r>
        <w:r>
          <w:instrText xml:space="preserve"> PAGEREF _Toc16279 \h </w:instrText>
        </w:r>
        <w:r>
          <w:fldChar w:fldCharType="separate"/>
        </w:r>
        <w:r>
          <w:t>47</w:t>
        </w:r>
        <w:r>
          <w:fldChar w:fldCharType="end"/>
        </w:r>
      </w:hyperlink>
    </w:p>
    <w:p>
      <w:pPr>
        <w:pStyle w:val="TOC2"/>
        <w:tabs>
          <w:tab w:val="right" w:leader="dot" w:pos="8306"/>
        </w:tabs>
      </w:pPr>
      <w:hyperlink w:anchor="_Toc9979" w:history="1">
        <w:r>
          <w:rPr>
            <w:rFonts w:ascii="仿宋" w:eastAsia="仿宋" w:hAnsi="仿宋" w:cs="仿宋" w:hint="eastAsia"/>
            <w:lang w:eastAsia="zh-CN"/>
          </w:rPr>
          <w:t>(二)、通讯检测仪器项目运行时期的组织与管理</w:t>
        </w:r>
        <w:r>
          <w:tab/>
        </w:r>
        <w:r>
          <w:fldChar w:fldCharType="begin"/>
        </w:r>
        <w:r>
          <w:instrText xml:space="preserve"> PAGEREF _Toc9979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44" w:history="1">
        <w:r>
          <w:rPr>
            <w:rFonts w:ascii="仿宋" w:eastAsia="仿宋" w:hAnsi="仿宋" w:cs="仿宋" w:hint="eastAsia"/>
            <w:lang w:eastAsia="zh-CN"/>
          </w:rPr>
          <w:t>(三)、劳动定员和人员培训</w:t>
        </w:r>
        <w:r>
          <w:tab/>
        </w:r>
        <w:r>
          <w:fldChar w:fldCharType="begin"/>
        </w:r>
        <w:r>
          <w:instrText xml:space="preserve"> PAGEREF _Toc9444 \h </w:instrText>
        </w:r>
        <w:r>
          <w:fldChar w:fldCharType="separate"/>
        </w:r>
        <w:r>
          <w:t>49</w:t>
        </w:r>
        <w:r>
          <w:fldChar w:fldCharType="end"/>
        </w:r>
      </w:hyperlink>
    </w:p>
    <w:p>
      <w:pPr>
        <w:pStyle w:val="TOC2"/>
        <w:tabs>
          <w:tab w:val="right" w:leader="dot" w:pos="8306"/>
        </w:tabs>
      </w:pPr>
      <w:hyperlink w:anchor="_Toc2264" w:history="1">
        <w:r>
          <w:rPr>
            <w:rFonts w:ascii="仿宋" w:eastAsia="仿宋" w:hAnsi="仿宋" w:cs="仿宋" w:hint="eastAsia"/>
            <w:lang w:eastAsia="zh-CN"/>
          </w:rPr>
          <w:t>(四)、招标管理</w:t>
        </w:r>
        <w:r>
          <w:tab/>
        </w:r>
        <w:r>
          <w:fldChar w:fldCharType="begin"/>
        </w:r>
        <w:r>
          <w:instrText xml:space="preserve"> PAGEREF _Toc2264 \h </w:instrText>
        </w:r>
        <w:r>
          <w:fldChar w:fldCharType="separate"/>
        </w:r>
        <w:r>
          <w:t>50</w:t>
        </w:r>
        <w:r>
          <w:fldChar w:fldCharType="end"/>
        </w:r>
      </w:hyperlink>
    </w:p>
    <w:p>
      <w:pPr>
        <w:pStyle w:val="TOC1"/>
        <w:tabs>
          <w:tab w:val="right" w:leader="dot" w:pos="8306"/>
        </w:tabs>
      </w:pPr>
      <w:hyperlink w:anchor="_Toc5665" w:history="1">
        <w:r>
          <w:rPr>
            <w:rFonts w:ascii="仿宋" w:eastAsia="仿宋" w:hAnsi="仿宋" w:cs="仿宋" w:hint="eastAsia"/>
            <w:lang w:eastAsia="zh-CN"/>
          </w:rPr>
          <w:t>九、通讯检测仪器项目节能分析</w:t>
        </w:r>
        <w:r>
          <w:tab/>
        </w:r>
        <w:r>
          <w:fldChar w:fldCharType="begin"/>
        </w:r>
        <w:r>
          <w:instrText xml:space="preserve"> PAGEREF _Toc5665 \h </w:instrText>
        </w:r>
        <w:r>
          <w:fldChar w:fldCharType="separate"/>
        </w:r>
        <w:r>
          <w:t>51</w:t>
        </w:r>
        <w:r>
          <w:fldChar w:fldCharType="end"/>
        </w:r>
      </w:hyperlink>
    </w:p>
    <w:p>
      <w:pPr>
        <w:pStyle w:val="TOC2"/>
        <w:tabs>
          <w:tab w:val="right" w:leader="dot" w:pos="8306"/>
        </w:tabs>
      </w:pPr>
      <w:hyperlink w:anchor="_Toc3146" w:history="1">
        <w:r>
          <w:rPr>
            <w:rFonts w:ascii="仿宋" w:eastAsia="仿宋" w:hAnsi="仿宋" w:cs="仿宋" w:hint="eastAsia"/>
            <w:lang w:eastAsia="zh-CN"/>
          </w:rPr>
          <w:t>(一)、能源消费种类和数量分析</w:t>
        </w:r>
        <w:r>
          <w:tab/>
        </w:r>
        <w:r>
          <w:fldChar w:fldCharType="begin"/>
        </w:r>
        <w:r>
          <w:instrText xml:space="preserve"> PAGEREF _Toc3146 \h </w:instrText>
        </w:r>
        <w:r>
          <w:fldChar w:fldCharType="separate"/>
        </w:r>
        <w:r>
          <w:t>51</w:t>
        </w:r>
        <w:r>
          <w:fldChar w:fldCharType="end"/>
        </w:r>
      </w:hyperlink>
    </w:p>
    <w:p>
      <w:pPr>
        <w:pStyle w:val="TOC2"/>
        <w:tabs>
          <w:tab w:val="right" w:leader="dot" w:pos="8306"/>
        </w:tabs>
      </w:pPr>
      <w:hyperlink w:anchor="_Toc13169" w:history="1">
        <w:r>
          <w:rPr>
            <w:rFonts w:ascii="仿宋" w:eastAsia="仿宋" w:hAnsi="仿宋" w:cs="仿宋" w:hint="eastAsia"/>
            <w:lang w:eastAsia="zh-CN"/>
          </w:rPr>
          <w:t>(二)、通讯检测仪器项目预期节能综合评价</w:t>
        </w:r>
        <w:r>
          <w:tab/>
        </w:r>
        <w:r>
          <w:fldChar w:fldCharType="begin"/>
        </w:r>
        <w:r>
          <w:instrText xml:space="preserve"> PAGEREF _Toc13169 \h </w:instrText>
        </w:r>
        <w:r>
          <w:fldChar w:fldCharType="separate"/>
        </w:r>
        <w:r>
          <w:t>51</w:t>
        </w:r>
        <w:r>
          <w:fldChar w:fldCharType="end"/>
        </w:r>
      </w:hyperlink>
    </w:p>
    <w:p>
      <w:pPr>
        <w:pStyle w:val="TOC2"/>
        <w:tabs>
          <w:tab w:val="right" w:leader="dot" w:pos="8306"/>
        </w:tabs>
      </w:pPr>
      <w:hyperlink w:anchor="_Toc13835" w:history="1">
        <w:r>
          <w:rPr>
            <w:rFonts w:ascii="仿宋" w:eastAsia="仿宋" w:hAnsi="仿宋" w:cs="仿宋" w:hint="eastAsia"/>
            <w:lang w:eastAsia="zh-CN"/>
          </w:rPr>
          <w:t>(三)、通讯检测仪器项目节能设计</w:t>
        </w:r>
        <w:r>
          <w:tab/>
        </w:r>
        <w:r>
          <w:fldChar w:fldCharType="begin"/>
        </w:r>
        <w:r>
          <w:instrText xml:space="preserve"> PAGEREF _Toc13835 \h </w:instrText>
        </w:r>
        <w:r>
          <w:fldChar w:fldCharType="separate"/>
        </w:r>
        <w:r>
          <w:t>52</w:t>
        </w:r>
        <w:r>
          <w:fldChar w:fldCharType="end"/>
        </w:r>
      </w:hyperlink>
    </w:p>
    <w:p>
      <w:pPr>
        <w:pStyle w:val="TOC2"/>
        <w:tabs>
          <w:tab w:val="right" w:leader="dot" w:pos="8306"/>
        </w:tabs>
      </w:pPr>
      <w:hyperlink w:anchor="_Toc18240" w:history="1">
        <w:r>
          <w:rPr>
            <w:rFonts w:ascii="仿宋" w:eastAsia="仿宋" w:hAnsi="仿宋" w:cs="仿宋" w:hint="eastAsia"/>
            <w:lang w:eastAsia="zh-CN"/>
          </w:rPr>
          <w:t>(四)、节能措施</w:t>
        </w:r>
        <w:r>
          <w:tab/>
        </w:r>
        <w:r>
          <w:fldChar w:fldCharType="begin"/>
        </w:r>
        <w:r>
          <w:instrText xml:space="preserve"> PAGEREF _Toc18240 \h </w:instrText>
        </w:r>
        <w:r>
          <w:fldChar w:fldCharType="separate"/>
        </w:r>
        <w:r>
          <w:t>53</w:t>
        </w:r>
        <w:r>
          <w:fldChar w:fldCharType="end"/>
        </w:r>
      </w:hyperlink>
    </w:p>
    <w:p>
      <w:pPr>
        <w:pStyle w:val="TOC1"/>
        <w:tabs>
          <w:tab w:val="right" w:leader="dot" w:pos="8306"/>
        </w:tabs>
      </w:pPr>
      <w:hyperlink w:anchor="_Toc1283" w:history="1">
        <w:r>
          <w:rPr>
            <w:rFonts w:ascii="仿宋" w:eastAsia="仿宋" w:hAnsi="仿宋" w:cs="仿宋" w:hint="eastAsia"/>
            <w:lang w:eastAsia="zh-CN"/>
          </w:rPr>
          <w:t>十、人力资源与员工培训</w:t>
        </w:r>
        <w:r>
          <w:tab/>
        </w:r>
        <w:r>
          <w:fldChar w:fldCharType="begin"/>
        </w:r>
        <w:r>
          <w:instrText xml:space="preserve"> PAGEREF _Toc1283 \h </w:instrText>
        </w:r>
        <w:r>
          <w:fldChar w:fldCharType="separate"/>
        </w:r>
        <w:r>
          <w:t>54</w:t>
        </w:r>
        <w:r>
          <w:fldChar w:fldCharType="end"/>
        </w:r>
      </w:hyperlink>
    </w:p>
    <w:p>
      <w:pPr>
        <w:pStyle w:val="TOC2"/>
        <w:tabs>
          <w:tab w:val="right" w:leader="dot" w:pos="8306"/>
        </w:tabs>
      </w:pPr>
      <w:hyperlink w:anchor="_Toc577" w:history="1">
        <w:r>
          <w:rPr>
            <w:rFonts w:ascii="仿宋" w:eastAsia="仿宋" w:hAnsi="仿宋" w:cs="仿宋" w:hint="eastAsia"/>
            <w:lang w:eastAsia="zh-CN"/>
          </w:rPr>
          <w:t>(一)、人才招聘与选拔</w:t>
        </w:r>
        <w:r>
          <w:tab/>
        </w:r>
        <w:r>
          <w:fldChar w:fldCharType="begin"/>
        </w:r>
        <w:r>
          <w:instrText xml:space="preserve"> PAGEREF _Toc577 \h </w:instrText>
        </w:r>
        <w:r>
          <w:fldChar w:fldCharType="separate"/>
        </w:r>
        <w:r>
          <w:t>54</w:t>
        </w:r>
        <w:r>
          <w:fldChar w:fldCharType="end"/>
        </w:r>
      </w:hyperlink>
    </w:p>
    <w:p>
      <w:pPr>
        <w:pStyle w:val="TOC2"/>
        <w:tabs>
          <w:tab w:val="right" w:leader="dot" w:pos="8306"/>
        </w:tabs>
      </w:pPr>
      <w:hyperlink w:anchor="_Toc1762" w:history="1">
        <w:r>
          <w:rPr>
            <w:rFonts w:ascii="仿宋" w:eastAsia="仿宋" w:hAnsi="仿宋" w:cs="仿宋" w:hint="eastAsia"/>
            <w:lang w:eastAsia="zh-CN"/>
          </w:rPr>
          <w:t>(二)、员工培训与职业发展</w:t>
        </w:r>
        <w:r>
          <w:tab/>
        </w:r>
        <w:r>
          <w:fldChar w:fldCharType="begin"/>
        </w:r>
        <w:r>
          <w:instrText xml:space="preserve"> PAGEREF _Toc1762 \h </w:instrText>
        </w:r>
        <w:r>
          <w:fldChar w:fldCharType="separate"/>
        </w:r>
        <w:r>
          <w:t>56</w:t>
        </w:r>
        <w:r>
          <w:fldChar w:fldCharType="end"/>
        </w:r>
      </w:hyperlink>
    </w:p>
    <w:p>
      <w:pPr>
        <w:pStyle w:val="TOC2"/>
        <w:tabs>
          <w:tab w:val="right" w:leader="dot" w:pos="8306"/>
        </w:tabs>
      </w:pPr>
      <w:hyperlink w:anchor="_Toc25633" w:history="1">
        <w:r>
          <w:rPr>
            <w:rFonts w:ascii="仿宋" w:eastAsia="仿宋" w:hAnsi="仿宋" w:cs="仿宋" w:hint="eastAsia"/>
            <w:lang w:eastAsia="zh-CN"/>
          </w:rPr>
          <w:t>(三)、员工福利与激励机制</w:t>
        </w:r>
        <w:r>
          <w:tab/>
        </w:r>
        <w:r>
          <w:fldChar w:fldCharType="begin"/>
        </w:r>
        <w:r>
          <w:instrText xml:space="preserve"> PAGEREF _Toc25633 \h </w:instrText>
        </w:r>
        <w:r>
          <w:fldChar w:fldCharType="separate"/>
        </w:r>
        <w:r>
          <w:t>58</w:t>
        </w:r>
        <w:r>
          <w:fldChar w:fldCharType="end"/>
        </w:r>
      </w:hyperlink>
    </w:p>
    <w:p>
      <w:pPr>
        <w:pStyle w:val="TOC2"/>
        <w:tabs>
          <w:tab w:val="right" w:leader="dot" w:pos="8306"/>
        </w:tabs>
      </w:pPr>
      <w:hyperlink w:anchor="_Toc10865" w:history="1">
        <w:r>
          <w:rPr>
            <w:rFonts w:ascii="仿宋" w:eastAsia="仿宋" w:hAnsi="仿宋" w:cs="仿宋" w:hint="eastAsia"/>
            <w:lang w:eastAsia="zh-CN"/>
          </w:rPr>
          <w:t>(四)、团队协作与企业文化</w:t>
        </w:r>
        <w:r>
          <w:tab/>
        </w:r>
        <w:r>
          <w:fldChar w:fldCharType="begin"/>
        </w:r>
        <w:r>
          <w:instrText xml:space="preserve"> PAGEREF _Toc10865 \h </w:instrText>
        </w:r>
        <w:r>
          <w:fldChar w:fldCharType="separate"/>
        </w:r>
        <w:r>
          <w:t>59</w:t>
        </w:r>
        <w:r>
          <w:fldChar w:fldCharType="end"/>
        </w:r>
      </w:hyperlink>
    </w:p>
    <w:p>
      <w:pPr>
        <w:pStyle w:val="TOC1"/>
        <w:tabs>
          <w:tab w:val="right" w:leader="dot" w:pos="8306"/>
        </w:tabs>
      </w:pPr>
      <w:hyperlink w:anchor="_Toc7947" w:history="1">
        <w:r>
          <w:rPr>
            <w:rFonts w:ascii="仿宋" w:eastAsia="仿宋" w:hAnsi="仿宋" w:cs="仿宋" w:hint="eastAsia"/>
            <w:lang w:eastAsia="zh-CN"/>
          </w:rPr>
          <w:t>十一、通讯检测仪器项目管理与监督</w:t>
        </w:r>
        <w:r>
          <w:tab/>
        </w:r>
        <w:r>
          <w:fldChar w:fldCharType="begin"/>
        </w:r>
        <w:r>
          <w:instrText xml:space="preserve"> PAGEREF _Toc7947 \h </w:instrText>
        </w:r>
        <w:r>
          <w:fldChar w:fldCharType="separate"/>
        </w:r>
        <w:r>
          <w:t>60</w:t>
        </w:r>
        <w:r>
          <w:fldChar w:fldCharType="end"/>
        </w:r>
      </w:hyperlink>
    </w:p>
    <w:p>
      <w:pPr>
        <w:pStyle w:val="TOC2"/>
        <w:tabs>
          <w:tab w:val="right" w:leader="dot" w:pos="8306"/>
        </w:tabs>
      </w:pPr>
      <w:hyperlink w:anchor="_Toc1423" w:history="1">
        <w:r>
          <w:rPr>
            <w:rFonts w:ascii="仿宋" w:eastAsia="仿宋" w:hAnsi="仿宋" w:cs="仿宋" w:hint="eastAsia"/>
            <w:lang w:eastAsia="zh-CN"/>
          </w:rPr>
          <w:t>(一)、通讯检测仪器项目管理体系建设</w:t>
        </w:r>
        <w:r>
          <w:tab/>
        </w:r>
        <w:r>
          <w:fldChar w:fldCharType="begin"/>
        </w:r>
        <w:r>
          <w:instrText xml:space="preserve"> PAGEREF _Toc1423 \h </w:instrText>
        </w:r>
        <w:r>
          <w:fldChar w:fldCharType="separate"/>
        </w:r>
        <w:r>
          <w:t>60</w:t>
        </w:r>
        <w:r>
          <w:fldChar w:fldCharType="end"/>
        </w:r>
      </w:hyperlink>
    </w:p>
    <w:p>
      <w:pPr>
        <w:pStyle w:val="TOC2"/>
        <w:tabs>
          <w:tab w:val="right" w:leader="dot" w:pos="8306"/>
        </w:tabs>
      </w:pPr>
      <w:hyperlink w:anchor="_Toc29756" w:history="1">
        <w:r>
          <w:rPr>
            <w:rFonts w:ascii="仿宋" w:eastAsia="仿宋" w:hAnsi="仿宋" w:cs="仿宋" w:hint="eastAsia"/>
            <w:lang w:eastAsia="zh-CN"/>
          </w:rPr>
          <w:t>(二)、通讯检测仪器项目进度与绩效管理</w:t>
        </w:r>
        <w:r>
          <w:tab/>
        </w:r>
        <w:r>
          <w:fldChar w:fldCharType="begin"/>
        </w:r>
        <w:r>
          <w:instrText xml:space="preserve"> PAGEREF _Toc29756 \h </w:instrText>
        </w:r>
        <w:r>
          <w:fldChar w:fldCharType="separate"/>
        </w:r>
        <w:r>
          <w:t>63</w:t>
        </w:r>
        <w:r>
          <w:fldChar w:fldCharType="end"/>
        </w:r>
      </w:hyperlink>
    </w:p>
    <w:p>
      <w:pPr>
        <w:pStyle w:val="TOC2"/>
        <w:tabs>
          <w:tab w:val="right" w:leader="dot" w:pos="8306"/>
        </w:tabs>
      </w:pPr>
      <w:hyperlink w:anchor="_Toc13303" w:history="1">
        <w:r>
          <w:rPr>
            <w:rFonts w:ascii="仿宋" w:eastAsia="仿宋" w:hAnsi="仿宋" w:cs="仿宋" w:hint="eastAsia"/>
            <w:lang w:eastAsia="zh-CN"/>
          </w:rPr>
          <w:t>(三)、风险管理与应对策略</w:t>
        </w:r>
        <w:r>
          <w:tab/>
        </w:r>
        <w:r>
          <w:fldChar w:fldCharType="begin"/>
        </w:r>
        <w:r>
          <w:instrText xml:space="preserve"> PAGEREF _Toc13303 \h </w:instrText>
        </w:r>
        <w:r>
          <w:fldChar w:fldCharType="separate"/>
        </w:r>
        <w:r>
          <w:t>66</w:t>
        </w:r>
        <w:r>
          <w:fldChar w:fldCharType="end"/>
        </w:r>
      </w:hyperlink>
    </w:p>
    <w:p>
      <w:pPr>
        <w:pStyle w:val="TOC2"/>
        <w:tabs>
          <w:tab w:val="right" w:leader="dot" w:pos="8306"/>
        </w:tabs>
      </w:pPr>
      <w:hyperlink w:anchor="_Toc14896" w:history="1">
        <w:r>
          <w:rPr>
            <w:rFonts w:ascii="仿宋" w:eastAsia="仿宋" w:hAnsi="仿宋" w:cs="仿宋" w:hint="eastAsia"/>
            <w:lang w:eastAsia="zh-CN"/>
          </w:rPr>
          <w:t>(四)、通讯检测仪器项目监督与评估机制</w:t>
        </w:r>
        <w:r>
          <w:tab/>
        </w:r>
        <w:r>
          <w:fldChar w:fldCharType="begin"/>
        </w:r>
        <w:r>
          <w:instrText xml:space="preserve"> PAGEREF _Toc14896 \h </w:instrText>
        </w:r>
        <w:r>
          <w:fldChar w:fldCharType="separate"/>
        </w:r>
        <w:r>
          <w:t>68</w:t>
        </w:r>
        <w:r>
          <w:fldChar w:fldCharType="end"/>
        </w:r>
      </w:hyperlink>
    </w:p>
    <w:p>
      <w:pPr>
        <w:pStyle w:val="TOC1"/>
        <w:tabs>
          <w:tab w:val="right" w:leader="dot" w:pos="8306"/>
        </w:tabs>
      </w:pPr>
      <w:hyperlink w:anchor="_Toc23866" w:history="1">
        <w:r>
          <w:rPr>
            <w:rFonts w:ascii="仿宋" w:eastAsia="仿宋" w:hAnsi="仿宋" w:cs="仿宋" w:hint="eastAsia"/>
            <w:lang w:eastAsia="zh-CN"/>
          </w:rPr>
          <w:t>十二、建设及运营风险分析</w:t>
        </w:r>
        <w:r>
          <w:tab/>
        </w:r>
        <w:r>
          <w:fldChar w:fldCharType="begin"/>
        </w:r>
        <w:r>
          <w:instrText xml:space="preserve"> PAGEREF _Toc23866 \h </w:instrText>
        </w:r>
        <w:r>
          <w:fldChar w:fldCharType="separate"/>
        </w:r>
        <w:r>
          <w:t>70</w:t>
        </w:r>
        <w:r>
          <w:fldChar w:fldCharType="end"/>
        </w:r>
      </w:hyperlink>
    </w:p>
    <w:p>
      <w:pPr>
        <w:pStyle w:val="TOC2"/>
        <w:tabs>
          <w:tab w:val="right" w:leader="dot" w:pos="8306"/>
        </w:tabs>
      </w:pPr>
      <w:hyperlink w:anchor="_Toc300" w:history="1">
        <w:r>
          <w:rPr>
            <w:rFonts w:ascii="仿宋" w:eastAsia="仿宋" w:hAnsi="仿宋" w:cs="仿宋" w:hint="eastAsia"/>
            <w:lang w:eastAsia="zh-CN"/>
          </w:rPr>
          <w:t>(一)、政策风险分析</w:t>
        </w:r>
        <w:r>
          <w:tab/>
        </w:r>
        <w:r>
          <w:fldChar w:fldCharType="begin"/>
        </w:r>
        <w:r>
          <w:instrText xml:space="preserve"> PAGEREF _Toc300 \h </w:instrText>
        </w:r>
        <w:r>
          <w:fldChar w:fldCharType="separate"/>
        </w:r>
        <w:r>
          <w:t>70</w:t>
        </w:r>
        <w:r>
          <w:fldChar w:fldCharType="end"/>
        </w:r>
      </w:hyperlink>
    </w:p>
    <w:p>
      <w:pPr>
        <w:pStyle w:val="TOC2"/>
        <w:tabs>
          <w:tab w:val="right" w:leader="dot" w:pos="8306"/>
        </w:tabs>
      </w:pPr>
      <w:hyperlink w:anchor="_Toc9113" w:history="1">
        <w:r>
          <w:rPr>
            <w:rFonts w:ascii="仿宋" w:eastAsia="仿宋" w:hAnsi="仿宋" w:cs="仿宋" w:hint="eastAsia"/>
            <w:lang w:eastAsia="zh-CN"/>
          </w:rPr>
          <w:t>(二)、社会风险分析</w:t>
        </w:r>
        <w:r>
          <w:tab/>
        </w:r>
        <w:r>
          <w:fldChar w:fldCharType="begin"/>
        </w:r>
        <w:r>
          <w:instrText xml:space="preserve"> PAGEREF _Toc9113 \h </w:instrText>
        </w:r>
        <w:r>
          <w:fldChar w:fldCharType="separate"/>
        </w:r>
        <w:r>
          <w:t>72</w:t>
        </w:r>
        <w:r>
          <w:fldChar w:fldCharType="end"/>
        </w:r>
      </w:hyperlink>
    </w:p>
    <w:p>
      <w:pPr>
        <w:pStyle w:val="TOC2"/>
        <w:tabs>
          <w:tab w:val="right" w:leader="dot" w:pos="8306"/>
        </w:tabs>
      </w:pPr>
      <w:hyperlink w:anchor="_Toc12599" w:history="1">
        <w:r>
          <w:rPr>
            <w:rFonts w:ascii="仿宋" w:eastAsia="仿宋" w:hAnsi="仿宋" w:cs="仿宋" w:hint="eastAsia"/>
            <w:lang w:eastAsia="zh-CN"/>
          </w:rPr>
          <w:t>(三)、市场风险分析</w:t>
        </w:r>
        <w:r>
          <w:tab/>
        </w:r>
        <w:r>
          <w:fldChar w:fldCharType="begin"/>
        </w:r>
        <w:r>
          <w:instrText xml:space="preserve"> PAGEREF _Toc12599 \h </w:instrText>
        </w:r>
        <w:r>
          <w:fldChar w:fldCharType="separate"/>
        </w:r>
        <w:r>
          <w:t>74</w:t>
        </w:r>
        <w:r>
          <w:fldChar w:fldCharType="end"/>
        </w:r>
      </w:hyperlink>
    </w:p>
    <w:p>
      <w:pPr>
        <w:pStyle w:val="TOC2"/>
        <w:tabs>
          <w:tab w:val="right" w:leader="dot" w:pos="8306"/>
        </w:tabs>
      </w:pPr>
      <w:hyperlink w:anchor="_Toc2722" w:history="1">
        <w:r>
          <w:rPr>
            <w:rFonts w:ascii="仿宋" w:eastAsia="仿宋" w:hAnsi="仿宋" w:cs="仿宋" w:hint="eastAsia"/>
            <w:lang w:eastAsia="zh-CN"/>
          </w:rPr>
          <w:t>(四)、资金风险分析</w:t>
        </w:r>
        <w:r>
          <w:tab/>
        </w:r>
        <w:r>
          <w:fldChar w:fldCharType="begin"/>
        </w:r>
        <w:r>
          <w:instrText xml:space="preserve"> PAGEREF _Toc2722 \h </w:instrText>
        </w:r>
        <w:r>
          <w:fldChar w:fldCharType="separate"/>
        </w:r>
        <w:r>
          <w:t>75</w:t>
        </w:r>
        <w:r>
          <w:fldChar w:fldCharType="end"/>
        </w:r>
      </w:hyperlink>
    </w:p>
    <w:p>
      <w:pPr>
        <w:pStyle w:val="TOC2"/>
        <w:tabs>
          <w:tab w:val="right" w:leader="dot" w:pos="8306"/>
        </w:tabs>
      </w:pPr>
      <w:hyperlink w:anchor="_Toc5310" w:history="1">
        <w:r>
          <w:rPr>
            <w:rFonts w:ascii="仿宋" w:eastAsia="仿宋" w:hAnsi="仿宋" w:cs="仿宋" w:hint="eastAsia"/>
            <w:lang w:eastAsia="zh-CN"/>
          </w:rPr>
          <w:t>(五)、技术风险分析</w:t>
        </w:r>
        <w:r>
          <w:tab/>
        </w:r>
        <w:r>
          <w:fldChar w:fldCharType="begin"/>
        </w:r>
        <w:r>
          <w:instrText xml:space="preserve"> PAGEREF _Toc5310 \h </w:instrText>
        </w:r>
        <w:r>
          <w:fldChar w:fldCharType="separate"/>
        </w:r>
        <w:r>
          <w:t>77</w:t>
        </w:r>
        <w:r>
          <w:fldChar w:fldCharType="end"/>
        </w:r>
      </w:hyperlink>
    </w:p>
    <w:p>
      <w:pPr>
        <w:pStyle w:val="TOC2"/>
        <w:tabs>
          <w:tab w:val="right" w:leader="dot" w:pos="8306"/>
        </w:tabs>
      </w:pPr>
      <w:hyperlink w:anchor="_Toc7101" w:history="1">
        <w:r>
          <w:rPr>
            <w:rFonts w:ascii="仿宋" w:eastAsia="仿宋" w:hAnsi="仿宋" w:cs="仿宋" w:hint="eastAsia"/>
            <w:lang w:eastAsia="zh-CN"/>
          </w:rPr>
          <w:t>(六)、财务风险分析</w:t>
        </w:r>
        <w:r>
          <w:tab/>
        </w:r>
        <w:r>
          <w:fldChar w:fldCharType="begin"/>
        </w:r>
        <w:r>
          <w:instrText xml:space="preserve"> PAGEREF _Toc7101 \h </w:instrText>
        </w:r>
        <w:r>
          <w:fldChar w:fldCharType="separate"/>
        </w:r>
        <w:r>
          <w:t>78</w:t>
        </w:r>
        <w:r>
          <w:fldChar w:fldCharType="end"/>
        </w:r>
      </w:hyperlink>
    </w:p>
    <w:p>
      <w:pPr>
        <w:pStyle w:val="TOC2"/>
        <w:tabs>
          <w:tab w:val="right" w:leader="dot" w:pos="8306"/>
        </w:tabs>
      </w:pPr>
      <w:hyperlink w:anchor="_Toc7545" w:history="1">
        <w:r>
          <w:rPr>
            <w:rFonts w:ascii="仿宋" w:eastAsia="仿宋" w:hAnsi="仿宋" w:cs="仿宋" w:hint="eastAsia"/>
            <w:lang w:eastAsia="zh-CN"/>
          </w:rPr>
          <w:t>(七)、管理风险分析</w:t>
        </w:r>
        <w:r>
          <w:tab/>
        </w:r>
        <w:r>
          <w:fldChar w:fldCharType="begin"/>
        </w:r>
        <w:r>
          <w:instrText xml:space="preserve"> PAGEREF _Toc7545 \h </w:instrText>
        </w:r>
        <w:r>
          <w:fldChar w:fldCharType="separate"/>
        </w:r>
        <w:r>
          <w:t>80</w:t>
        </w:r>
        <w:r>
          <w:fldChar w:fldCharType="end"/>
        </w:r>
      </w:hyperlink>
    </w:p>
    <w:p>
      <w:pPr>
        <w:pStyle w:val="TOC2"/>
        <w:tabs>
          <w:tab w:val="right" w:leader="dot" w:pos="8306"/>
        </w:tabs>
      </w:pPr>
      <w:hyperlink w:anchor="_Toc8" w:history="1">
        <w:r>
          <w:rPr>
            <w:rFonts w:ascii="仿宋" w:eastAsia="仿宋" w:hAnsi="仿宋" w:cs="仿宋" w:hint="eastAsia"/>
            <w:lang w:eastAsia="zh-CN"/>
          </w:rPr>
          <w:t>(八)、其它风险分析</w:t>
        </w:r>
        <w:r>
          <w:tab/>
        </w:r>
        <w:r>
          <w:fldChar w:fldCharType="begin"/>
        </w:r>
        <w:r>
          <w:instrText xml:space="preserve"> PAGEREF _Toc8 \h </w:instrText>
        </w:r>
        <w:r>
          <w:fldChar w:fldCharType="separate"/>
        </w:r>
        <w:r>
          <w:t>82</w:t>
        </w:r>
        <w:r>
          <w:fldChar w:fldCharType="end"/>
        </w:r>
      </w:hyperlink>
    </w:p>
    <w:p>
      <w:pPr>
        <w:pStyle w:val="TOC2"/>
        <w:tabs>
          <w:tab w:val="right" w:leader="dot" w:pos="8306"/>
        </w:tabs>
      </w:pPr>
      <w:hyperlink w:anchor="_Toc23880" w:history="1">
        <w:r>
          <w:rPr>
            <w:rFonts w:ascii="仿宋" w:eastAsia="仿宋" w:hAnsi="仿宋" w:cs="仿宋" w:hint="eastAsia"/>
            <w:lang w:eastAsia="zh-CN"/>
          </w:rPr>
          <w:t>(九)、社会影响评估</w:t>
        </w:r>
        <w:r>
          <w:tab/>
        </w:r>
        <w:r>
          <w:fldChar w:fldCharType="begin"/>
        </w:r>
        <w:r>
          <w:instrText xml:space="preserve"> PAGEREF _Toc23880 \h </w:instrText>
        </w:r>
        <w:r>
          <w:fldChar w:fldCharType="separate"/>
        </w:r>
        <w:r>
          <w:t>84</w:t>
        </w:r>
        <w:r>
          <w:fldChar w:fldCharType="end"/>
        </w:r>
      </w:hyperlink>
    </w:p>
    <w:p>
      <w:pPr>
        <w:pStyle w:val="TOC1"/>
        <w:tabs>
          <w:tab w:val="right" w:leader="dot" w:pos="8306"/>
        </w:tabs>
      </w:pPr>
      <w:hyperlink w:anchor="_Toc16947" w:history="1">
        <w:r>
          <w:rPr>
            <w:rFonts w:ascii="仿宋" w:eastAsia="仿宋" w:hAnsi="仿宋" w:cs="仿宋" w:hint="eastAsia"/>
            <w:lang w:eastAsia="zh-CN"/>
          </w:rPr>
          <w:t>十三、危机管理与应急预案</w:t>
        </w:r>
        <w:r>
          <w:tab/>
        </w:r>
        <w:r>
          <w:fldChar w:fldCharType="begin"/>
        </w:r>
        <w:r>
          <w:instrText xml:space="preserve"> PAGEREF _Toc16947 \h </w:instrText>
        </w:r>
        <w:r>
          <w:fldChar w:fldCharType="separate"/>
        </w:r>
        <w:r>
          <w:t>85</w:t>
        </w:r>
        <w:r>
          <w:fldChar w:fldCharType="end"/>
        </w:r>
      </w:hyperlink>
    </w:p>
    <w:p>
      <w:pPr>
        <w:pStyle w:val="TOC2"/>
        <w:tabs>
          <w:tab w:val="right" w:leader="dot" w:pos="8306"/>
        </w:tabs>
      </w:pPr>
      <w:hyperlink w:anchor="_Toc15133" w:history="1">
        <w:r>
          <w:rPr>
            <w:rFonts w:ascii="仿宋" w:eastAsia="仿宋" w:hAnsi="仿宋" w:cs="仿宋" w:hint="eastAsia"/>
            <w:lang w:eastAsia="zh-CN"/>
          </w:rPr>
          <w:t>(一)、危机预警与监测</w:t>
        </w:r>
        <w:r>
          <w:tab/>
        </w:r>
        <w:r>
          <w:fldChar w:fldCharType="begin"/>
        </w:r>
        <w:r>
          <w:instrText xml:space="preserve"> PAGEREF _Toc15133 \h </w:instrText>
        </w:r>
        <w:r>
          <w:fldChar w:fldCharType="separate"/>
        </w:r>
        <w:r>
          <w:t>85</w:t>
        </w:r>
        <w:r>
          <w:fldChar w:fldCharType="end"/>
        </w:r>
      </w:hyperlink>
    </w:p>
    <w:p>
      <w:pPr>
        <w:pStyle w:val="TOC2"/>
        <w:tabs>
          <w:tab w:val="right" w:leader="dot" w:pos="8306"/>
        </w:tabs>
      </w:pPr>
      <w:hyperlink w:anchor="_Toc16457" w:history="1">
        <w:r>
          <w:rPr>
            <w:rFonts w:ascii="仿宋" w:eastAsia="仿宋" w:hAnsi="仿宋" w:cs="仿宋" w:hint="eastAsia"/>
            <w:lang w:eastAsia="zh-CN"/>
          </w:rPr>
          <w:t>(二)、应急预案与危机响应</w:t>
        </w:r>
        <w:r>
          <w:tab/>
        </w:r>
        <w:r>
          <w:fldChar w:fldCharType="begin"/>
        </w:r>
        <w:r>
          <w:instrText xml:space="preserve"> PAGEREF _Toc16457 \h </w:instrText>
        </w:r>
        <w:r>
          <w:fldChar w:fldCharType="separate"/>
        </w:r>
        <w:r>
          <w:t>87</w:t>
        </w:r>
        <w:r>
          <w:fldChar w:fldCharType="end"/>
        </w:r>
      </w:hyperlink>
    </w:p>
    <w:p>
      <w:pPr>
        <w:pStyle w:val="TOC2"/>
        <w:tabs>
          <w:tab w:val="right" w:leader="dot" w:pos="8306"/>
        </w:tabs>
      </w:pPr>
      <w:hyperlink w:anchor="_Toc27708" w:history="1">
        <w:r>
          <w:rPr>
            <w:rFonts w:ascii="仿宋" w:eastAsia="仿宋" w:hAnsi="仿宋" w:cs="仿宋" w:hint="eastAsia"/>
            <w:lang w:eastAsia="zh-CN"/>
          </w:rPr>
          <w:t>(三)、危机沟通与舆情控制</w:t>
        </w:r>
        <w:r>
          <w:tab/>
        </w:r>
        <w:r>
          <w:fldChar w:fldCharType="begin"/>
        </w:r>
        <w:r>
          <w:instrText xml:space="preserve"> PAGEREF _Toc27708 \h </w:instrText>
        </w:r>
        <w:r>
          <w:fldChar w:fldCharType="separate"/>
        </w:r>
        <w:r>
          <w:t>88</w:t>
        </w:r>
        <w:r>
          <w:fldChar w:fldCharType="end"/>
        </w:r>
      </w:hyperlink>
    </w:p>
    <w:p>
      <w:pPr>
        <w:pStyle w:val="TOC2"/>
        <w:tabs>
          <w:tab w:val="right" w:leader="dot" w:pos="8306"/>
        </w:tabs>
      </w:pPr>
      <w:hyperlink w:anchor="_Toc21620" w:history="1">
        <w:r>
          <w:rPr>
            <w:rFonts w:ascii="仿宋" w:eastAsia="仿宋" w:hAnsi="仿宋" w:cs="仿宋" w:hint="eastAsia"/>
            <w:lang w:eastAsia="zh-CN"/>
          </w:rPr>
          <w:t>(四)、危机后教训与改进</w:t>
        </w:r>
        <w:r>
          <w:tab/>
        </w:r>
        <w:r>
          <w:fldChar w:fldCharType="begin"/>
        </w:r>
        <w:r>
          <w:instrText xml:space="preserve"> PAGEREF _Toc21620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的成功在很大程度上依赖于前期的深入调研和细致规划。基于此，本方案报告提供了一个系统的分析框架，用以审视项目所有可能的风险与机遇，并对项目的可行性做出客观的评估。通过科学的方法论和数据分析，本方案旨在为决策者提供战略指导和参考，以实现项目投资的最大化收益。请注意，所有在本方案中提出的建议和结论仅供学习和学术交流之用，严禁用于任何商业用途。</w:t>
      </w:r>
    </w:p>
    <w:p>
      <w:pPr>
        <w:pStyle w:val="Heading1"/>
        <w:ind w:firstLine="560" w:firstLineChars="200"/>
        <w:rPr>
          <w:rFonts w:ascii="仿宋" w:eastAsia="仿宋" w:hAnsi="仿宋" w:cs="仿宋" w:hint="eastAsia"/>
          <w:sz w:val="28"/>
          <w:lang w:eastAsia="zh-CN"/>
        </w:rPr>
      </w:pPr>
      <w:bookmarkStart w:id="2" w:name="_Toc4018"/>
      <w:r>
        <w:rPr>
          <w:rFonts w:ascii="仿宋" w:eastAsia="仿宋" w:hAnsi="仿宋" w:cs="仿宋" w:hint="eastAsia"/>
          <w:sz w:val="28"/>
          <w:lang w:eastAsia="zh-CN"/>
        </w:rPr>
        <w:t>一、通讯检测仪器项目建设单位基本情况</w:t>
      </w:r>
      <w:bookmarkEnd w:id="2"/>
    </w:p>
    <w:p>
      <w:pPr>
        <w:pStyle w:val="Heading2"/>
        <w:rPr>
          <w:rFonts w:ascii="仿宋" w:eastAsia="仿宋" w:hAnsi="仿宋" w:cs="仿宋" w:hint="eastAsia"/>
          <w:lang w:eastAsia="zh-CN"/>
        </w:rPr>
      </w:pPr>
      <w:bookmarkStart w:id="3" w:name="_Toc20103"/>
      <w:r>
        <w:rPr>
          <w:rFonts w:ascii="仿宋" w:eastAsia="仿宋" w:hAnsi="仿宋" w:cs="仿宋" w:hint="eastAsia"/>
          <w:lang w:eastAsia="zh-CN"/>
        </w:rPr>
        <w:t>(一)、通讯检测仪器项目建设单位基本情况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通讯检测仪器项目建设单位背景：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公司选择此通讯检测仪器项目的原因：详细说明公司为何选择开展当前通讯检测仪器项目，通讯检测仪器项目与公司战略的契合度。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公司在该领域的经验：列举公司在相关领域或类似通讯检测仪器项目上的经验和成就。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通讯检测仪器项目团队：如已组建通讯检测仪器项目团队，简要介绍主要成员。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28233"/>
      <w:r>
        <w:rPr>
          <w:rFonts w:ascii="仿宋" w:eastAsia="仿宋" w:hAnsi="仿宋" w:cs="仿宋" w:hint="eastAsia"/>
          <w:sz w:val="28"/>
          <w:lang w:eastAsia="zh-CN"/>
        </w:rPr>
        <w:t>(二)、通讯检测仪器项目主管单位基本情况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详细描述主管单位的职责和权限，特别是在通讯检测仪器项目审批、监管和支持方面的职能。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描述主管单位目前的发展战略，特别是在推动当地经济发展和通讯检测仪器项目建设方面的战略。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主管单位在类似通讯检测仪器项目上的经验：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说明主管单位是否在过去的通讯检测仪器项目中有相关经验，以及其在该领域的专业性。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人员组成：主管单位工作团队的人员概况，涵盖通讯检测仪器项目审批、监管、技术等领域。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描述主管单位在通讯检测仪器项目建设方面的政策支持，包括通讯检测仪器项目审批流程、财政和税收政策等。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最近的相关通讯检测仪器项目和成就：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说明主管单位最近参与的类似通讯检测仪器项目以及所取得的成就。</w:t>
      </w:r>
    </w:p>
    <w:p>
      <w:pPr>
        <w:pStyle w:val="Heading2"/>
        <w:ind w:firstLine="560" w:firstLineChars="200"/>
        <w:rPr>
          <w:rFonts w:ascii="仿宋" w:eastAsia="仿宋" w:hAnsi="仿宋" w:cs="仿宋" w:hint="eastAsia"/>
          <w:sz w:val="28"/>
          <w:lang w:eastAsia="zh-CN"/>
        </w:rPr>
      </w:pPr>
      <w:bookmarkStart w:id="5" w:name="_Toc21937"/>
      <w:r>
        <w:rPr>
          <w:rFonts w:ascii="仿宋" w:eastAsia="仿宋" w:hAnsi="仿宋" w:cs="仿宋" w:hint="eastAsia"/>
          <w:sz w:val="28"/>
          <w:lang w:eastAsia="zh-CN"/>
        </w:rPr>
        <w:t>(三)、通讯检测仪器项目技术协作单位基本情况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单位在类似通讯检测仪器项目上的经验：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说明协作单位是否在过去的类似通讯检测仪器项目中有相关经验，以及其在该领域的专业性。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人员组成：协作单位工作团队的人员概况，涵盖通讯检测仪器项目所需的技术、研究和管理领域。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科研成果：列举协作单位过去的科研成果，尤其是与通讯检测仪器项目相关的成果。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专利：说明协作单位所拥有的与通讯检测仪器项目相关的专利或技术创新。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单位对通讯检测仪器项目的技术支持：说明协作单位将如何支持通讯检测仪器项目的技术实施。 单位的可行性：评估协作单位参与通讯检测仪器项目的可行性，包括资源、人员和设备的支持。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最近的相关研究通讯检测仪器项目和合作案例： 说明协作单位最近参与的类似通讯检测仪器项目或与企业的合作案例以及所取得的成就。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31003"/>
      <w:r>
        <w:rPr>
          <w:rFonts w:ascii="仿宋" w:eastAsia="仿宋" w:hAnsi="仿宋" w:cs="仿宋" w:hint="eastAsia"/>
          <w:sz w:val="28"/>
          <w:lang w:eastAsia="zh-CN"/>
        </w:rPr>
        <w:t>二、工艺方案的选择</w:t>
      </w:r>
      <w:bookmarkEnd w:id="6"/>
    </w:p>
    <w:p>
      <w:pPr>
        <w:pStyle w:val="Heading2"/>
        <w:rPr>
          <w:rFonts w:ascii="仿宋" w:eastAsia="仿宋" w:hAnsi="仿宋" w:cs="仿宋" w:hint="eastAsia"/>
          <w:lang w:eastAsia="zh-CN"/>
        </w:rPr>
      </w:pPr>
      <w:bookmarkStart w:id="7" w:name="_Toc14570"/>
      <w:r>
        <w:rPr>
          <w:rFonts w:ascii="仿宋" w:eastAsia="仿宋" w:hAnsi="仿宋" w:cs="仿宋" w:hint="eastAsia"/>
          <w:lang w:eastAsia="zh-CN"/>
        </w:rPr>
        <w:t>(一)、基本要求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通讯检测仪器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通讯检测仪器项目能够满足预期的产能需求。通过优化生产流程和采用先进的技术手段，工艺方案应致力于提高生产效率，从而有效降低生产周期、提升产能利用率，并确保通讯检测仪器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通讯检测仪器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通讯检测仪器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通讯检测仪器项目的可持续运营提供了牢固的基础。</w:t>
      </w:r>
    </w:p>
    <w:p>
      <w:pPr>
        <w:pStyle w:val="Heading2"/>
        <w:ind w:firstLine="560" w:firstLineChars="200"/>
        <w:rPr>
          <w:rFonts w:ascii="仿宋" w:eastAsia="仿宋" w:hAnsi="仿宋" w:cs="仿宋" w:hint="eastAsia"/>
          <w:sz w:val="28"/>
          <w:lang w:eastAsia="zh-CN"/>
        </w:rPr>
      </w:pPr>
      <w:bookmarkStart w:id="8" w:name="_Toc5767"/>
      <w:r>
        <w:rPr>
          <w:rFonts w:ascii="仿宋" w:eastAsia="仿宋" w:hAnsi="仿宋" w:cs="仿宋" w:hint="eastAsia"/>
          <w:sz w:val="28"/>
          <w:lang w:eastAsia="zh-CN"/>
        </w:rPr>
        <w:t>(二)、典型工艺技术介绍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9" w:name="_Toc5381"/>
      <w:r>
        <w:rPr>
          <w:rFonts w:ascii="仿宋" w:eastAsia="仿宋" w:hAnsi="仿宋" w:cs="仿宋" w:hint="eastAsia"/>
          <w:sz w:val="28"/>
          <w:lang w:eastAsia="zh-CN"/>
        </w:rPr>
        <w:t>(三)、通讯检测仪器项目组成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通讯检测仪器项目的生产流程，并将其划分为各个相对独立但相互关联的单元。例如，对于化工通讯检测仪器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通讯检测仪器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通讯检测仪器项目需要规划废水、废气和废渣的处理方法。例如，对于有机废水可采用生物降解处理，废气可通过吸附和氧化处理，废渣则可能需要分类后送往不同的处理系统。废弃物处理规划要符合环保法规，确保通讯检测仪器项目对环境的影响最小化。</w:t>
      </w:r>
    </w:p>
    <w:p>
      <w:pPr>
        <w:pStyle w:val="Heading2"/>
        <w:ind w:firstLine="560" w:firstLineChars="200"/>
        <w:rPr>
          <w:rFonts w:ascii="仿宋" w:eastAsia="仿宋" w:hAnsi="仿宋" w:cs="仿宋" w:hint="eastAsia"/>
          <w:sz w:val="28"/>
          <w:lang w:eastAsia="zh-CN"/>
        </w:rPr>
      </w:pPr>
      <w:bookmarkStart w:id="10" w:name="_Toc18491"/>
      <w:r>
        <w:rPr>
          <w:rFonts w:ascii="仿宋" w:eastAsia="仿宋" w:hAnsi="仿宋" w:cs="仿宋" w:hint="eastAsia"/>
          <w:sz w:val="28"/>
          <w:lang w:eastAsia="zh-CN"/>
        </w:rPr>
        <w:t>(四)、工艺技术方案的选择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通讯检测仪器项目需求。产能是重中之重，需要深入分析各工艺技术的生产潜力，找出最适合通讯检测仪器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通讯检测仪器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通讯检测仪器项目需与产业政策保持一致，确保选择的工艺技术符合相关政策法规，有助于通讯检测仪器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通讯检测仪器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通讯检测仪器项目执行中可能面临的挑战。进行风险分析也是关键步骤，评估可能出现的技术风险，采取相应的风险控制措施，保障通讯检测仪器项目的顺利实施。最后，考虑所需技能，确保通讯检测仪器项目团队具备足够的技能和知识，提高通讯检测仪器项目的执行效率和成功率。</w:t>
      </w:r>
    </w:p>
    <w:p>
      <w:pPr>
        <w:pStyle w:val="Heading2"/>
        <w:ind w:firstLine="560" w:firstLineChars="200"/>
        <w:rPr>
          <w:rFonts w:ascii="仿宋" w:eastAsia="仿宋" w:hAnsi="仿宋" w:cs="仿宋" w:hint="eastAsia"/>
          <w:sz w:val="28"/>
          <w:lang w:eastAsia="zh-CN"/>
        </w:rPr>
      </w:pPr>
      <w:bookmarkStart w:id="11" w:name="_Toc1147"/>
      <w:r>
        <w:rPr>
          <w:rFonts w:ascii="仿宋" w:eastAsia="仿宋" w:hAnsi="仿宋" w:cs="仿宋" w:hint="eastAsia"/>
          <w:sz w:val="28"/>
          <w:lang w:eastAsia="zh-CN"/>
        </w:rPr>
        <w:t>(五)、工艺技术方案的设计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通讯检测仪器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2" w:name="_Toc26696"/>
      <w:r>
        <w:rPr>
          <w:rFonts w:ascii="仿宋" w:eastAsia="仿宋" w:hAnsi="仿宋" w:cs="仿宋" w:hint="eastAsia"/>
          <w:sz w:val="28"/>
          <w:lang w:eastAsia="zh-CN"/>
        </w:rPr>
        <w:t>三、通讯检测仪器项目建设背景</w:t>
      </w:r>
      <w:bookmarkEnd w:id="12"/>
    </w:p>
    <w:p>
      <w:pPr>
        <w:pStyle w:val="Heading2"/>
        <w:rPr>
          <w:rFonts w:ascii="仿宋" w:eastAsia="仿宋" w:hAnsi="仿宋" w:cs="仿宋" w:hint="eastAsia"/>
          <w:lang w:eastAsia="zh-CN"/>
        </w:rPr>
      </w:pPr>
      <w:bookmarkStart w:id="13" w:name="_Toc25768"/>
      <w:r>
        <w:rPr>
          <w:rFonts w:ascii="仿宋" w:eastAsia="仿宋" w:hAnsi="仿宋" w:cs="仿宋" w:hint="eastAsia"/>
          <w:lang w:eastAsia="zh-CN"/>
        </w:rPr>
        <w:t>(一)、通讯检测仪器项目提出背景</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通讯检测仪器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通讯检测仪器项目的提出必须考虑到对环境的可持续影响，力求在经济活动中实现最小的生态破坏。通过清晰描述通讯检测仪器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通讯检测仪器项目的实施。市场需求的变化、政府政策的引导，以及科技创新的机遇都是通讯检测仪器项目所面临的外部挑战和机遇。通过明确这些环境因素，可以为通讯检测仪器项目的规划和实施提供明确的方向。例如，通讯检测仪器项目是否迎合市场需求？是否与当前政策趋势一致？是否充分利用了最新的科技手段？这些问题的解答将有助于确保通讯检测仪器项目的可行性和成功实施。</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综合而言，对于通讯检测仪器项目提出的动机和发展环境的清晰描述是确保通讯检测仪器项目成功实施的基础。在这个变幻莫测的时代，企业需要敏锐地感知周围的环境变化，理解自身在这个变革中的位置，通过通讯检测仪器项目的规划和实施来积极应对未来的挑战。透过清晰的通讯检测仪器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4" w:name="_Toc25570"/>
      <w:r>
        <w:rPr>
          <w:rFonts w:ascii="仿宋" w:eastAsia="仿宋" w:hAnsi="仿宋" w:cs="仿宋" w:hint="eastAsia"/>
          <w:sz w:val="28"/>
          <w:lang w:eastAsia="zh-CN"/>
        </w:rPr>
        <w:t>(二)、通讯检测仪器项目建设的必要性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通讯检测仪器项目建设来不断调整和优化产品或服务，以保持与市场同步。通讯检测仪器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通讯检测仪器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通讯检测仪器项目建设来应对不断增加的环境挑战。通讯检测仪器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5" w:name="_Toc1555"/>
      <w:r>
        <w:rPr>
          <w:rFonts w:ascii="仿宋" w:eastAsia="仿宋" w:hAnsi="仿宋" w:cs="仿宋" w:hint="eastAsia"/>
          <w:sz w:val="28"/>
          <w:lang w:eastAsia="zh-CN"/>
        </w:rPr>
        <w:t>(三)、通讯检测仪器项目建设的可行性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在通讯检测仪器项目建设的初期，我们进行了全面而详细的可行性研究，涵盖了财务、市场、技术和环保等多个方面，以确保通讯检测仪器项目在各个层面都具备可行性和成功实施的条件。</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我们仔细估算了通讯检测仪器项目的投资成本，包括设备采购、建设费用、人员培训和运营初期费用。经过详尽的成本分析，我们确保对通讯检测仪器项目启动所需资金有着准确的了解。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对预期收入进行全面分析，考虑市场定价、销售预期和市场份额。通过计算投资回报率、内部收益率等财务指标，我们为通讯检测仪器项目的盈利潜力提供了具体的量化数据。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通过对财务指标的敏感性分析，我们评估了通讯检测仪器项目面临的财务风险。这有助于制定相应的风险管理策略，确保通讯检测仪器项目在市场变化中能够保持稳健的财务状况。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我们通过调查、采访和数据分析，深入了解了目标市场的规模和增长趋势。这为通讯检测仪器项目提供了市场定位和推广策略的基础。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对主要竞争对手进行了SWOT分析，了解其优势、劣势、机会和威胁。通过对比分析，我们明确了通讯检测仪器项目在市场中的竞争优势和差异化策略。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技术成熟度评估：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我们评估了通讯检测仪器项目所采用技术的成熟度和可行性，以确保通讯检测仪器项目在技术上是先进而可靠的，降低技术风险。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对通讯检测仪器项目的操作流程进行了详细规划，确保符合行业标准和法规。这有助于提高生产效率，降低操作风险。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我们关注了通讯检测仪器项目的资源利用效率，确保在生产过程中能够最大程度地降低浪费，提高资源利用效率。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进行了对通讯检测仪器项目可能产生的环境影响的全面评估。通过引入环保技术和管理手段，以达到减轻环境负担的目标。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通讯检测仪器项目风险识别： 我们对通讯检测仪器项目可能面临的风险进行了全面的识别，包括市场风险、技术风险和操作风险等。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我们深入研究了行业的相关政策法规，确保通讯检测仪器项目在法规环境下合法合规运营。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政府支持和激励：</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考虑到政府对环保、创新等方面的支持，我们充分利用相关政策，获取可能的通讯检测仪器项目支持和激励。</w:t>
      </w:r>
    </w:p>
    <w:p>
      <w:pPr>
        <w:pStyle w:val="Heading1"/>
        <w:ind w:firstLine="560" w:firstLineChars="200"/>
        <w:rPr>
          <w:rFonts w:ascii="仿宋" w:eastAsia="仿宋" w:hAnsi="仿宋" w:cs="仿宋" w:hint="eastAsia"/>
          <w:sz w:val="28"/>
          <w:lang w:eastAsia="zh-CN"/>
        </w:rPr>
      </w:pPr>
      <w:bookmarkStart w:id="16" w:name="_Toc2319"/>
      <w:r>
        <w:rPr>
          <w:rFonts w:ascii="仿宋" w:eastAsia="仿宋" w:hAnsi="仿宋" w:cs="仿宋" w:hint="eastAsia"/>
          <w:sz w:val="28"/>
          <w:lang w:eastAsia="zh-CN"/>
        </w:rPr>
        <w:t>四、通讯检测仪器项目选址</w:t>
      </w:r>
      <w:bookmarkEnd w:id="16"/>
    </w:p>
    <w:p>
      <w:pPr>
        <w:pStyle w:val="Heading2"/>
        <w:rPr>
          <w:rFonts w:ascii="仿宋" w:eastAsia="仿宋" w:hAnsi="仿宋" w:cs="仿宋" w:hint="eastAsia"/>
          <w:lang w:eastAsia="zh-CN"/>
        </w:rPr>
      </w:pPr>
      <w:bookmarkStart w:id="17" w:name="_Toc10209"/>
      <w:r>
        <w:rPr>
          <w:rFonts w:ascii="仿宋" w:eastAsia="仿宋" w:hAnsi="仿宋" w:cs="仿宋" w:hint="eastAsia"/>
          <w:lang w:eastAsia="zh-CN"/>
        </w:rPr>
        <w:t>(一)、通讯检测仪器项目选址原则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选址应符合国家政策和生态能源行业的长远发展规划，确保通讯检测仪器项目在政策环境中蓬勃发展。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选址地应能满足通讯检测仪器项目对原材料、供热和电力的充足供应，确保生产过程的持续稳定。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充分考虑选址地的地形地貌，确保其适合通讯检测仪器项目建设，并对地质条件进行全面评估，以降低地质风险。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选址周边应有可供利用的社会基础设施，同时具备协作条件，有助于通讯检测仪器项目的顺利建设和运营。</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这些选址原则综合考虑了政策、资源、环境和社会条件，有助于确保通讯检测仪器项目在选址阶段做出明智的决策，提高通讯检测仪器项目的成功运营和可持续发展性。</w:t>
      </w:r>
    </w:p>
    <w:p>
      <w:pPr>
        <w:pStyle w:val="Heading2"/>
        <w:ind w:firstLine="560" w:firstLineChars="200"/>
        <w:rPr>
          <w:rFonts w:ascii="仿宋" w:eastAsia="仿宋" w:hAnsi="仿宋" w:cs="仿宋" w:hint="eastAsia"/>
          <w:sz w:val="28"/>
          <w:lang w:eastAsia="zh-CN"/>
        </w:rPr>
      </w:pPr>
      <w:bookmarkStart w:id="18" w:name="_Toc26315"/>
      <w:r>
        <w:rPr>
          <w:rFonts w:ascii="仿宋" w:eastAsia="仿宋" w:hAnsi="仿宋" w:cs="仿宋" w:hint="eastAsia"/>
          <w:sz w:val="28"/>
          <w:lang w:eastAsia="zh-CN"/>
        </w:rPr>
        <w:t>(二)、原材料及主要辅助材料供应</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通讯检测仪器项目的原材料和辅助材料供应是通讯检测仪器项目顺利运营的基础，因此在选择供应商时需要仔细考虑以下方面：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评估供应商的生产能力，确保能够满足通讯检测仪器项目的大规模生产需求。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如果需要定制辅助材料，供应商需具备相应的定制能力，满足通讯检测仪器项目独特需求。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对于涉及专有技术或商业机密的供应商，签署保密协议以保护通讯检测仪器项目的核心利益。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绩效评估： 定期对原材料和辅助材料供应商进行绩效评估，确保其仍然符合通讯检测仪器项目的要求。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9" w:name="_Toc24538"/>
      <w:r>
        <w:rPr>
          <w:rFonts w:ascii="仿宋" w:eastAsia="仿宋" w:hAnsi="仿宋" w:cs="仿宋" w:hint="eastAsia"/>
          <w:sz w:val="28"/>
          <w:lang w:eastAsia="zh-CN"/>
        </w:rPr>
        <w:t>(三)、交通条件</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如果通讯检测仪器项目需要大量原材料运输，考虑选址地区是否有铁路连接，以提高运输效率。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如果通讯检测仪器项目涉及进出口业务，选择靠近港口的地区，以方便国际贸易。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了解选址城市的交通规划，确保通讯检测仪器项目建设与城市规划相符。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确保通讯检测仪器项目场地有明确的紧急疏散路线，以保障员工安全。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制定应对交通事故的应急预案，确保及时处理并减小对通讯检测仪器项目的影响。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https://d.book118.com/538103031074006043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通讯检测仪器项目风险可行性方案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E24BC"/>
    <w:rsid w:val="35EE24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3810303107400604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2024-02-18T03:10:00Z</dcterms:created>
  <dcterms:modified xsi:type="dcterms:W3CDTF">2024-02-18T03:10:41Z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16F1989126024852B8A1FECF0341F575_11</vt:lpwstr>
  </property>
  <property fmtid="{D5CDD505-2E9C-101B-9397-08002B2CF9AE}" pid="3" name="KSOProductBuildVer">
    <vt:lpwstr>2052-12.1.0.16250</vt:lpwstr>
  </property>
</Properties>
</file>