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727" w14:paraId="5A612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727" w14:paraId="15E4D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727" w14:paraId="5ECD14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727" w:rsidRPr="00696727" w14:paraId="4C1A6998" w14:textId="50A5B7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727">
        <w:rPr>
          <w:rFonts w:ascii="宋体" w:eastAsia="宋体" w:hAnsi="宋体" w:hint="eastAsia"/>
          <w:b/>
          <w:sz w:val="60"/>
        </w:rPr>
        <w:t>磁选机项目安全风险评价报告</w:t>
      </w:r>
    </w:p>
    <w:p w:rsidR="00696727" w:rsidP="00696727" w14:paraId="02A60DB5" w14:textId="3E011F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727">
        <w:rPr>
          <w:rFonts w:ascii="仿宋" w:eastAsia="仿宋" w:hAnsi="仿宋" w:hint="eastAsia"/>
          <w:b/>
          <w:sz w:val="40"/>
        </w:rPr>
        <w:t>目录</w:t>
      </w:r>
    </w:p>
    <w:p w:rsidR="00696727" w14:paraId="635E746C" w14:textId="105036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727" w14:paraId="39A54CEB" w14:textId="1C335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727" w14:paraId="1584AC9D" w14:textId="4D2DD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727" w14:paraId="1DDEC353" w14:textId="75537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(二)、评价磁选机项目概况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727" w14:paraId="05F81B27" w14:textId="41783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727" w14:paraId="1A364C09" w14:textId="66873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6727" w14:paraId="300FB6D5" w14:textId="4E6AF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727" w14:paraId="65E5E0BE" w14:textId="34A46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727" w14:paraId="3EEBD149" w14:textId="393D8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727" w14:paraId="77C8A573" w14:textId="10464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727" w14:paraId="67801500" w14:textId="77620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727" w14:paraId="37B29451" w14:textId="7D878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727" w14:paraId="58F0AFCE" w14:textId="1416C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6727" w14:paraId="24955D83" w14:textId="68EBA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727" w14:paraId="11311EBE" w14:textId="21C9B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727" w14:paraId="247522B0" w14:textId="7DE6F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6727" w14:paraId="3CC06E3D" w14:textId="53876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727" w14:paraId="3D51EBC2" w14:textId="0DAAD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727" w14:paraId="0ACE43E7" w14:textId="0319D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727" w14:paraId="260FA0E7" w14:textId="38DFB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6727" w14:paraId="409C894C" w14:textId="6959F9C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四、评价磁选机项目概述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727" w14:paraId="504BF81C" w14:textId="20CC3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727" w14:paraId="0D7A194D" w14:textId="0ED9E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(二)、磁选机行业企业所在地的自然条件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6727" w14:paraId="20294B42" w14:textId="43E15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6727" w14:paraId="6B38E3DD" w14:textId="5D134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727" w14:paraId="008A7AAB" w14:textId="57855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6727" w14:paraId="5B909C74" w14:textId="08391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6727" w14:paraId="55CF0008" w14:textId="43F40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6727" w14:paraId="01411BCF" w14:textId="45F84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6727" w14:paraId="39D49311" w14:textId="3E62A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6727" w14:paraId="2B1AB5DD" w14:textId="6035F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6727" w14:paraId="3ABFB78D" w14:textId="7A7A9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6727" w14:paraId="67F17503" w14:textId="2091E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6727" w14:paraId="3522D74C" w14:textId="5173D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6727" w14:paraId="14AA44F8" w14:textId="4C636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6727" w14:paraId="6324A712" w14:textId="41AD9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6727" w14:paraId="102A5A99" w14:textId="1E71C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727" w14:paraId="43E25921" w14:textId="6A9EC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6727" w14:paraId="5D820DA5" w14:textId="3CBD8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6727" w14:paraId="615257CB" w14:textId="4C284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6727" w14:paraId="2EFEF352" w14:textId="0BED6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6727" w14:paraId="05C94BD6" w14:textId="50784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6727" w14:paraId="166F0951" w14:textId="6F71437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727" w14:paraId="3CC52139" w14:textId="62557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6727" w14:paraId="71985568" w14:textId="5E069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6727" w14:paraId="7C115E7B" w14:textId="1F223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6727" w14:paraId="41627D82" w14:textId="61CF9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727" w14:paraId="7A75C28F" w14:textId="67F87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6727" w14:paraId="12B5DC17" w14:textId="5D3BF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727" w14:paraId="65C926CF" w14:textId="1AFA2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6727" w14:paraId="70E2C5D6" w14:textId="2B6CE9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6727" w14:paraId="46CC9F7F" w14:textId="425F7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6727" w14:paraId="330FB59C" w14:textId="37D68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96727" w14:paraId="7CB6FFC7" w14:textId="4411D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6727" w14:paraId="137F7AE5" w14:textId="4B12A0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6727" w14:paraId="1C9A5193" w14:textId="78ED3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6727" w14:paraId="67383896" w14:textId="37C67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6727" w14:paraId="72DFB791" w14:textId="55B1E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96727" w14:paraId="0B923728" w14:textId="1B96A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6727" w14:paraId="035AA837" w14:textId="359DE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96727" w14:paraId="47F3FFAD" w14:textId="17D9F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96727" w14:paraId="76A46470" w14:textId="2394C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96727" w14:paraId="1BAE1FAA" w14:textId="0BF76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96727" w14:paraId="020183B8" w14:textId="2E5BC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96727" w14:paraId="0F26DDD9" w14:textId="48881B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96727" w14:paraId="6119838E" w14:textId="6AE96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96727" w14:paraId="2AD8D87F" w14:textId="179F1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6727" w14:paraId="5BF647EB" w14:textId="1EDE3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6727" w14:paraId="1231DCAA" w14:textId="7EDB8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96727" w14:paraId="1DEB1484" w14:textId="01761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_Toc158174779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96727" w14:paraId="5E7ECC9D" w14:textId="56934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96727" w14:paraId="417C99DF" w14:textId="3BF5D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96727" w14:paraId="6427DCFF" w14:textId="65C84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96727" w14:paraId="68560C6F" w14:textId="7CE1F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96727" w14:paraId="4827EA72" w14:textId="3299A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96727" w14:paraId="3E59F560" w14:textId="1898D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96727" w14:paraId="1C27352D" w14:textId="1A47D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十四、磁选机项目安全现状评价报告的存档与发布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96727" w14:paraId="272FB5E6" w14:textId="7D751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96727" w14:paraId="6C61F505" w14:textId="5174E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96727" w14:paraId="0501B110" w14:textId="0AA28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_Toc158174789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96727" w14:paraId="2CF26A30" w14:textId="62750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_Toc158174790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96727" w:rsidP="00696727" w14:paraId="3D25CCE9" w14:textId="6AE06FD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https://d.book118.com/538113021102006035</w:t>
        </w:r>
      </w:hyperlink>
    </w:p>
    <w:p w:rsidR="00696727" w:rsidP="0069672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paraId="5E9BB4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727" w14:paraId="345BB7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paraId="165F590A" w14:textId="6B234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727" w14:paraId="5EEEFC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paraId="26682F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6B234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6B234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6B234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P="00515899" w14:textId="6B234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672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paraId="0B64FD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RPr="00696727" w:rsidP="00696727" w14:paraId="28BD6709" w14:textId="0600AD78">
    <w:pPr>
      <w:pStyle w:val="Header"/>
      <w:rPr>
        <w:rFonts w:ascii="仿宋" w:eastAsia="仿宋" w:hAnsi="仿宋"/>
      </w:rPr>
    </w:pPr>
    <w:r w:rsidRPr="00696727">
      <w:rPr>
        <w:rFonts w:ascii="仿宋" w:eastAsia="仿宋" w:hAnsi="仿宋" w:hint="eastAsia"/>
      </w:rPr>
      <w:t>磁选机项目安全风险评价报告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paraId="16E930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RPr="00696727" w:rsidP="00696727" w14:textId="0600AD78">
    <w:pPr>
      <w:pStyle w:val="Header"/>
      <w:rPr>
        <w:rFonts w:ascii="仿宋" w:eastAsia="仿宋" w:hAnsi="仿宋"/>
      </w:rPr>
    </w:pPr>
    <w:r w:rsidRPr="00696727">
      <w:rPr>
        <w:rFonts w:ascii="仿宋" w:eastAsia="仿宋" w:hAnsi="仿宋" w:hint="eastAsia"/>
      </w:rPr>
      <w:t>磁选机项目安全风险评价报告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RPr="00696727" w:rsidP="00696727" w14:textId="0600AD78">
    <w:pPr>
      <w:pStyle w:val="Header"/>
      <w:rPr>
        <w:rFonts w:ascii="仿宋" w:eastAsia="仿宋" w:hAnsi="仿宋"/>
      </w:rPr>
    </w:pPr>
    <w:r w:rsidRPr="00696727">
      <w:rPr>
        <w:rFonts w:ascii="仿宋" w:eastAsia="仿宋" w:hAnsi="仿宋" w:hint="eastAsia"/>
      </w:rPr>
      <w:t>磁选机项目安全风险评价报告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RPr="00696727" w:rsidP="00696727" w14:textId="0600AD78">
    <w:pPr>
      <w:pStyle w:val="Header"/>
      <w:rPr>
        <w:rFonts w:ascii="仿宋" w:eastAsia="仿宋" w:hAnsi="仿宋"/>
      </w:rPr>
    </w:pPr>
    <w:r w:rsidRPr="00696727">
      <w:rPr>
        <w:rFonts w:ascii="仿宋" w:eastAsia="仿宋" w:hAnsi="仿宋" w:hint="eastAsia"/>
      </w:rPr>
      <w:t>磁选机项目安全风险评价报告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:rsidRPr="00696727" w:rsidP="00696727" w14:textId="0600AD78">
    <w:pPr>
      <w:pStyle w:val="Header"/>
      <w:rPr>
        <w:rFonts w:ascii="仿宋" w:eastAsia="仿宋" w:hAnsi="仿宋"/>
      </w:rPr>
    </w:pPr>
    <w:r w:rsidRPr="00696727">
      <w:rPr>
        <w:rFonts w:ascii="仿宋" w:eastAsia="仿宋" w:hAnsi="仿宋" w:hint="eastAsia"/>
      </w:rPr>
      <w:t>磁选机项目安全风险评价报告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7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727"/>
    <w:rsid w:val="00515899"/>
    <w:rsid w:val="006967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40507C"/>
  <w15:chartTrackingRefBased/>
  <w15:docId w15:val="{6C3D4204-2873-4ED7-86B6-5C93C8B7E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7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7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7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7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7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7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727"/>
  </w:style>
  <w:style w:type="paragraph" w:styleId="TOC1">
    <w:name w:val="toc 1"/>
    <w:basedOn w:val="Normal"/>
    <w:next w:val="Normal"/>
    <w:autoRedefine/>
    <w:uiPriority w:val="39"/>
    <w:unhideWhenUsed/>
    <w:rsid w:val="00696727"/>
  </w:style>
  <w:style w:type="paragraph" w:styleId="TOC2">
    <w:name w:val="toc 2"/>
    <w:basedOn w:val="Normal"/>
    <w:next w:val="Normal"/>
    <w:autoRedefine/>
    <w:uiPriority w:val="39"/>
    <w:unhideWhenUsed/>
    <w:rsid w:val="006967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113021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7060</Words>
  <Characters>40246</Characters>
  <Application>Microsoft Office Word</Application>
  <DocSecurity>0</DocSecurity>
  <Lines>335</Lines>
  <Paragraphs>94</Paragraphs>
  <ScaleCrop>false</ScaleCrop>
  <Company/>
  <LinksUpToDate>false</LinksUpToDate>
  <CharactersWithSpaces>47212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2024-02-06T21:03:00Z</dcterms:created>
  <dcterms:modified xsi:type="dcterms:W3CDTF">2024-02-06T21:04:00Z</dcterms:modified>
</cp:coreProperties>
</file>