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舰船涂料系列项目建设方案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311" w:history="1">
        <w:r>
          <w:rPr>
            <w:rFonts w:ascii="仿宋" w:eastAsia="仿宋" w:hAnsi="仿宋" w:cs="仿宋" w:hint="eastAsia"/>
            <w:lang w:eastAsia="zh-CN"/>
          </w:rPr>
          <w:t>前言</w:t>
        </w:r>
        <w:r>
          <w:tab/>
        </w:r>
        <w:r>
          <w:fldChar w:fldCharType="begin"/>
        </w:r>
        <w:r>
          <w:instrText xml:space="preserve"> PAGEREF _Toc32311 \h </w:instrText>
        </w:r>
        <w:r>
          <w:fldChar w:fldCharType="separate"/>
        </w:r>
        <w:r>
          <w:t>3</w:t>
        </w:r>
        <w:r>
          <w:fldChar w:fldCharType="end"/>
        </w:r>
      </w:hyperlink>
    </w:p>
    <w:p>
      <w:pPr>
        <w:pStyle w:val="TOC1"/>
        <w:tabs>
          <w:tab w:val="right" w:leader="dot" w:pos="8306"/>
        </w:tabs>
      </w:pPr>
      <w:hyperlink w:anchor="_Toc1217" w:history="1">
        <w:r>
          <w:rPr>
            <w:rFonts w:ascii="仿宋" w:eastAsia="仿宋" w:hAnsi="仿宋" w:cs="仿宋" w:hint="eastAsia"/>
            <w:lang w:eastAsia="zh-CN"/>
          </w:rPr>
          <w:t>一、项目监理与质量保证</w:t>
        </w:r>
        <w:r>
          <w:tab/>
        </w:r>
        <w:r>
          <w:fldChar w:fldCharType="begin"/>
        </w:r>
        <w:r>
          <w:instrText xml:space="preserve"> PAGEREF _Toc1217 \h </w:instrText>
        </w:r>
        <w:r>
          <w:fldChar w:fldCharType="separate"/>
        </w:r>
        <w:r>
          <w:t>3</w:t>
        </w:r>
        <w:r>
          <w:fldChar w:fldCharType="end"/>
        </w:r>
      </w:hyperlink>
    </w:p>
    <w:p>
      <w:pPr>
        <w:pStyle w:val="TOC2"/>
        <w:tabs>
          <w:tab w:val="right" w:leader="dot" w:pos="8306"/>
        </w:tabs>
      </w:pPr>
      <w:hyperlink w:anchor="_Toc12802" w:history="1">
        <w:r>
          <w:rPr>
            <w:rFonts w:ascii="仿宋" w:eastAsia="仿宋" w:hAnsi="仿宋" w:cs="仿宋" w:hint="eastAsia"/>
            <w:lang w:eastAsia="zh-CN"/>
          </w:rPr>
          <w:t>(一)、监理体系构建</w:t>
        </w:r>
        <w:r>
          <w:tab/>
        </w:r>
        <w:r>
          <w:fldChar w:fldCharType="begin"/>
        </w:r>
        <w:r>
          <w:instrText xml:space="preserve"> PAGEREF _Toc12802 \h </w:instrText>
        </w:r>
        <w:r>
          <w:fldChar w:fldCharType="separate"/>
        </w:r>
        <w:r>
          <w:t>3</w:t>
        </w:r>
        <w:r>
          <w:fldChar w:fldCharType="end"/>
        </w:r>
      </w:hyperlink>
    </w:p>
    <w:p>
      <w:pPr>
        <w:pStyle w:val="TOC2"/>
        <w:tabs>
          <w:tab w:val="right" w:leader="dot" w:pos="8306"/>
        </w:tabs>
      </w:pPr>
      <w:hyperlink w:anchor="_Toc5135" w:history="1">
        <w:r>
          <w:rPr>
            <w:rFonts w:ascii="仿宋" w:eastAsia="仿宋" w:hAnsi="仿宋" w:cs="仿宋" w:hint="eastAsia"/>
            <w:lang w:eastAsia="zh-CN"/>
          </w:rPr>
          <w:t>(二)、质量保证体系实施</w:t>
        </w:r>
        <w:r>
          <w:tab/>
        </w:r>
        <w:r>
          <w:fldChar w:fldCharType="begin"/>
        </w:r>
        <w:r>
          <w:instrText xml:space="preserve"> PAGEREF _Toc5135 \h </w:instrText>
        </w:r>
        <w:r>
          <w:fldChar w:fldCharType="separate"/>
        </w:r>
        <w:r>
          <w:t>4</w:t>
        </w:r>
        <w:r>
          <w:fldChar w:fldCharType="end"/>
        </w:r>
      </w:hyperlink>
    </w:p>
    <w:p>
      <w:pPr>
        <w:pStyle w:val="TOC2"/>
        <w:tabs>
          <w:tab w:val="right" w:leader="dot" w:pos="8306"/>
        </w:tabs>
      </w:pPr>
      <w:hyperlink w:anchor="_Toc27434" w:history="1">
        <w:r>
          <w:rPr>
            <w:rFonts w:ascii="仿宋" w:eastAsia="仿宋" w:hAnsi="仿宋" w:cs="仿宋" w:hint="eastAsia"/>
            <w:lang w:eastAsia="zh-CN"/>
          </w:rPr>
          <w:t>(三)、监理与质量控制流程</w:t>
        </w:r>
        <w:r>
          <w:tab/>
        </w:r>
        <w:r>
          <w:fldChar w:fldCharType="begin"/>
        </w:r>
        <w:r>
          <w:instrText xml:space="preserve"> PAGEREF _Toc27434 \h </w:instrText>
        </w:r>
        <w:r>
          <w:fldChar w:fldCharType="separate"/>
        </w:r>
        <w:r>
          <w:t>4</w:t>
        </w:r>
        <w:r>
          <w:fldChar w:fldCharType="end"/>
        </w:r>
      </w:hyperlink>
    </w:p>
    <w:p>
      <w:pPr>
        <w:pStyle w:val="TOC1"/>
        <w:tabs>
          <w:tab w:val="right" w:leader="dot" w:pos="8306"/>
        </w:tabs>
      </w:pPr>
      <w:hyperlink w:anchor="_Toc32257" w:history="1">
        <w:r>
          <w:rPr>
            <w:rFonts w:ascii="仿宋" w:eastAsia="仿宋" w:hAnsi="仿宋" w:cs="仿宋" w:hint="eastAsia"/>
            <w:lang w:eastAsia="zh-CN"/>
          </w:rPr>
          <w:t>二、资源开发及综合利用分析</w:t>
        </w:r>
        <w:r>
          <w:tab/>
        </w:r>
        <w:r>
          <w:fldChar w:fldCharType="begin"/>
        </w:r>
        <w:r>
          <w:instrText xml:space="preserve"> PAGEREF _Toc32257 \h </w:instrText>
        </w:r>
        <w:r>
          <w:fldChar w:fldCharType="separate"/>
        </w:r>
        <w:r>
          <w:t>5</w:t>
        </w:r>
        <w:r>
          <w:fldChar w:fldCharType="end"/>
        </w:r>
      </w:hyperlink>
    </w:p>
    <w:p>
      <w:pPr>
        <w:pStyle w:val="TOC2"/>
        <w:tabs>
          <w:tab w:val="right" w:leader="dot" w:pos="8306"/>
        </w:tabs>
      </w:pPr>
      <w:hyperlink w:anchor="_Toc3385" w:history="1">
        <w:r>
          <w:rPr>
            <w:rFonts w:ascii="仿宋" w:eastAsia="仿宋" w:hAnsi="仿宋" w:cs="仿宋" w:hint="eastAsia"/>
            <w:lang w:eastAsia="zh-CN"/>
          </w:rPr>
          <w:t>(一)、资源开发方案</w:t>
        </w:r>
        <w:r>
          <w:tab/>
        </w:r>
        <w:r>
          <w:fldChar w:fldCharType="begin"/>
        </w:r>
        <w:r>
          <w:instrText xml:space="preserve"> PAGEREF _Toc3385 \h </w:instrText>
        </w:r>
        <w:r>
          <w:fldChar w:fldCharType="separate"/>
        </w:r>
        <w:r>
          <w:t>5</w:t>
        </w:r>
        <w:r>
          <w:fldChar w:fldCharType="end"/>
        </w:r>
      </w:hyperlink>
    </w:p>
    <w:p>
      <w:pPr>
        <w:pStyle w:val="TOC2"/>
        <w:tabs>
          <w:tab w:val="right" w:leader="dot" w:pos="8306"/>
        </w:tabs>
      </w:pPr>
      <w:hyperlink w:anchor="_Toc6091" w:history="1">
        <w:r>
          <w:rPr>
            <w:rFonts w:ascii="仿宋" w:eastAsia="仿宋" w:hAnsi="仿宋" w:cs="仿宋" w:hint="eastAsia"/>
            <w:lang w:eastAsia="zh-CN"/>
          </w:rPr>
          <w:t>(二)、资源利用方案</w:t>
        </w:r>
        <w:r>
          <w:tab/>
        </w:r>
        <w:r>
          <w:fldChar w:fldCharType="begin"/>
        </w:r>
        <w:r>
          <w:instrText xml:space="preserve"> PAGEREF _Toc6091 \h </w:instrText>
        </w:r>
        <w:r>
          <w:fldChar w:fldCharType="separate"/>
        </w:r>
        <w:r>
          <w:t>6</w:t>
        </w:r>
        <w:r>
          <w:fldChar w:fldCharType="end"/>
        </w:r>
      </w:hyperlink>
    </w:p>
    <w:p>
      <w:pPr>
        <w:pStyle w:val="TOC2"/>
        <w:tabs>
          <w:tab w:val="right" w:leader="dot" w:pos="8306"/>
        </w:tabs>
      </w:pPr>
      <w:hyperlink w:anchor="_Toc24858" w:history="1">
        <w:r>
          <w:rPr>
            <w:rFonts w:ascii="仿宋" w:eastAsia="仿宋" w:hAnsi="仿宋" w:cs="仿宋" w:hint="eastAsia"/>
            <w:lang w:eastAsia="zh-CN"/>
          </w:rPr>
          <w:t>(三)、资源节约措施</w:t>
        </w:r>
        <w:r>
          <w:tab/>
        </w:r>
        <w:r>
          <w:fldChar w:fldCharType="begin"/>
        </w:r>
        <w:r>
          <w:instrText xml:space="preserve"> PAGEREF _Toc24858 \h </w:instrText>
        </w:r>
        <w:r>
          <w:fldChar w:fldCharType="separate"/>
        </w:r>
        <w:r>
          <w:t>7</w:t>
        </w:r>
        <w:r>
          <w:fldChar w:fldCharType="end"/>
        </w:r>
      </w:hyperlink>
    </w:p>
    <w:p>
      <w:pPr>
        <w:pStyle w:val="TOC1"/>
        <w:tabs>
          <w:tab w:val="right" w:leader="dot" w:pos="8306"/>
        </w:tabs>
      </w:pPr>
      <w:hyperlink w:anchor="_Toc21770" w:history="1">
        <w:r>
          <w:rPr>
            <w:rFonts w:ascii="仿宋" w:eastAsia="仿宋" w:hAnsi="仿宋" w:cs="仿宋" w:hint="eastAsia"/>
            <w:lang w:eastAsia="zh-CN"/>
          </w:rPr>
          <w:t>三、背景、必要性分析</w:t>
        </w:r>
        <w:r>
          <w:tab/>
        </w:r>
        <w:r>
          <w:fldChar w:fldCharType="begin"/>
        </w:r>
        <w:r>
          <w:instrText xml:space="preserve"> PAGEREF _Toc21770 \h </w:instrText>
        </w:r>
        <w:r>
          <w:fldChar w:fldCharType="separate"/>
        </w:r>
        <w:r>
          <w:t>8</w:t>
        </w:r>
        <w:r>
          <w:fldChar w:fldCharType="end"/>
        </w:r>
      </w:hyperlink>
    </w:p>
    <w:p>
      <w:pPr>
        <w:pStyle w:val="TOC2"/>
        <w:tabs>
          <w:tab w:val="right" w:leader="dot" w:pos="8306"/>
        </w:tabs>
      </w:pPr>
      <w:hyperlink w:anchor="_Toc10448" w:history="1">
        <w:r>
          <w:rPr>
            <w:rFonts w:ascii="仿宋" w:eastAsia="仿宋" w:hAnsi="仿宋" w:cs="仿宋" w:hint="eastAsia"/>
            <w:lang w:eastAsia="zh-CN"/>
          </w:rPr>
          <w:t>(一)、项目建设背景</w:t>
        </w:r>
        <w:r>
          <w:tab/>
        </w:r>
        <w:r>
          <w:fldChar w:fldCharType="begin"/>
        </w:r>
        <w:r>
          <w:instrText xml:space="preserve"> PAGEREF _Toc10448 \h </w:instrText>
        </w:r>
        <w:r>
          <w:fldChar w:fldCharType="separate"/>
        </w:r>
        <w:r>
          <w:t>8</w:t>
        </w:r>
        <w:r>
          <w:fldChar w:fldCharType="end"/>
        </w:r>
      </w:hyperlink>
    </w:p>
    <w:p>
      <w:pPr>
        <w:pStyle w:val="TOC2"/>
        <w:tabs>
          <w:tab w:val="right" w:leader="dot" w:pos="8306"/>
        </w:tabs>
      </w:pPr>
      <w:hyperlink w:anchor="_Toc300" w:history="1">
        <w:r>
          <w:rPr>
            <w:rFonts w:ascii="仿宋" w:eastAsia="仿宋" w:hAnsi="仿宋" w:cs="仿宋" w:hint="eastAsia"/>
            <w:lang w:eastAsia="zh-CN"/>
          </w:rPr>
          <w:t>(二)、必要性分析</w:t>
        </w:r>
        <w:r>
          <w:tab/>
        </w:r>
        <w:r>
          <w:fldChar w:fldCharType="begin"/>
        </w:r>
        <w:r>
          <w:instrText xml:space="preserve"> PAGEREF _Toc300 \h </w:instrText>
        </w:r>
        <w:r>
          <w:fldChar w:fldCharType="separate"/>
        </w:r>
        <w:r>
          <w:t>9</w:t>
        </w:r>
        <w:r>
          <w:fldChar w:fldCharType="end"/>
        </w:r>
      </w:hyperlink>
    </w:p>
    <w:p>
      <w:pPr>
        <w:pStyle w:val="TOC2"/>
        <w:tabs>
          <w:tab w:val="right" w:leader="dot" w:pos="8306"/>
        </w:tabs>
      </w:pPr>
      <w:hyperlink w:anchor="_Toc5566" w:history="1">
        <w:r>
          <w:rPr>
            <w:rFonts w:ascii="仿宋" w:eastAsia="仿宋" w:hAnsi="仿宋" w:cs="仿宋" w:hint="eastAsia"/>
            <w:lang w:eastAsia="zh-CN"/>
          </w:rPr>
          <w:t>(三)、项目建设有利条件</w:t>
        </w:r>
        <w:r>
          <w:tab/>
        </w:r>
        <w:r>
          <w:fldChar w:fldCharType="begin"/>
        </w:r>
        <w:r>
          <w:instrText xml:space="preserve"> PAGEREF _Toc5566 \h </w:instrText>
        </w:r>
        <w:r>
          <w:fldChar w:fldCharType="separate"/>
        </w:r>
        <w:r>
          <w:t>11</w:t>
        </w:r>
        <w:r>
          <w:fldChar w:fldCharType="end"/>
        </w:r>
      </w:hyperlink>
    </w:p>
    <w:p>
      <w:pPr>
        <w:pStyle w:val="TOC1"/>
        <w:tabs>
          <w:tab w:val="right" w:leader="dot" w:pos="8306"/>
        </w:tabs>
      </w:pPr>
      <w:hyperlink w:anchor="_Toc29960" w:history="1">
        <w:r>
          <w:rPr>
            <w:rFonts w:ascii="仿宋" w:eastAsia="仿宋" w:hAnsi="仿宋" w:cs="仿宋" w:hint="eastAsia"/>
            <w:lang w:eastAsia="zh-CN"/>
          </w:rPr>
          <w:t>四、建设风险评估分析</w:t>
        </w:r>
        <w:r>
          <w:tab/>
        </w:r>
        <w:r>
          <w:fldChar w:fldCharType="begin"/>
        </w:r>
        <w:r>
          <w:instrText xml:space="preserve"> PAGEREF _Toc29960 \h </w:instrText>
        </w:r>
        <w:r>
          <w:fldChar w:fldCharType="separate"/>
        </w:r>
        <w:r>
          <w:t>12</w:t>
        </w:r>
        <w:r>
          <w:fldChar w:fldCharType="end"/>
        </w:r>
      </w:hyperlink>
    </w:p>
    <w:p>
      <w:pPr>
        <w:pStyle w:val="TOC2"/>
        <w:tabs>
          <w:tab w:val="right" w:leader="dot" w:pos="8306"/>
        </w:tabs>
      </w:pPr>
      <w:hyperlink w:anchor="_Toc24151" w:history="1">
        <w:r>
          <w:rPr>
            <w:rFonts w:ascii="仿宋" w:eastAsia="仿宋" w:hAnsi="仿宋" w:cs="仿宋" w:hint="eastAsia"/>
            <w:lang w:eastAsia="zh-CN"/>
          </w:rPr>
          <w:t>(一)、政策风险分析</w:t>
        </w:r>
        <w:r>
          <w:tab/>
        </w:r>
        <w:r>
          <w:fldChar w:fldCharType="begin"/>
        </w:r>
        <w:r>
          <w:instrText xml:space="preserve"> PAGEREF _Toc24151 \h </w:instrText>
        </w:r>
        <w:r>
          <w:fldChar w:fldCharType="separate"/>
        </w:r>
        <w:r>
          <w:t>12</w:t>
        </w:r>
        <w:r>
          <w:fldChar w:fldCharType="end"/>
        </w:r>
      </w:hyperlink>
    </w:p>
    <w:p>
      <w:pPr>
        <w:pStyle w:val="TOC2"/>
        <w:tabs>
          <w:tab w:val="right" w:leader="dot" w:pos="8306"/>
        </w:tabs>
      </w:pPr>
      <w:hyperlink w:anchor="_Toc12890" w:history="1">
        <w:r>
          <w:rPr>
            <w:rFonts w:ascii="仿宋" w:eastAsia="仿宋" w:hAnsi="仿宋" w:cs="仿宋" w:hint="eastAsia"/>
            <w:lang w:eastAsia="zh-CN"/>
          </w:rPr>
          <w:t>(二)、社会风险分析</w:t>
        </w:r>
        <w:r>
          <w:tab/>
        </w:r>
        <w:r>
          <w:fldChar w:fldCharType="begin"/>
        </w:r>
        <w:r>
          <w:instrText xml:space="preserve"> PAGEREF _Toc12890 \h </w:instrText>
        </w:r>
        <w:r>
          <w:fldChar w:fldCharType="separate"/>
        </w:r>
        <w:r>
          <w:t>14</w:t>
        </w:r>
        <w:r>
          <w:fldChar w:fldCharType="end"/>
        </w:r>
      </w:hyperlink>
    </w:p>
    <w:p>
      <w:pPr>
        <w:pStyle w:val="TOC2"/>
        <w:tabs>
          <w:tab w:val="right" w:leader="dot" w:pos="8306"/>
        </w:tabs>
      </w:pPr>
      <w:hyperlink w:anchor="_Toc22064" w:history="1">
        <w:r>
          <w:rPr>
            <w:rFonts w:ascii="仿宋" w:eastAsia="仿宋" w:hAnsi="仿宋" w:cs="仿宋" w:hint="eastAsia"/>
            <w:lang w:eastAsia="zh-CN"/>
          </w:rPr>
          <w:t>(三)、市场风险分析</w:t>
        </w:r>
        <w:r>
          <w:tab/>
        </w:r>
        <w:r>
          <w:fldChar w:fldCharType="begin"/>
        </w:r>
        <w:r>
          <w:instrText xml:space="preserve"> PAGEREF _Toc22064 \h </w:instrText>
        </w:r>
        <w:r>
          <w:fldChar w:fldCharType="separate"/>
        </w:r>
        <w:r>
          <w:t>15</w:t>
        </w:r>
        <w:r>
          <w:fldChar w:fldCharType="end"/>
        </w:r>
      </w:hyperlink>
    </w:p>
    <w:p>
      <w:pPr>
        <w:pStyle w:val="TOC2"/>
        <w:tabs>
          <w:tab w:val="right" w:leader="dot" w:pos="8306"/>
        </w:tabs>
      </w:pPr>
      <w:hyperlink w:anchor="_Toc23551" w:history="1">
        <w:r>
          <w:rPr>
            <w:rFonts w:ascii="仿宋" w:eastAsia="仿宋" w:hAnsi="仿宋" w:cs="仿宋" w:hint="eastAsia"/>
            <w:lang w:eastAsia="zh-CN"/>
          </w:rPr>
          <w:t>(四)、资金风险分析</w:t>
        </w:r>
        <w:r>
          <w:tab/>
        </w:r>
        <w:r>
          <w:fldChar w:fldCharType="begin"/>
        </w:r>
        <w:r>
          <w:instrText xml:space="preserve"> PAGEREF _Toc23551 \h </w:instrText>
        </w:r>
        <w:r>
          <w:fldChar w:fldCharType="separate"/>
        </w:r>
        <w:r>
          <w:t>16</w:t>
        </w:r>
        <w:r>
          <w:fldChar w:fldCharType="end"/>
        </w:r>
      </w:hyperlink>
    </w:p>
    <w:p>
      <w:pPr>
        <w:pStyle w:val="TOC2"/>
        <w:tabs>
          <w:tab w:val="right" w:leader="dot" w:pos="8306"/>
        </w:tabs>
      </w:pPr>
      <w:hyperlink w:anchor="_Toc17357" w:history="1">
        <w:r>
          <w:rPr>
            <w:rFonts w:ascii="仿宋" w:eastAsia="仿宋" w:hAnsi="仿宋" w:cs="仿宋" w:hint="eastAsia"/>
            <w:lang w:eastAsia="zh-CN"/>
          </w:rPr>
          <w:t>(五)、技术风险分析</w:t>
        </w:r>
        <w:r>
          <w:tab/>
        </w:r>
        <w:r>
          <w:fldChar w:fldCharType="begin"/>
        </w:r>
        <w:r>
          <w:instrText xml:space="preserve"> PAGEREF _Toc17357 \h </w:instrText>
        </w:r>
        <w:r>
          <w:fldChar w:fldCharType="separate"/>
        </w:r>
        <w:r>
          <w:t>17</w:t>
        </w:r>
        <w:r>
          <w:fldChar w:fldCharType="end"/>
        </w:r>
      </w:hyperlink>
    </w:p>
    <w:p>
      <w:pPr>
        <w:pStyle w:val="TOC2"/>
        <w:tabs>
          <w:tab w:val="right" w:leader="dot" w:pos="8306"/>
        </w:tabs>
      </w:pPr>
      <w:hyperlink w:anchor="_Toc31008" w:history="1">
        <w:r>
          <w:rPr>
            <w:rFonts w:ascii="仿宋" w:eastAsia="仿宋" w:hAnsi="仿宋" w:cs="仿宋" w:hint="eastAsia"/>
            <w:lang w:eastAsia="zh-CN"/>
          </w:rPr>
          <w:t>(六)、财务风险分析</w:t>
        </w:r>
        <w:r>
          <w:tab/>
        </w:r>
        <w:r>
          <w:fldChar w:fldCharType="begin"/>
        </w:r>
        <w:r>
          <w:instrText xml:space="preserve"> PAGEREF _Toc31008 \h </w:instrText>
        </w:r>
        <w:r>
          <w:fldChar w:fldCharType="separate"/>
        </w:r>
        <w:r>
          <w:t>19</w:t>
        </w:r>
        <w:r>
          <w:fldChar w:fldCharType="end"/>
        </w:r>
      </w:hyperlink>
    </w:p>
    <w:p>
      <w:pPr>
        <w:pStyle w:val="TOC2"/>
        <w:tabs>
          <w:tab w:val="right" w:leader="dot" w:pos="8306"/>
        </w:tabs>
      </w:pPr>
      <w:hyperlink w:anchor="_Toc18846" w:history="1">
        <w:r>
          <w:rPr>
            <w:rFonts w:ascii="仿宋" w:eastAsia="仿宋" w:hAnsi="仿宋" w:cs="仿宋" w:hint="eastAsia"/>
            <w:lang w:eastAsia="zh-CN"/>
          </w:rPr>
          <w:t>(七)、管理风险分析</w:t>
        </w:r>
        <w:r>
          <w:tab/>
        </w:r>
        <w:r>
          <w:fldChar w:fldCharType="begin"/>
        </w:r>
        <w:r>
          <w:instrText xml:space="preserve"> PAGEREF _Toc18846 \h </w:instrText>
        </w:r>
        <w:r>
          <w:fldChar w:fldCharType="separate"/>
        </w:r>
        <w:r>
          <w:t>20</w:t>
        </w:r>
        <w:r>
          <w:fldChar w:fldCharType="end"/>
        </w:r>
      </w:hyperlink>
    </w:p>
    <w:p>
      <w:pPr>
        <w:pStyle w:val="TOC2"/>
        <w:tabs>
          <w:tab w:val="right" w:leader="dot" w:pos="8306"/>
        </w:tabs>
      </w:pPr>
      <w:hyperlink w:anchor="_Toc8882" w:history="1">
        <w:r>
          <w:rPr>
            <w:rFonts w:ascii="仿宋" w:eastAsia="仿宋" w:hAnsi="仿宋" w:cs="仿宋" w:hint="eastAsia"/>
            <w:lang w:eastAsia="zh-CN"/>
          </w:rPr>
          <w:t>(八)、其它风险分析</w:t>
        </w:r>
        <w:r>
          <w:tab/>
        </w:r>
        <w:r>
          <w:fldChar w:fldCharType="begin"/>
        </w:r>
        <w:r>
          <w:instrText xml:space="preserve"> PAGEREF _Toc8882 \h </w:instrText>
        </w:r>
        <w:r>
          <w:fldChar w:fldCharType="separate"/>
        </w:r>
        <w:r>
          <w:t>22</w:t>
        </w:r>
        <w:r>
          <w:fldChar w:fldCharType="end"/>
        </w:r>
      </w:hyperlink>
    </w:p>
    <w:p>
      <w:pPr>
        <w:pStyle w:val="TOC2"/>
        <w:tabs>
          <w:tab w:val="right" w:leader="dot" w:pos="8306"/>
        </w:tabs>
      </w:pPr>
      <w:hyperlink w:anchor="_Toc9214" w:history="1">
        <w:r>
          <w:rPr>
            <w:rFonts w:ascii="仿宋" w:eastAsia="仿宋" w:hAnsi="仿宋" w:cs="仿宋" w:hint="eastAsia"/>
            <w:lang w:eastAsia="zh-CN"/>
          </w:rPr>
          <w:t>(九)、社会影响评估</w:t>
        </w:r>
        <w:r>
          <w:tab/>
        </w:r>
        <w:r>
          <w:fldChar w:fldCharType="begin"/>
        </w:r>
        <w:r>
          <w:instrText xml:space="preserve"> PAGEREF _Toc9214 \h </w:instrText>
        </w:r>
        <w:r>
          <w:fldChar w:fldCharType="separate"/>
        </w:r>
        <w:r>
          <w:t>23</w:t>
        </w:r>
        <w:r>
          <w:fldChar w:fldCharType="end"/>
        </w:r>
      </w:hyperlink>
    </w:p>
    <w:p>
      <w:pPr>
        <w:pStyle w:val="TOC1"/>
        <w:tabs>
          <w:tab w:val="right" w:leader="dot" w:pos="8306"/>
        </w:tabs>
      </w:pPr>
      <w:hyperlink w:anchor="_Toc30193" w:history="1">
        <w:r>
          <w:rPr>
            <w:rFonts w:ascii="仿宋" w:eastAsia="仿宋" w:hAnsi="仿宋" w:cs="仿宋" w:hint="eastAsia"/>
            <w:lang w:eastAsia="zh-CN"/>
          </w:rPr>
          <w:t>五、经济影响分析</w:t>
        </w:r>
        <w:r>
          <w:tab/>
        </w:r>
        <w:r>
          <w:fldChar w:fldCharType="begin"/>
        </w:r>
        <w:r>
          <w:instrText xml:space="preserve"> PAGEREF _Toc30193 \h </w:instrText>
        </w:r>
        <w:r>
          <w:fldChar w:fldCharType="separate"/>
        </w:r>
        <w:r>
          <w:t>25</w:t>
        </w:r>
        <w:r>
          <w:fldChar w:fldCharType="end"/>
        </w:r>
      </w:hyperlink>
    </w:p>
    <w:p>
      <w:pPr>
        <w:pStyle w:val="TOC2"/>
        <w:tabs>
          <w:tab w:val="right" w:leader="dot" w:pos="8306"/>
        </w:tabs>
      </w:pPr>
      <w:hyperlink w:anchor="_Toc19522" w:history="1">
        <w:r>
          <w:rPr>
            <w:rFonts w:ascii="仿宋" w:eastAsia="仿宋" w:hAnsi="仿宋" w:cs="仿宋" w:hint="eastAsia"/>
            <w:lang w:eastAsia="zh-CN"/>
          </w:rPr>
          <w:t>(一)、经济费用效益或费用效果分析</w:t>
        </w:r>
        <w:r>
          <w:tab/>
        </w:r>
        <w:r>
          <w:fldChar w:fldCharType="begin"/>
        </w:r>
        <w:r>
          <w:instrText xml:space="preserve"> PAGEREF _Toc19522 \h </w:instrText>
        </w:r>
        <w:r>
          <w:fldChar w:fldCharType="separate"/>
        </w:r>
        <w:r>
          <w:t>25</w:t>
        </w:r>
        <w:r>
          <w:fldChar w:fldCharType="end"/>
        </w:r>
      </w:hyperlink>
    </w:p>
    <w:p>
      <w:pPr>
        <w:pStyle w:val="TOC2"/>
        <w:tabs>
          <w:tab w:val="right" w:leader="dot" w:pos="8306"/>
        </w:tabs>
      </w:pPr>
      <w:hyperlink w:anchor="_Toc15300" w:history="1">
        <w:r>
          <w:rPr>
            <w:rFonts w:ascii="仿宋" w:eastAsia="仿宋" w:hAnsi="仿宋" w:cs="仿宋" w:hint="eastAsia"/>
            <w:lang w:eastAsia="zh-CN"/>
          </w:rPr>
          <w:t>(二)、行业影响分析</w:t>
        </w:r>
        <w:r>
          <w:tab/>
        </w:r>
        <w:r>
          <w:fldChar w:fldCharType="begin"/>
        </w:r>
        <w:r>
          <w:instrText xml:space="preserve"> PAGEREF _Toc15300 \h </w:instrText>
        </w:r>
        <w:r>
          <w:fldChar w:fldCharType="separate"/>
        </w:r>
        <w:r>
          <w:t>27</w:t>
        </w:r>
        <w:r>
          <w:fldChar w:fldCharType="end"/>
        </w:r>
      </w:hyperlink>
    </w:p>
    <w:p>
      <w:pPr>
        <w:pStyle w:val="TOC2"/>
        <w:tabs>
          <w:tab w:val="right" w:leader="dot" w:pos="8306"/>
        </w:tabs>
      </w:pPr>
      <w:hyperlink w:anchor="_Toc20752" w:history="1">
        <w:r>
          <w:rPr>
            <w:rFonts w:ascii="仿宋" w:eastAsia="仿宋" w:hAnsi="仿宋" w:cs="仿宋" w:hint="eastAsia"/>
            <w:lang w:eastAsia="zh-CN"/>
          </w:rPr>
          <w:t>(三)、区域经济影响分析</w:t>
        </w:r>
        <w:r>
          <w:tab/>
        </w:r>
        <w:r>
          <w:fldChar w:fldCharType="begin"/>
        </w:r>
        <w:r>
          <w:instrText xml:space="preserve"> PAGEREF _Toc20752 \h </w:instrText>
        </w:r>
        <w:r>
          <w:fldChar w:fldCharType="separate"/>
        </w:r>
        <w:r>
          <w:t>29</w:t>
        </w:r>
        <w:r>
          <w:fldChar w:fldCharType="end"/>
        </w:r>
      </w:hyperlink>
    </w:p>
    <w:p>
      <w:pPr>
        <w:pStyle w:val="TOC2"/>
        <w:tabs>
          <w:tab w:val="right" w:leader="dot" w:pos="8306"/>
        </w:tabs>
      </w:pPr>
      <w:hyperlink w:anchor="_Toc29737" w:history="1">
        <w:r>
          <w:rPr>
            <w:rFonts w:ascii="仿宋" w:eastAsia="仿宋" w:hAnsi="仿宋" w:cs="仿宋" w:hint="eastAsia"/>
            <w:lang w:eastAsia="zh-CN"/>
          </w:rPr>
          <w:t>(四)、宏观经济影响分析</w:t>
        </w:r>
        <w:r>
          <w:tab/>
        </w:r>
        <w:r>
          <w:fldChar w:fldCharType="begin"/>
        </w:r>
        <w:r>
          <w:instrText xml:space="preserve"> PAGEREF _Toc29737 \h </w:instrText>
        </w:r>
        <w:r>
          <w:fldChar w:fldCharType="separate"/>
        </w:r>
        <w:r>
          <w:t>30</w:t>
        </w:r>
        <w:r>
          <w:fldChar w:fldCharType="end"/>
        </w:r>
      </w:hyperlink>
    </w:p>
    <w:p>
      <w:pPr>
        <w:pStyle w:val="TOC1"/>
        <w:tabs>
          <w:tab w:val="right" w:leader="dot" w:pos="8306"/>
        </w:tabs>
      </w:pPr>
      <w:hyperlink w:anchor="_Toc30356" w:history="1">
        <w:r>
          <w:rPr>
            <w:rFonts w:ascii="仿宋" w:eastAsia="仿宋" w:hAnsi="仿宋" w:cs="仿宋" w:hint="eastAsia"/>
            <w:lang w:eastAsia="zh-CN"/>
          </w:rPr>
          <w:t>六、财务管理与成本控制</w:t>
        </w:r>
        <w:r>
          <w:tab/>
        </w:r>
        <w:r>
          <w:fldChar w:fldCharType="begin"/>
        </w:r>
        <w:r>
          <w:instrText xml:space="preserve"> PAGEREF _Toc30356 \h </w:instrText>
        </w:r>
        <w:r>
          <w:fldChar w:fldCharType="separate"/>
        </w:r>
        <w:r>
          <w:t>31</w:t>
        </w:r>
        <w:r>
          <w:fldChar w:fldCharType="end"/>
        </w:r>
      </w:hyperlink>
    </w:p>
    <w:p>
      <w:pPr>
        <w:pStyle w:val="TOC2"/>
        <w:tabs>
          <w:tab w:val="right" w:leader="dot" w:pos="8306"/>
        </w:tabs>
      </w:pPr>
      <w:hyperlink w:anchor="_Toc11805" w:history="1">
        <w:r>
          <w:rPr>
            <w:rFonts w:ascii="仿宋" w:eastAsia="仿宋" w:hAnsi="仿宋" w:cs="仿宋" w:hint="eastAsia"/>
            <w:lang w:eastAsia="zh-CN"/>
          </w:rPr>
          <w:t>(一)、财务管理体系建设</w:t>
        </w:r>
        <w:r>
          <w:tab/>
        </w:r>
        <w:r>
          <w:fldChar w:fldCharType="begin"/>
        </w:r>
        <w:r>
          <w:instrText xml:space="preserve"> PAGEREF _Toc11805 \h </w:instrText>
        </w:r>
        <w:r>
          <w:fldChar w:fldCharType="separate"/>
        </w:r>
        <w:r>
          <w:t>31</w:t>
        </w:r>
        <w:r>
          <w:fldChar w:fldCharType="end"/>
        </w:r>
      </w:hyperlink>
    </w:p>
    <w:p>
      <w:pPr>
        <w:pStyle w:val="TOC2"/>
        <w:tabs>
          <w:tab w:val="right" w:leader="dot" w:pos="8306"/>
        </w:tabs>
      </w:pPr>
      <w:hyperlink w:anchor="_Toc1368" w:history="1">
        <w:r>
          <w:rPr>
            <w:rFonts w:ascii="仿宋" w:eastAsia="仿宋" w:hAnsi="仿宋" w:cs="仿宋" w:hint="eastAsia"/>
            <w:lang w:eastAsia="zh-CN"/>
          </w:rPr>
          <w:t>(二)、成本控制措施</w:t>
        </w:r>
        <w:r>
          <w:tab/>
        </w:r>
        <w:r>
          <w:fldChar w:fldCharType="begin"/>
        </w:r>
        <w:r>
          <w:instrText xml:space="preserve"> PAGEREF _Toc1368 \h </w:instrText>
        </w:r>
        <w:r>
          <w:fldChar w:fldCharType="separate"/>
        </w:r>
        <w:r>
          <w:t>33</w:t>
        </w:r>
        <w:r>
          <w:fldChar w:fldCharType="end"/>
        </w:r>
      </w:hyperlink>
    </w:p>
    <w:p>
      <w:pPr>
        <w:pStyle w:val="TOC1"/>
        <w:tabs>
          <w:tab w:val="right" w:leader="dot" w:pos="8306"/>
        </w:tabs>
      </w:pPr>
      <w:hyperlink w:anchor="_Toc6038" w:history="1">
        <w:r>
          <w:rPr>
            <w:rFonts w:ascii="仿宋" w:eastAsia="仿宋" w:hAnsi="仿宋" w:cs="仿宋" w:hint="eastAsia"/>
            <w:lang w:eastAsia="zh-CN"/>
          </w:rPr>
          <w:t>七、环境保护与治理方案</w:t>
        </w:r>
        <w:r>
          <w:tab/>
        </w:r>
        <w:r>
          <w:fldChar w:fldCharType="begin"/>
        </w:r>
        <w:r>
          <w:instrText xml:space="preserve"> PAGEREF _Toc6038 \h </w:instrText>
        </w:r>
        <w:r>
          <w:fldChar w:fldCharType="separate"/>
        </w:r>
        <w:r>
          <w:t>34</w:t>
        </w:r>
        <w:r>
          <w:fldChar w:fldCharType="end"/>
        </w:r>
      </w:hyperlink>
    </w:p>
    <w:p>
      <w:pPr>
        <w:pStyle w:val="TOC2"/>
        <w:tabs>
          <w:tab w:val="right" w:leader="dot" w:pos="8306"/>
        </w:tabs>
      </w:pPr>
      <w:hyperlink w:anchor="_Toc9406" w:history="1">
        <w:r>
          <w:rPr>
            <w:rFonts w:ascii="仿宋" w:eastAsia="仿宋" w:hAnsi="仿宋" w:cs="仿宋" w:hint="eastAsia"/>
            <w:lang w:eastAsia="zh-CN"/>
          </w:rPr>
          <w:t>(一)、项目环境影响评估</w:t>
        </w:r>
        <w:r>
          <w:tab/>
        </w:r>
        <w:r>
          <w:fldChar w:fldCharType="begin"/>
        </w:r>
        <w:r>
          <w:instrText xml:space="preserve"> PAGEREF _Toc9406 \h </w:instrText>
        </w:r>
        <w:r>
          <w:fldChar w:fldCharType="separate"/>
        </w:r>
        <w:r>
          <w:t>34</w:t>
        </w:r>
        <w:r>
          <w:fldChar w:fldCharType="end"/>
        </w:r>
      </w:hyperlink>
    </w:p>
    <w:p>
      <w:pPr>
        <w:pStyle w:val="TOC2"/>
        <w:tabs>
          <w:tab w:val="right" w:leader="dot" w:pos="8306"/>
        </w:tabs>
      </w:pPr>
      <w:hyperlink w:anchor="_Toc20111" w:history="1">
        <w:r>
          <w:rPr>
            <w:rFonts w:ascii="仿宋" w:eastAsia="仿宋" w:hAnsi="仿宋" w:cs="仿宋" w:hint="eastAsia"/>
            <w:lang w:eastAsia="zh-CN"/>
          </w:rPr>
          <w:t>(二)、环境保护措施与治理方案</w:t>
        </w:r>
        <w:r>
          <w:tab/>
        </w:r>
        <w:r>
          <w:fldChar w:fldCharType="begin"/>
        </w:r>
        <w:r>
          <w:instrText xml:space="preserve"> PAGEREF _Toc20111 \h </w:instrText>
        </w:r>
        <w:r>
          <w:fldChar w:fldCharType="separate"/>
        </w:r>
        <w:r>
          <w:t>34</w:t>
        </w:r>
        <w:r>
          <w:fldChar w:fldCharType="end"/>
        </w:r>
      </w:hyperlink>
    </w:p>
    <w:p>
      <w:pPr>
        <w:pStyle w:val="TOC1"/>
        <w:tabs>
          <w:tab w:val="right" w:leader="dot" w:pos="8306"/>
        </w:tabs>
      </w:pPr>
      <w:hyperlink w:anchor="_Toc18034" w:history="1">
        <w:r>
          <w:rPr>
            <w:rFonts w:ascii="仿宋" w:eastAsia="仿宋" w:hAnsi="仿宋" w:cs="仿宋" w:hint="eastAsia"/>
            <w:lang w:eastAsia="zh-CN"/>
          </w:rPr>
          <w:t>八、经济效益与社会效益优化</w:t>
        </w:r>
        <w:r>
          <w:tab/>
        </w:r>
        <w:r>
          <w:fldChar w:fldCharType="begin"/>
        </w:r>
        <w:r>
          <w:instrText xml:space="preserve"> PAGEREF _Toc18034 \h </w:instrText>
        </w:r>
        <w:r>
          <w:fldChar w:fldCharType="separate"/>
        </w:r>
        <w:r>
          <w:t>35</w:t>
        </w:r>
        <w:r>
          <w:fldChar w:fldCharType="end"/>
        </w:r>
      </w:hyperlink>
    </w:p>
    <w:p>
      <w:pPr>
        <w:pStyle w:val="TOC2"/>
        <w:tabs>
          <w:tab w:val="right" w:leader="dot" w:pos="8306"/>
        </w:tabs>
      </w:pPr>
      <w:hyperlink w:anchor="_Toc823" w:history="1">
        <w:r>
          <w:rPr>
            <w:rFonts w:ascii="仿宋" w:eastAsia="仿宋" w:hAnsi="仿宋" w:cs="仿宋" w:hint="eastAsia"/>
            <w:lang w:eastAsia="zh-CN"/>
          </w:rPr>
          <w:t>(一)、经济效益提升策略</w:t>
        </w:r>
        <w:r>
          <w:tab/>
        </w:r>
        <w:r>
          <w:fldChar w:fldCharType="begin"/>
        </w:r>
        <w:r>
          <w:instrText xml:space="preserve"> PAGEREF _Toc823 \h </w:instrText>
        </w:r>
        <w:r>
          <w:fldChar w:fldCharType="separate"/>
        </w:r>
        <w:r>
          <w:t>35</w:t>
        </w:r>
        <w:r>
          <w:fldChar w:fldCharType="end"/>
        </w:r>
      </w:hyperlink>
    </w:p>
    <w:p>
      <w:pPr>
        <w:pStyle w:val="TOC2"/>
        <w:tabs>
          <w:tab w:val="right" w:leader="dot" w:pos="8306"/>
        </w:tabs>
      </w:pPr>
      <w:hyperlink w:anchor="_Toc4688" w:history="1">
        <w:r>
          <w:rPr>
            <w:rFonts w:ascii="仿宋" w:eastAsia="仿宋" w:hAnsi="仿宋" w:cs="仿宋" w:hint="eastAsia"/>
            <w:lang w:eastAsia="zh-CN"/>
          </w:rPr>
          <w:t>(二)、社会效益增强方案</w:t>
        </w:r>
        <w:r>
          <w:tab/>
        </w:r>
        <w:r>
          <w:fldChar w:fldCharType="begin"/>
        </w:r>
        <w:r>
          <w:instrText xml:space="preserve"> PAGEREF _Toc4688 \h </w:instrText>
        </w:r>
        <w:r>
          <w:fldChar w:fldCharType="separate"/>
        </w:r>
        <w:r>
          <w:t>36</w:t>
        </w:r>
        <w:r>
          <w:fldChar w:fldCharType="end"/>
        </w:r>
      </w:hyperlink>
    </w:p>
    <w:p>
      <w:pPr>
        <w:pStyle w:val="TOC1"/>
        <w:tabs>
          <w:tab w:val="right" w:leader="dot" w:pos="8306"/>
        </w:tabs>
      </w:pPr>
      <w:hyperlink w:anchor="_Toc15545" w:history="1">
        <w:r>
          <w:rPr>
            <w:rFonts w:ascii="仿宋" w:eastAsia="仿宋" w:hAnsi="仿宋" w:cs="仿宋" w:hint="eastAsia"/>
            <w:lang w:eastAsia="zh-CN"/>
          </w:rPr>
          <w:t>九、环境保护与绿色发展</w:t>
        </w:r>
        <w:r>
          <w:tab/>
        </w:r>
        <w:r>
          <w:fldChar w:fldCharType="begin"/>
        </w:r>
        <w:r>
          <w:instrText xml:space="preserve"> PAGEREF _Toc15545 \h </w:instrText>
        </w:r>
        <w:r>
          <w:fldChar w:fldCharType="separate"/>
        </w:r>
        <w:r>
          <w:t>37</w:t>
        </w:r>
        <w:r>
          <w:fldChar w:fldCharType="end"/>
        </w:r>
      </w:hyperlink>
    </w:p>
    <w:p>
      <w:pPr>
        <w:pStyle w:val="TOC2"/>
        <w:tabs>
          <w:tab w:val="right" w:leader="dot" w:pos="8306"/>
        </w:tabs>
      </w:pPr>
      <w:hyperlink w:anchor="_Toc32400" w:history="1">
        <w:r>
          <w:rPr>
            <w:rFonts w:ascii="仿宋" w:eastAsia="仿宋" w:hAnsi="仿宋" w:cs="仿宋" w:hint="eastAsia"/>
            <w:lang w:eastAsia="zh-CN"/>
          </w:rPr>
          <w:t>(一)、环境保护措施</w:t>
        </w:r>
        <w:r>
          <w:tab/>
        </w:r>
        <w:r>
          <w:fldChar w:fldCharType="begin"/>
        </w:r>
        <w:r>
          <w:instrText xml:space="preserve"> PAGEREF _Toc32400 \h </w:instrText>
        </w:r>
        <w:r>
          <w:fldChar w:fldCharType="separate"/>
        </w:r>
        <w:r>
          <w:t>37</w:t>
        </w:r>
        <w:r>
          <w:fldChar w:fldCharType="end"/>
        </w:r>
      </w:hyperlink>
    </w:p>
    <w:p>
      <w:pPr>
        <w:pStyle w:val="TOC2"/>
        <w:tabs>
          <w:tab w:val="right" w:leader="dot" w:pos="8306"/>
        </w:tabs>
      </w:pPr>
      <w:hyperlink w:anchor="_Toc23875" w:history="1">
        <w:r>
          <w:rPr>
            <w:rFonts w:ascii="仿宋" w:eastAsia="仿宋" w:hAnsi="仿宋" w:cs="仿宋" w:hint="eastAsia"/>
            <w:lang w:eastAsia="zh-CN"/>
          </w:rPr>
          <w:t>(二)、绿色发展与可持续发展策略</w:t>
        </w:r>
        <w:r>
          <w:tab/>
        </w:r>
        <w:r>
          <w:fldChar w:fldCharType="begin"/>
        </w:r>
        <w:r>
          <w:instrText xml:space="preserve"> PAGEREF _Toc23875 \h </w:instrText>
        </w:r>
        <w:r>
          <w:fldChar w:fldCharType="separate"/>
        </w:r>
        <w:r>
          <w:t>39</w:t>
        </w:r>
        <w:r>
          <w:fldChar w:fldCharType="end"/>
        </w:r>
      </w:hyperlink>
    </w:p>
    <w:p>
      <w:pPr>
        <w:pStyle w:val="TOC1"/>
        <w:tabs>
          <w:tab w:val="right" w:leader="dot" w:pos="8306"/>
        </w:tabs>
      </w:pPr>
      <w:hyperlink w:anchor="_Toc24117" w:history="1">
        <w:r>
          <w:rPr>
            <w:rFonts w:ascii="仿宋" w:eastAsia="仿宋" w:hAnsi="仿宋" w:cs="仿宋" w:hint="eastAsia"/>
            <w:lang w:eastAsia="zh-CN"/>
          </w:rPr>
          <w:t>十、安全与应急管理</w:t>
        </w:r>
        <w:r>
          <w:tab/>
        </w:r>
        <w:r>
          <w:fldChar w:fldCharType="begin"/>
        </w:r>
        <w:r>
          <w:instrText xml:space="preserve"> PAGEREF _Toc24117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028" w:history="1">
        <w:r>
          <w:rPr>
            <w:rFonts w:ascii="仿宋" w:eastAsia="仿宋" w:hAnsi="仿宋" w:cs="仿宋" w:hint="eastAsia"/>
            <w:lang w:eastAsia="zh-CN"/>
          </w:rPr>
          <w:t>(一)、安全生产管理</w:t>
        </w:r>
        <w:r>
          <w:tab/>
        </w:r>
        <w:r>
          <w:fldChar w:fldCharType="begin"/>
        </w:r>
        <w:r>
          <w:instrText xml:space="preserve"> PAGEREF _Toc10028 \h </w:instrText>
        </w:r>
        <w:r>
          <w:fldChar w:fldCharType="separate"/>
        </w:r>
        <w:r>
          <w:t>40</w:t>
        </w:r>
        <w:r>
          <w:fldChar w:fldCharType="end"/>
        </w:r>
      </w:hyperlink>
    </w:p>
    <w:p>
      <w:pPr>
        <w:pStyle w:val="TOC2"/>
        <w:tabs>
          <w:tab w:val="right" w:leader="dot" w:pos="8306"/>
        </w:tabs>
      </w:pPr>
      <w:hyperlink w:anchor="_Toc16402" w:history="1">
        <w:r>
          <w:rPr>
            <w:rFonts w:ascii="仿宋" w:eastAsia="仿宋" w:hAnsi="仿宋" w:cs="仿宋" w:hint="eastAsia"/>
            <w:lang w:eastAsia="zh-CN"/>
          </w:rPr>
          <w:t>(二)、应急预案与响应</w:t>
        </w:r>
        <w:r>
          <w:tab/>
        </w:r>
        <w:r>
          <w:fldChar w:fldCharType="begin"/>
        </w:r>
        <w:r>
          <w:instrText xml:space="preserve"> PAGEREF _Toc16402 \h </w:instrText>
        </w:r>
        <w:r>
          <w:fldChar w:fldCharType="separate"/>
        </w:r>
        <w:r>
          <w:t>41</w:t>
        </w:r>
        <w:r>
          <w:fldChar w:fldCharType="end"/>
        </w:r>
      </w:hyperlink>
    </w:p>
    <w:p>
      <w:pPr>
        <w:pStyle w:val="TOC1"/>
        <w:tabs>
          <w:tab w:val="right" w:leader="dot" w:pos="8306"/>
        </w:tabs>
      </w:pPr>
      <w:hyperlink w:anchor="_Toc21613" w:history="1">
        <w:r>
          <w:rPr>
            <w:rFonts w:ascii="仿宋" w:eastAsia="仿宋" w:hAnsi="仿宋" w:cs="仿宋" w:hint="eastAsia"/>
            <w:lang w:eastAsia="zh-CN"/>
          </w:rPr>
          <w:t>十一、土地利用与规划方案</w:t>
        </w:r>
        <w:r>
          <w:tab/>
        </w:r>
        <w:r>
          <w:fldChar w:fldCharType="begin"/>
        </w:r>
        <w:r>
          <w:instrText xml:space="preserve"> PAGEREF _Toc21613 \h </w:instrText>
        </w:r>
        <w:r>
          <w:fldChar w:fldCharType="separate"/>
        </w:r>
        <w:r>
          <w:t>43</w:t>
        </w:r>
        <w:r>
          <w:fldChar w:fldCharType="end"/>
        </w:r>
      </w:hyperlink>
    </w:p>
    <w:p>
      <w:pPr>
        <w:pStyle w:val="TOC2"/>
        <w:tabs>
          <w:tab w:val="right" w:leader="dot" w:pos="8306"/>
        </w:tabs>
      </w:pPr>
      <w:hyperlink w:anchor="_Toc2790" w:history="1">
        <w:r>
          <w:rPr>
            <w:rFonts w:ascii="仿宋" w:eastAsia="仿宋" w:hAnsi="仿宋" w:cs="仿宋" w:hint="eastAsia"/>
            <w:lang w:eastAsia="zh-CN"/>
          </w:rPr>
          <w:t>(一)、项目用地情况分析</w:t>
        </w:r>
        <w:r>
          <w:tab/>
        </w:r>
        <w:r>
          <w:fldChar w:fldCharType="begin"/>
        </w:r>
        <w:r>
          <w:instrText xml:space="preserve"> PAGEREF _Toc2790 \h </w:instrText>
        </w:r>
        <w:r>
          <w:fldChar w:fldCharType="separate"/>
        </w:r>
        <w:r>
          <w:t>43</w:t>
        </w:r>
        <w:r>
          <w:fldChar w:fldCharType="end"/>
        </w:r>
      </w:hyperlink>
    </w:p>
    <w:p>
      <w:pPr>
        <w:pStyle w:val="TOC2"/>
        <w:tabs>
          <w:tab w:val="right" w:leader="dot" w:pos="8306"/>
        </w:tabs>
      </w:pPr>
      <w:hyperlink w:anchor="_Toc6861" w:history="1">
        <w:r>
          <w:rPr>
            <w:rFonts w:ascii="仿宋" w:eastAsia="仿宋" w:hAnsi="仿宋" w:cs="仿宋" w:hint="eastAsia"/>
            <w:lang w:eastAsia="zh-CN"/>
          </w:rPr>
          <w:t>(二)、土地利用规划方案</w:t>
        </w:r>
        <w:r>
          <w:tab/>
        </w:r>
        <w:r>
          <w:fldChar w:fldCharType="begin"/>
        </w:r>
        <w:r>
          <w:instrText xml:space="preserve"> PAGEREF _Toc6861 \h </w:instrText>
        </w:r>
        <w:r>
          <w:fldChar w:fldCharType="separate"/>
        </w:r>
        <w:r>
          <w:t>44</w:t>
        </w:r>
        <w:r>
          <w:fldChar w:fldCharType="end"/>
        </w:r>
      </w:hyperlink>
    </w:p>
    <w:p>
      <w:pPr>
        <w:pStyle w:val="TOC1"/>
        <w:tabs>
          <w:tab w:val="right" w:leader="dot" w:pos="8306"/>
        </w:tabs>
      </w:pPr>
      <w:hyperlink w:anchor="_Toc26455" w:history="1">
        <w:r>
          <w:rPr>
            <w:rFonts w:ascii="仿宋" w:eastAsia="仿宋" w:hAnsi="仿宋" w:cs="仿宋" w:hint="eastAsia"/>
            <w:lang w:eastAsia="zh-CN"/>
          </w:rPr>
          <w:t>十二、项目质量与标准</w:t>
        </w:r>
        <w:r>
          <w:tab/>
        </w:r>
        <w:r>
          <w:fldChar w:fldCharType="begin"/>
        </w:r>
        <w:r>
          <w:instrText xml:space="preserve"> PAGEREF _Toc26455 \h </w:instrText>
        </w:r>
        <w:r>
          <w:fldChar w:fldCharType="separate"/>
        </w:r>
        <w:r>
          <w:t>45</w:t>
        </w:r>
        <w:r>
          <w:fldChar w:fldCharType="end"/>
        </w:r>
      </w:hyperlink>
    </w:p>
    <w:p>
      <w:pPr>
        <w:pStyle w:val="TOC2"/>
        <w:tabs>
          <w:tab w:val="right" w:leader="dot" w:pos="8306"/>
        </w:tabs>
      </w:pPr>
      <w:hyperlink w:anchor="_Toc2663" w:history="1">
        <w:r>
          <w:rPr>
            <w:rFonts w:ascii="仿宋" w:eastAsia="仿宋" w:hAnsi="仿宋" w:cs="仿宋" w:hint="eastAsia"/>
            <w:lang w:eastAsia="zh-CN"/>
          </w:rPr>
          <w:t>(一)、质量保障体系</w:t>
        </w:r>
        <w:r>
          <w:tab/>
        </w:r>
        <w:r>
          <w:fldChar w:fldCharType="begin"/>
        </w:r>
        <w:r>
          <w:instrText xml:space="preserve"> PAGEREF _Toc2663 \h </w:instrText>
        </w:r>
        <w:r>
          <w:fldChar w:fldCharType="separate"/>
        </w:r>
        <w:r>
          <w:t>45</w:t>
        </w:r>
        <w:r>
          <w:fldChar w:fldCharType="end"/>
        </w:r>
      </w:hyperlink>
    </w:p>
    <w:p>
      <w:pPr>
        <w:pStyle w:val="TOC2"/>
        <w:tabs>
          <w:tab w:val="right" w:leader="dot" w:pos="8306"/>
        </w:tabs>
      </w:pPr>
      <w:hyperlink w:anchor="_Toc20189" w:history="1">
        <w:r>
          <w:rPr>
            <w:rFonts w:ascii="仿宋" w:eastAsia="仿宋" w:hAnsi="仿宋" w:cs="仿宋" w:hint="eastAsia"/>
            <w:lang w:eastAsia="zh-CN"/>
          </w:rPr>
          <w:t>(二)、标准化作业流程</w:t>
        </w:r>
        <w:r>
          <w:tab/>
        </w:r>
        <w:r>
          <w:fldChar w:fldCharType="begin"/>
        </w:r>
        <w:r>
          <w:instrText xml:space="preserve"> PAGEREF _Toc20189 \h </w:instrText>
        </w:r>
        <w:r>
          <w:fldChar w:fldCharType="separate"/>
        </w:r>
        <w:r>
          <w:t>47</w:t>
        </w:r>
        <w:r>
          <w:fldChar w:fldCharType="end"/>
        </w:r>
      </w:hyperlink>
    </w:p>
    <w:p>
      <w:pPr>
        <w:pStyle w:val="TOC2"/>
        <w:tabs>
          <w:tab w:val="right" w:leader="dot" w:pos="8306"/>
        </w:tabs>
      </w:pPr>
      <w:hyperlink w:anchor="_Toc24955" w:history="1">
        <w:r>
          <w:rPr>
            <w:rFonts w:ascii="仿宋" w:eastAsia="仿宋" w:hAnsi="仿宋" w:cs="仿宋" w:hint="eastAsia"/>
            <w:lang w:eastAsia="zh-CN"/>
          </w:rPr>
          <w:t>(三)、质量监控与评估</w:t>
        </w:r>
        <w:r>
          <w:tab/>
        </w:r>
        <w:r>
          <w:fldChar w:fldCharType="begin"/>
        </w:r>
        <w:r>
          <w:instrText xml:space="preserve"> PAGEREF _Toc24955 \h </w:instrText>
        </w:r>
        <w:r>
          <w:fldChar w:fldCharType="separate"/>
        </w:r>
        <w:r>
          <w:t>49</w:t>
        </w:r>
        <w:r>
          <w:fldChar w:fldCharType="end"/>
        </w:r>
      </w:hyperlink>
    </w:p>
    <w:p>
      <w:pPr>
        <w:pStyle w:val="TOC2"/>
        <w:tabs>
          <w:tab w:val="right" w:leader="dot" w:pos="8306"/>
        </w:tabs>
      </w:pPr>
      <w:hyperlink w:anchor="_Toc3795" w:history="1">
        <w:r>
          <w:rPr>
            <w:rFonts w:ascii="仿宋" w:eastAsia="仿宋" w:hAnsi="仿宋" w:cs="仿宋" w:hint="eastAsia"/>
            <w:lang w:eastAsia="zh-CN"/>
          </w:rPr>
          <w:t>(四)、质量改进计划</w:t>
        </w:r>
        <w:r>
          <w:tab/>
        </w:r>
        <w:r>
          <w:fldChar w:fldCharType="begin"/>
        </w:r>
        <w:r>
          <w:instrText xml:space="preserve"> PAGEREF _Toc3795 \h </w:instrText>
        </w:r>
        <w:r>
          <w:fldChar w:fldCharType="separate"/>
        </w:r>
        <w:r>
          <w:t>49</w:t>
        </w:r>
        <w:r>
          <w:fldChar w:fldCharType="end"/>
        </w:r>
      </w:hyperlink>
    </w:p>
    <w:p>
      <w:pPr>
        <w:pStyle w:val="TOC1"/>
        <w:tabs>
          <w:tab w:val="right" w:leader="dot" w:pos="8306"/>
        </w:tabs>
      </w:pPr>
      <w:hyperlink w:anchor="_Toc1957" w:history="1">
        <w:r>
          <w:rPr>
            <w:rFonts w:ascii="仿宋" w:eastAsia="仿宋" w:hAnsi="仿宋" w:cs="仿宋" w:hint="eastAsia"/>
            <w:lang w:eastAsia="zh-CN"/>
          </w:rPr>
          <w:t>十三、创新驱动与持续发展</w:t>
        </w:r>
        <w:r>
          <w:tab/>
        </w:r>
        <w:r>
          <w:fldChar w:fldCharType="begin"/>
        </w:r>
        <w:r>
          <w:instrText xml:space="preserve"> PAGEREF _Toc1957 \h </w:instrText>
        </w:r>
        <w:r>
          <w:fldChar w:fldCharType="separate"/>
        </w:r>
        <w:r>
          <w:t>51</w:t>
        </w:r>
        <w:r>
          <w:fldChar w:fldCharType="end"/>
        </w:r>
      </w:hyperlink>
    </w:p>
    <w:p>
      <w:pPr>
        <w:pStyle w:val="TOC2"/>
        <w:tabs>
          <w:tab w:val="right" w:leader="dot" w:pos="8306"/>
        </w:tabs>
      </w:pPr>
      <w:hyperlink w:anchor="_Toc18765" w:history="1">
        <w:r>
          <w:rPr>
            <w:rFonts w:ascii="仿宋" w:eastAsia="仿宋" w:hAnsi="仿宋" w:cs="仿宋" w:hint="eastAsia"/>
            <w:lang w:eastAsia="zh-CN"/>
          </w:rPr>
          <w:t>(一)、创新驱动战略实施</w:t>
        </w:r>
        <w:r>
          <w:tab/>
        </w:r>
        <w:r>
          <w:fldChar w:fldCharType="begin"/>
        </w:r>
        <w:r>
          <w:instrText xml:space="preserve"> PAGEREF _Toc18765 \h </w:instrText>
        </w:r>
        <w:r>
          <w:fldChar w:fldCharType="separate"/>
        </w:r>
        <w:r>
          <w:t>51</w:t>
        </w:r>
        <w:r>
          <w:fldChar w:fldCharType="end"/>
        </w:r>
      </w:hyperlink>
    </w:p>
    <w:p>
      <w:pPr>
        <w:pStyle w:val="TOC2"/>
        <w:tabs>
          <w:tab w:val="right" w:leader="dot" w:pos="8306"/>
        </w:tabs>
      </w:pPr>
      <w:hyperlink w:anchor="_Toc13297" w:history="1">
        <w:r>
          <w:rPr>
            <w:rFonts w:ascii="仿宋" w:eastAsia="仿宋" w:hAnsi="仿宋" w:cs="仿宋" w:hint="eastAsia"/>
            <w:lang w:eastAsia="zh-CN"/>
          </w:rPr>
          <w:t>(二)、持续发展路径探索</w:t>
        </w:r>
        <w:r>
          <w:tab/>
        </w:r>
        <w:r>
          <w:fldChar w:fldCharType="begin"/>
        </w:r>
        <w:r>
          <w:instrText xml:space="preserve"> PAGEREF _Toc13297 \h </w:instrText>
        </w:r>
        <w:r>
          <w:fldChar w:fldCharType="separate"/>
        </w:r>
        <w:r>
          <w:t>52</w:t>
        </w:r>
        <w:r>
          <w:fldChar w:fldCharType="end"/>
        </w:r>
      </w:hyperlink>
    </w:p>
    <w:p>
      <w:pPr>
        <w:pStyle w:val="TOC1"/>
        <w:tabs>
          <w:tab w:val="right" w:leader="dot" w:pos="8306"/>
        </w:tabs>
      </w:pPr>
      <w:hyperlink w:anchor="_Toc2402" w:history="1">
        <w:r>
          <w:rPr>
            <w:rFonts w:ascii="仿宋" w:eastAsia="仿宋" w:hAnsi="仿宋" w:cs="仿宋" w:hint="eastAsia"/>
            <w:lang w:eastAsia="zh-CN"/>
          </w:rPr>
          <w:t>十四、设施与设备管理</w:t>
        </w:r>
        <w:r>
          <w:tab/>
        </w:r>
        <w:r>
          <w:fldChar w:fldCharType="begin"/>
        </w:r>
        <w:r>
          <w:instrText xml:space="preserve"> PAGEREF _Toc2402 \h </w:instrText>
        </w:r>
        <w:r>
          <w:fldChar w:fldCharType="separate"/>
        </w:r>
        <w:r>
          <w:t>56</w:t>
        </w:r>
        <w:r>
          <w:fldChar w:fldCharType="end"/>
        </w:r>
      </w:hyperlink>
    </w:p>
    <w:p>
      <w:pPr>
        <w:pStyle w:val="TOC2"/>
        <w:tabs>
          <w:tab w:val="right" w:leader="dot" w:pos="8306"/>
        </w:tabs>
      </w:pPr>
      <w:hyperlink w:anchor="_Toc7267" w:history="1">
        <w:r>
          <w:rPr>
            <w:rFonts w:ascii="仿宋" w:eastAsia="仿宋" w:hAnsi="仿宋" w:cs="仿宋" w:hint="eastAsia"/>
            <w:lang w:eastAsia="zh-CN"/>
          </w:rPr>
          <w:t>(一)、设施规划与配置</w:t>
        </w:r>
        <w:r>
          <w:tab/>
        </w:r>
        <w:r>
          <w:fldChar w:fldCharType="begin"/>
        </w:r>
        <w:r>
          <w:instrText xml:space="preserve"> PAGEREF _Toc7267 \h </w:instrText>
        </w:r>
        <w:r>
          <w:fldChar w:fldCharType="separate"/>
        </w:r>
        <w:r>
          <w:t>56</w:t>
        </w:r>
        <w:r>
          <w:fldChar w:fldCharType="end"/>
        </w:r>
      </w:hyperlink>
    </w:p>
    <w:p>
      <w:pPr>
        <w:pStyle w:val="TOC2"/>
        <w:tabs>
          <w:tab w:val="right" w:leader="dot" w:pos="8306"/>
        </w:tabs>
      </w:pPr>
      <w:hyperlink w:anchor="_Toc28432" w:history="1">
        <w:r>
          <w:rPr>
            <w:rFonts w:ascii="仿宋" w:eastAsia="仿宋" w:hAnsi="仿宋" w:cs="仿宋" w:hint="eastAsia"/>
            <w:lang w:eastAsia="zh-CN"/>
          </w:rPr>
          <w:t>(二)、设备采购与维护管理</w:t>
        </w:r>
        <w:r>
          <w:tab/>
        </w:r>
        <w:r>
          <w:fldChar w:fldCharType="begin"/>
        </w:r>
        <w:r>
          <w:instrText xml:space="preserve"> PAGEREF _Toc28432 \h </w:instrText>
        </w:r>
        <w:r>
          <w:fldChar w:fldCharType="separate"/>
        </w:r>
        <w:r>
          <w:t>57</w:t>
        </w:r>
        <w:r>
          <w:fldChar w:fldCharType="end"/>
        </w:r>
      </w:hyperlink>
    </w:p>
    <w:p>
      <w:pPr>
        <w:pStyle w:val="TOC2"/>
        <w:tabs>
          <w:tab w:val="right" w:leader="dot" w:pos="8306"/>
        </w:tabs>
      </w:pPr>
      <w:hyperlink w:anchor="_Toc17133" w:history="1">
        <w:r>
          <w:rPr>
            <w:rFonts w:ascii="仿宋" w:eastAsia="仿宋" w:hAnsi="仿宋" w:cs="仿宋" w:hint="eastAsia"/>
            <w:lang w:eastAsia="zh-CN"/>
          </w:rPr>
          <w:t>(三)、设施设备升级策略</w:t>
        </w:r>
        <w:r>
          <w:tab/>
        </w:r>
        <w:r>
          <w:fldChar w:fldCharType="begin"/>
        </w:r>
        <w:r>
          <w:instrText xml:space="preserve"> PAGEREF _Toc17133 \h </w:instrText>
        </w:r>
        <w:r>
          <w:fldChar w:fldCharType="separate"/>
        </w:r>
        <w:r>
          <w:t>58</w:t>
        </w:r>
        <w:r>
          <w:fldChar w:fldCharType="end"/>
        </w:r>
      </w:hyperlink>
    </w:p>
    <w:p>
      <w:pPr>
        <w:pStyle w:val="TOC1"/>
        <w:tabs>
          <w:tab w:val="right" w:leader="dot" w:pos="8306"/>
        </w:tabs>
      </w:pPr>
      <w:hyperlink w:anchor="_Toc22236" w:history="1">
        <w:r>
          <w:rPr>
            <w:rFonts w:ascii="仿宋" w:eastAsia="仿宋" w:hAnsi="仿宋" w:cs="仿宋" w:hint="eastAsia"/>
            <w:lang w:eastAsia="zh-CN"/>
          </w:rPr>
          <w:t>十五、项目施工方案</w:t>
        </w:r>
        <w:r>
          <w:tab/>
        </w:r>
        <w:r>
          <w:fldChar w:fldCharType="begin"/>
        </w:r>
        <w:r>
          <w:instrText xml:space="preserve"> PAGEREF _Toc22236 \h </w:instrText>
        </w:r>
        <w:r>
          <w:fldChar w:fldCharType="separate"/>
        </w:r>
        <w:r>
          <w:t>59</w:t>
        </w:r>
        <w:r>
          <w:fldChar w:fldCharType="end"/>
        </w:r>
      </w:hyperlink>
    </w:p>
    <w:p>
      <w:pPr>
        <w:pStyle w:val="TOC2"/>
        <w:tabs>
          <w:tab w:val="right" w:leader="dot" w:pos="8306"/>
        </w:tabs>
      </w:pPr>
      <w:hyperlink w:anchor="_Toc21225" w:history="1">
        <w:r>
          <w:rPr>
            <w:rFonts w:ascii="仿宋" w:eastAsia="仿宋" w:hAnsi="仿宋" w:cs="仿宋" w:hint="eastAsia"/>
            <w:lang w:eastAsia="zh-CN"/>
          </w:rPr>
          <w:t>(一)、施工组织设计</w:t>
        </w:r>
        <w:r>
          <w:tab/>
        </w:r>
        <w:r>
          <w:fldChar w:fldCharType="begin"/>
        </w:r>
        <w:r>
          <w:instrText xml:space="preserve"> PAGEREF _Toc21225 \h </w:instrText>
        </w:r>
        <w:r>
          <w:fldChar w:fldCharType="separate"/>
        </w:r>
        <w:r>
          <w:t>59</w:t>
        </w:r>
        <w:r>
          <w:fldChar w:fldCharType="end"/>
        </w:r>
      </w:hyperlink>
    </w:p>
    <w:p>
      <w:pPr>
        <w:pStyle w:val="TOC2"/>
        <w:tabs>
          <w:tab w:val="right" w:leader="dot" w:pos="8306"/>
        </w:tabs>
      </w:pPr>
      <w:hyperlink w:anchor="_Toc17376" w:history="1">
        <w:r>
          <w:rPr>
            <w:rFonts w:ascii="仿宋" w:eastAsia="仿宋" w:hAnsi="仿宋" w:cs="仿宋" w:hint="eastAsia"/>
            <w:lang w:eastAsia="zh-CN"/>
          </w:rPr>
          <w:t>(二)、施工工艺与技术路线</w:t>
        </w:r>
        <w:r>
          <w:tab/>
        </w:r>
        <w:r>
          <w:fldChar w:fldCharType="begin"/>
        </w:r>
        <w:r>
          <w:instrText xml:space="preserve"> PAGEREF _Toc17376 \h </w:instrText>
        </w:r>
        <w:r>
          <w:fldChar w:fldCharType="separate"/>
        </w:r>
        <w:r>
          <w:t>60</w:t>
        </w:r>
        <w:r>
          <w:fldChar w:fldCharType="end"/>
        </w:r>
      </w:hyperlink>
    </w:p>
    <w:p>
      <w:pPr>
        <w:pStyle w:val="TOC2"/>
        <w:tabs>
          <w:tab w:val="right" w:leader="dot" w:pos="8306"/>
        </w:tabs>
      </w:pPr>
      <w:hyperlink w:anchor="_Toc23442" w:history="1">
        <w:r>
          <w:rPr>
            <w:rFonts w:ascii="仿宋" w:eastAsia="仿宋" w:hAnsi="仿宋" w:cs="仿宋" w:hint="eastAsia"/>
            <w:lang w:eastAsia="zh-CN"/>
          </w:rPr>
          <w:t>(三)、关键节点施工计划</w:t>
        </w:r>
        <w:r>
          <w:tab/>
        </w:r>
        <w:r>
          <w:fldChar w:fldCharType="begin"/>
        </w:r>
        <w:r>
          <w:instrText xml:space="preserve"> PAGEREF _Toc23442 \h </w:instrText>
        </w:r>
        <w:r>
          <w:fldChar w:fldCharType="separate"/>
        </w:r>
        <w:r>
          <w:t>61</w:t>
        </w:r>
        <w:r>
          <w:fldChar w:fldCharType="end"/>
        </w:r>
      </w:hyperlink>
    </w:p>
    <w:p>
      <w:pPr>
        <w:pStyle w:val="TOC2"/>
        <w:tabs>
          <w:tab w:val="right" w:leader="dot" w:pos="8306"/>
        </w:tabs>
      </w:pPr>
      <w:hyperlink w:anchor="_Toc18154" w:history="1">
        <w:r>
          <w:rPr>
            <w:rFonts w:ascii="仿宋" w:eastAsia="仿宋" w:hAnsi="仿宋" w:cs="仿宋" w:hint="eastAsia"/>
            <w:lang w:eastAsia="zh-CN"/>
          </w:rPr>
          <w:t>(四)、施工现场管理</w:t>
        </w:r>
        <w:r>
          <w:tab/>
        </w:r>
        <w:r>
          <w:fldChar w:fldCharType="begin"/>
        </w:r>
        <w:r>
          <w:instrText xml:space="preserve"> PAGEREF _Toc18154 \h </w:instrText>
        </w:r>
        <w:r>
          <w:fldChar w:fldCharType="separate"/>
        </w:r>
        <w:r>
          <w:t>63</w:t>
        </w:r>
        <w:r>
          <w:fldChar w:fldCharType="end"/>
        </w:r>
      </w:hyperlink>
    </w:p>
    <w:p>
      <w:pPr>
        <w:pStyle w:val="TOC1"/>
        <w:tabs>
          <w:tab w:val="right" w:leader="dot" w:pos="8306"/>
        </w:tabs>
      </w:pPr>
      <w:hyperlink w:anchor="_Toc22286" w:history="1">
        <w:r>
          <w:rPr>
            <w:rFonts w:ascii="仿宋" w:eastAsia="仿宋" w:hAnsi="仿宋" w:cs="仿宋" w:hint="eastAsia"/>
            <w:lang w:eastAsia="zh-CN"/>
          </w:rPr>
          <w:t>十六、知识产权管理与保护</w:t>
        </w:r>
        <w:r>
          <w:tab/>
        </w:r>
        <w:r>
          <w:fldChar w:fldCharType="begin"/>
        </w:r>
        <w:r>
          <w:instrText xml:space="preserve"> PAGEREF _Toc22286 \h </w:instrText>
        </w:r>
        <w:r>
          <w:fldChar w:fldCharType="separate"/>
        </w:r>
        <w:r>
          <w:t>65</w:t>
        </w:r>
        <w:r>
          <w:fldChar w:fldCharType="end"/>
        </w:r>
      </w:hyperlink>
    </w:p>
    <w:p>
      <w:pPr>
        <w:pStyle w:val="TOC2"/>
        <w:tabs>
          <w:tab w:val="right" w:leader="dot" w:pos="8306"/>
        </w:tabs>
      </w:pPr>
      <w:hyperlink w:anchor="_Toc13259" w:history="1">
        <w:r>
          <w:rPr>
            <w:rFonts w:ascii="仿宋" w:eastAsia="仿宋" w:hAnsi="仿宋" w:cs="仿宋" w:hint="eastAsia"/>
            <w:lang w:eastAsia="zh-CN"/>
          </w:rPr>
          <w:t>(一)、知识产权管理体系建设</w:t>
        </w:r>
        <w:r>
          <w:tab/>
        </w:r>
        <w:r>
          <w:fldChar w:fldCharType="begin"/>
        </w:r>
        <w:r>
          <w:instrText xml:space="preserve"> PAGEREF _Toc13259 \h </w:instrText>
        </w:r>
        <w:r>
          <w:fldChar w:fldCharType="separate"/>
        </w:r>
        <w:r>
          <w:t>65</w:t>
        </w:r>
        <w:r>
          <w:fldChar w:fldCharType="end"/>
        </w:r>
      </w:hyperlink>
    </w:p>
    <w:p>
      <w:pPr>
        <w:pStyle w:val="TOC2"/>
        <w:tabs>
          <w:tab w:val="right" w:leader="dot" w:pos="8306"/>
        </w:tabs>
      </w:pPr>
      <w:hyperlink w:anchor="_Toc11018" w:history="1">
        <w:r>
          <w:rPr>
            <w:rFonts w:ascii="仿宋" w:eastAsia="仿宋" w:hAnsi="仿宋" w:cs="仿宋" w:hint="eastAsia"/>
            <w:lang w:eastAsia="zh-CN"/>
          </w:rPr>
          <w:t>(二)、知识产权保护措施</w:t>
        </w:r>
        <w:r>
          <w:tab/>
        </w:r>
        <w:r>
          <w:fldChar w:fldCharType="begin"/>
        </w:r>
        <w:r>
          <w:instrText xml:space="preserve"> PAGEREF _Toc11018 \h </w:instrText>
        </w:r>
        <w:r>
          <w:fldChar w:fldCharType="separate"/>
        </w:r>
        <w:r>
          <w:t>66</w:t>
        </w:r>
        <w:r>
          <w:fldChar w:fldCharType="end"/>
        </w:r>
      </w:hyperlink>
    </w:p>
    <w:p>
      <w:pPr>
        <w:pStyle w:val="TOC1"/>
        <w:tabs>
          <w:tab w:val="right" w:leader="dot" w:pos="8306"/>
        </w:tabs>
      </w:pPr>
      <w:hyperlink w:anchor="_Toc15896" w:history="1">
        <w:r>
          <w:rPr>
            <w:rFonts w:ascii="仿宋" w:eastAsia="仿宋" w:hAnsi="仿宋" w:cs="仿宋" w:hint="eastAsia"/>
            <w:lang w:eastAsia="zh-CN"/>
          </w:rPr>
          <w:t>十七、法律法规与政策遵循</w:t>
        </w:r>
        <w:r>
          <w:tab/>
        </w:r>
        <w:r>
          <w:fldChar w:fldCharType="begin"/>
        </w:r>
        <w:r>
          <w:instrText xml:space="preserve"> PAGEREF _Toc15896 \h </w:instrText>
        </w:r>
        <w:r>
          <w:fldChar w:fldCharType="separate"/>
        </w:r>
        <w:r>
          <w:t>68</w:t>
        </w:r>
        <w:r>
          <w:fldChar w:fldCharType="end"/>
        </w:r>
      </w:hyperlink>
    </w:p>
    <w:p>
      <w:pPr>
        <w:pStyle w:val="TOC2"/>
        <w:tabs>
          <w:tab w:val="right" w:leader="dot" w:pos="8306"/>
        </w:tabs>
      </w:pPr>
      <w:hyperlink w:anchor="_Toc30459" w:history="1">
        <w:r>
          <w:rPr>
            <w:rFonts w:ascii="仿宋" w:eastAsia="仿宋" w:hAnsi="仿宋" w:cs="仿宋" w:hint="eastAsia"/>
            <w:lang w:eastAsia="zh-CN"/>
          </w:rPr>
          <w:t>(一)、法律法规遵守</w:t>
        </w:r>
        <w:r>
          <w:tab/>
        </w:r>
        <w:r>
          <w:fldChar w:fldCharType="begin"/>
        </w:r>
        <w:r>
          <w:instrText xml:space="preserve"> PAGEREF _Toc30459 \h </w:instrText>
        </w:r>
        <w:r>
          <w:fldChar w:fldCharType="separate"/>
        </w:r>
        <w:r>
          <w:t>68</w:t>
        </w:r>
        <w:r>
          <w:fldChar w:fldCharType="end"/>
        </w:r>
      </w:hyperlink>
    </w:p>
    <w:p>
      <w:pPr>
        <w:pStyle w:val="TOC2"/>
        <w:tabs>
          <w:tab w:val="right" w:leader="dot" w:pos="8306"/>
        </w:tabs>
      </w:pPr>
      <w:hyperlink w:anchor="_Toc8417" w:history="1">
        <w:r>
          <w:rPr>
            <w:rFonts w:ascii="仿宋" w:eastAsia="仿宋" w:hAnsi="仿宋" w:cs="仿宋" w:hint="eastAsia"/>
            <w:lang w:eastAsia="zh-CN"/>
          </w:rPr>
          <w:t>(二)、政策导向与利用</w:t>
        </w:r>
        <w:r>
          <w:tab/>
        </w:r>
        <w:r>
          <w:fldChar w:fldCharType="begin"/>
        </w:r>
        <w:r>
          <w:instrText xml:space="preserve"> PAGEREF _Toc8417 \h </w:instrText>
        </w:r>
        <w:r>
          <w:fldChar w:fldCharType="separate"/>
        </w:r>
        <w:r>
          <w:t>69</w:t>
        </w:r>
        <w:r>
          <w:fldChar w:fldCharType="end"/>
        </w:r>
      </w:hyperlink>
    </w:p>
    <w:p>
      <w:pPr>
        <w:pStyle w:val="TOC1"/>
        <w:tabs>
          <w:tab w:val="right" w:leader="dot" w:pos="8306"/>
        </w:tabs>
      </w:pPr>
      <w:hyperlink w:anchor="_Toc25969" w:history="1">
        <w:r>
          <w:rPr>
            <w:rFonts w:ascii="仿宋" w:eastAsia="仿宋" w:hAnsi="仿宋" w:cs="仿宋" w:hint="eastAsia"/>
            <w:lang w:eastAsia="zh-CN"/>
          </w:rPr>
          <w:t>十八、企业合规与伦理</w:t>
        </w:r>
        <w:r>
          <w:tab/>
        </w:r>
        <w:r>
          <w:fldChar w:fldCharType="begin"/>
        </w:r>
        <w:r>
          <w:instrText xml:space="preserve"> PAGEREF _Toc25969 \h </w:instrText>
        </w:r>
        <w:r>
          <w:fldChar w:fldCharType="separate"/>
        </w:r>
        <w:r>
          <w:t>70</w:t>
        </w:r>
        <w:r>
          <w:fldChar w:fldCharType="end"/>
        </w:r>
      </w:hyperlink>
    </w:p>
    <w:p>
      <w:pPr>
        <w:pStyle w:val="TOC2"/>
        <w:tabs>
          <w:tab w:val="right" w:leader="dot" w:pos="8306"/>
        </w:tabs>
      </w:pPr>
      <w:hyperlink w:anchor="_Toc20779" w:history="1">
        <w:r>
          <w:rPr>
            <w:rFonts w:ascii="仿宋" w:eastAsia="仿宋" w:hAnsi="仿宋" w:cs="仿宋" w:hint="eastAsia"/>
            <w:lang w:eastAsia="zh-CN"/>
          </w:rPr>
          <w:t>(一)、合规政策与程序</w:t>
        </w:r>
        <w:r>
          <w:tab/>
        </w:r>
        <w:r>
          <w:fldChar w:fldCharType="begin"/>
        </w:r>
        <w:r>
          <w:instrText xml:space="preserve"> PAGEREF _Toc20779 \h </w:instrText>
        </w:r>
        <w:r>
          <w:fldChar w:fldCharType="separate"/>
        </w:r>
        <w:r>
          <w:t>70</w:t>
        </w:r>
        <w:r>
          <w:fldChar w:fldCharType="end"/>
        </w:r>
      </w:hyperlink>
    </w:p>
    <w:p>
      <w:pPr>
        <w:pStyle w:val="TOC2"/>
        <w:tabs>
          <w:tab w:val="right" w:leader="dot" w:pos="8306"/>
        </w:tabs>
      </w:pPr>
      <w:hyperlink w:anchor="_Toc8497" w:history="1">
        <w:r>
          <w:rPr>
            <w:rFonts w:ascii="仿宋" w:eastAsia="仿宋" w:hAnsi="仿宋" w:cs="仿宋" w:hint="eastAsia"/>
            <w:lang w:eastAsia="zh-CN"/>
          </w:rPr>
          <w:t>(二)、伦理规范与培训</w:t>
        </w:r>
        <w:r>
          <w:tab/>
        </w:r>
        <w:r>
          <w:fldChar w:fldCharType="begin"/>
        </w:r>
        <w:r>
          <w:instrText xml:space="preserve"> PAGEREF _Toc8497 \h </w:instrText>
        </w:r>
        <w:r>
          <w:fldChar w:fldCharType="separate"/>
        </w:r>
        <w:r>
          <w:t>71</w:t>
        </w:r>
        <w:r>
          <w:fldChar w:fldCharType="end"/>
        </w:r>
      </w:hyperlink>
    </w:p>
    <w:p>
      <w:pPr>
        <w:pStyle w:val="TOC2"/>
        <w:tabs>
          <w:tab w:val="right" w:leader="dot" w:pos="8306"/>
        </w:tabs>
      </w:pPr>
      <w:hyperlink w:anchor="_Toc31024" w:history="1">
        <w:r>
          <w:rPr>
            <w:rFonts w:ascii="仿宋" w:eastAsia="仿宋" w:hAnsi="仿宋" w:cs="仿宋" w:hint="eastAsia"/>
            <w:lang w:eastAsia="zh-CN"/>
          </w:rPr>
          <w:t>(三)、合规风险评估</w:t>
        </w:r>
        <w:r>
          <w:tab/>
        </w:r>
        <w:r>
          <w:fldChar w:fldCharType="begin"/>
        </w:r>
        <w:r>
          <w:instrText xml:space="preserve"> PAGEREF _Toc31024 \h </w:instrText>
        </w:r>
        <w:r>
          <w:fldChar w:fldCharType="separate"/>
        </w:r>
        <w:r>
          <w:t>72</w:t>
        </w:r>
        <w:r>
          <w:fldChar w:fldCharType="end"/>
        </w:r>
      </w:hyperlink>
    </w:p>
    <w:p>
      <w:pPr>
        <w:pStyle w:val="TOC2"/>
        <w:tabs>
          <w:tab w:val="right" w:leader="dot" w:pos="8306"/>
        </w:tabs>
      </w:pPr>
      <w:hyperlink w:anchor="_Toc21486" w:history="1">
        <w:r>
          <w:rPr>
            <w:rFonts w:ascii="仿宋" w:eastAsia="仿宋" w:hAnsi="仿宋" w:cs="仿宋" w:hint="eastAsia"/>
            <w:lang w:eastAsia="zh-CN"/>
          </w:rPr>
          <w:t>(四)、合规监督与执行</w:t>
        </w:r>
        <w:r>
          <w:tab/>
        </w:r>
        <w:r>
          <w:fldChar w:fldCharType="begin"/>
        </w:r>
        <w:r>
          <w:instrText xml:space="preserve"> PAGEREF _Toc21486 \h </w:instrText>
        </w:r>
        <w:r>
          <w:fldChar w:fldCharType="separate"/>
        </w:r>
        <w:r>
          <w:t>73</w:t>
        </w:r>
        <w:r>
          <w:fldChar w:fldCharType="end"/>
        </w:r>
      </w:hyperlink>
    </w:p>
    <w:p>
      <w:pPr>
        <w:pStyle w:val="TOC1"/>
        <w:tabs>
          <w:tab w:val="right" w:leader="dot" w:pos="8306"/>
        </w:tabs>
      </w:pPr>
      <w:hyperlink w:anchor="_Toc10932" w:history="1">
        <w:r>
          <w:rPr>
            <w:rFonts w:ascii="仿宋" w:eastAsia="仿宋" w:hAnsi="仿宋" w:cs="仿宋" w:hint="eastAsia"/>
            <w:lang w:eastAsia="zh-CN"/>
          </w:rPr>
          <w:t>十九、合作与交流机制建立</w:t>
        </w:r>
        <w:r>
          <w:tab/>
        </w:r>
        <w:r>
          <w:fldChar w:fldCharType="begin"/>
        </w:r>
        <w:r>
          <w:instrText xml:space="preserve"> PAGEREF _Toc10932 \h </w:instrText>
        </w:r>
        <w:r>
          <w:fldChar w:fldCharType="separate"/>
        </w:r>
        <w:r>
          <w:t>74</w:t>
        </w:r>
        <w:r>
          <w:fldChar w:fldCharType="end"/>
        </w:r>
      </w:hyperlink>
    </w:p>
    <w:p>
      <w:pPr>
        <w:pStyle w:val="TOC2"/>
        <w:tabs>
          <w:tab w:val="right" w:leader="dot" w:pos="8306"/>
        </w:tabs>
      </w:pPr>
      <w:hyperlink w:anchor="_Toc974" w:history="1">
        <w:r>
          <w:rPr>
            <w:rFonts w:ascii="仿宋" w:eastAsia="仿宋" w:hAnsi="仿宋" w:cs="仿宋" w:hint="eastAsia"/>
            <w:lang w:eastAsia="zh-CN"/>
          </w:rPr>
          <w:t>(一)、合作伙伴选择与合作方式</w:t>
        </w:r>
        <w:r>
          <w:tab/>
        </w:r>
        <w:r>
          <w:fldChar w:fldCharType="begin"/>
        </w:r>
        <w:r>
          <w:instrText xml:space="preserve"> PAGEREF _Toc974 \h </w:instrText>
        </w:r>
        <w:r>
          <w:fldChar w:fldCharType="separate"/>
        </w:r>
        <w:r>
          <w:t>74</w:t>
        </w:r>
        <w:r>
          <w:fldChar w:fldCharType="end"/>
        </w:r>
      </w:hyperlink>
    </w:p>
    <w:p>
      <w:pPr>
        <w:pStyle w:val="TOC2"/>
        <w:tabs>
          <w:tab w:val="right" w:leader="dot" w:pos="8306"/>
        </w:tabs>
      </w:pPr>
      <w:hyperlink w:anchor="_Toc26866" w:history="1">
        <w:r>
          <w:rPr>
            <w:rFonts w:ascii="仿宋" w:eastAsia="仿宋" w:hAnsi="仿宋" w:cs="仿宋" w:hint="eastAsia"/>
            <w:lang w:eastAsia="zh-CN"/>
          </w:rPr>
          <w:t>(二)、交流与合作平台搭建</w:t>
        </w:r>
        <w:r>
          <w:tab/>
        </w:r>
        <w:r>
          <w:fldChar w:fldCharType="begin"/>
        </w:r>
        <w:r>
          <w:instrText xml:space="preserve"> PAGEREF _Toc26866 \h </w:instrText>
        </w:r>
        <w:r>
          <w:fldChar w:fldCharType="separate"/>
        </w:r>
        <w:r>
          <w:t>75</w:t>
        </w:r>
        <w:r>
          <w:fldChar w:fldCharType="end"/>
        </w:r>
      </w:hyperlink>
    </w:p>
    <w:p>
      <w:pPr>
        <w:pStyle w:val="TOC1"/>
        <w:tabs>
          <w:tab w:val="right" w:leader="dot" w:pos="8306"/>
        </w:tabs>
      </w:pPr>
      <w:hyperlink w:anchor="_Toc3619" w:history="1">
        <w:r>
          <w:rPr>
            <w:rFonts w:ascii="仿宋" w:eastAsia="仿宋" w:hAnsi="仿宋" w:cs="仿宋" w:hint="eastAsia"/>
            <w:lang w:eastAsia="zh-CN"/>
          </w:rPr>
          <w:t>二十、质量管理与控制</w:t>
        </w:r>
        <w:r>
          <w:tab/>
        </w:r>
        <w:r>
          <w:fldChar w:fldCharType="begin"/>
        </w:r>
        <w:r>
          <w:instrText xml:space="preserve"> PAGEREF _Toc3619 \h </w:instrText>
        </w:r>
        <w:r>
          <w:fldChar w:fldCharType="separate"/>
        </w:r>
        <w:r>
          <w:t>77</w:t>
        </w:r>
        <w:r>
          <w:fldChar w:fldCharType="end"/>
        </w:r>
      </w:hyperlink>
    </w:p>
    <w:p>
      <w:pPr>
        <w:pStyle w:val="TOC2"/>
        <w:tabs>
          <w:tab w:val="right" w:leader="dot" w:pos="8306"/>
        </w:tabs>
      </w:pPr>
      <w:hyperlink w:anchor="_Toc28389" w:history="1">
        <w:r>
          <w:rPr>
            <w:rFonts w:ascii="仿宋" w:eastAsia="仿宋" w:hAnsi="仿宋" w:cs="仿宋" w:hint="eastAsia"/>
            <w:lang w:eastAsia="zh-CN"/>
          </w:rPr>
          <w:t>(一)、质量管理体系建设</w:t>
        </w:r>
        <w:r>
          <w:tab/>
        </w:r>
        <w:r>
          <w:fldChar w:fldCharType="begin"/>
        </w:r>
        <w:r>
          <w:instrText xml:space="preserve"> PAGEREF _Toc28389 \h </w:instrText>
        </w:r>
        <w:r>
          <w:fldChar w:fldCharType="separate"/>
        </w:r>
        <w:r>
          <w:t>77</w:t>
        </w:r>
        <w:r>
          <w:fldChar w:fldCharType="end"/>
        </w:r>
      </w:hyperlink>
    </w:p>
    <w:p>
      <w:pPr>
        <w:pStyle w:val="TOC2"/>
        <w:tabs>
          <w:tab w:val="right" w:leader="dot" w:pos="8306"/>
        </w:tabs>
      </w:pPr>
      <w:hyperlink w:anchor="_Toc12555" w:history="1">
        <w:r>
          <w:rPr>
            <w:rFonts w:ascii="仿宋" w:eastAsia="仿宋" w:hAnsi="仿宋" w:cs="仿宋" w:hint="eastAsia"/>
            <w:lang w:eastAsia="zh-CN"/>
          </w:rPr>
          <w:t>(二)、质量控制措施</w:t>
        </w:r>
        <w:r>
          <w:tab/>
        </w:r>
        <w:r>
          <w:fldChar w:fldCharType="begin"/>
        </w:r>
        <w:r>
          <w:instrText xml:space="preserve"> PAGEREF _Toc12555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31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17"/>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2802"/>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5135"/>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7434"/>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32257"/>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3385"/>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一、舰船涂料系列项目的技术资源开发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舰船涂料系列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二、舰船涂料系列项目的人力资源管理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舰船涂料系列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三、舰船涂料系列项目的资金资源筹措与优化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舰船涂料系列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6091"/>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舰船涂料系列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舰船涂料系列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舰船涂料系列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24858"/>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舰船涂料系列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舰船涂料系列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舰船涂料系列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21770"/>
      <w:r>
        <w:rPr>
          <w:rFonts w:ascii="仿宋" w:eastAsia="仿宋" w:hAnsi="仿宋" w:cs="仿宋" w:hint="eastAsia"/>
          <w:sz w:val="28"/>
          <w:lang w:eastAsia="zh-CN"/>
        </w:rPr>
        <w:t>三、背景、必要性分析</w:t>
      </w:r>
      <w:bookmarkEnd w:id="10"/>
    </w:p>
    <w:p>
      <w:pPr>
        <w:pStyle w:val="Heading2"/>
        <w:rPr>
          <w:rFonts w:ascii="仿宋" w:eastAsia="仿宋" w:hAnsi="仿宋" w:cs="仿宋" w:hint="eastAsia"/>
          <w:lang w:eastAsia="zh-CN"/>
        </w:rPr>
      </w:pPr>
      <w:bookmarkStart w:id="11" w:name="_Toc10448"/>
      <w:r>
        <w:rPr>
          <w:rFonts w:ascii="仿宋" w:eastAsia="仿宋" w:hAnsi="仿宋" w:cs="仿宋" w:hint="eastAsia"/>
          <w:lang w:eastAsia="zh-CN"/>
        </w:rPr>
        <w:t>(一)、项目建设背景</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舰船涂料系列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舰船涂料系列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舰船涂料系列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舰船涂料系列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2" w:name="_Toc300"/>
      <w:r>
        <w:rPr>
          <w:rFonts w:ascii="仿宋" w:eastAsia="仿宋" w:hAnsi="仿宋" w:cs="仿宋" w:hint="eastAsia"/>
          <w:sz w:val="28"/>
          <w:lang w:eastAsia="zh-CN"/>
        </w:rPr>
        <w:t>(二)、必要性分析</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舰船涂料系列项目的必要性在当前经济和社会背景下表现得尤为重要，其对市场需求的满足、技术创新的推动、社会经济发展的促进以及环境可持续性的提高，共同构成了项目建设的核心价值和必要性。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舰船涂料系列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舰船涂料系列项目在其专注的领域内，特别是在人工智能和数据科学方面，有望推动显著的技术革新。项目的研发活动不仅有望孕育出改变行业运作方式的新技术，还可能在长远中影响整个技术生态系统。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舰船涂料系列项目还致力于提升当地居民的技能和就业能力，通过与当地教育机构合作提供培训和教育机会，从而提高社区整体的生活水平和社会福祉。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舰船涂料系列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13" w:name="_Toc5566"/>
      <w:r>
        <w:rPr>
          <w:rFonts w:ascii="仿宋" w:eastAsia="仿宋" w:hAnsi="仿宋" w:cs="仿宋" w:hint="eastAsia"/>
          <w:sz w:val="28"/>
          <w:lang w:eastAsia="zh-CN"/>
        </w:rPr>
        <w:t>(三)、项目建设有利条件</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舰船涂料系列项目的建设和发展得益于一系列有利条件，这些条件涵盖了技术优势、市场潜力、政策支持、人力资源、基础设施以及投资和合作伙伴的支持，共同构成了项目成功的坚实基础。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舰船涂料系列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舰船涂料系列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https://d.book118.com/538122020111006033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舰船涂料系列项目建设方案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舰船涂料系列项目建设方案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舰船涂料系列项目建设方案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舰船涂料系列项目建设方案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舰船涂料系列项目建设方案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舰船涂料系列项目建设方案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舰船涂料系列项目建设方案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舰船涂料系列项目建设方案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舰船涂料系列项目建设方案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舰船涂料系列项目建设方案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舰船涂料系列项目建设方案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舰船涂料系列项目建设方案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FF649E"/>
    <w:rsid w:val="2BFF649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38122020111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2024-01-25T05:57:00Z</dcterms:created>
  <dcterms:modified xsi:type="dcterms:W3CDTF">2024-01-25T05:58:26Z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E380A78DE9BC4A9EAC063EC6FFEBE857_11</vt:lpwstr>
  </property>
  <property fmtid="{D5CDD505-2E9C-101B-9397-08002B2CF9AE}" pid="3" name="KSOProductBuildVer">
    <vt:lpwstr>2052-12.1.0.16250</vt:lpwstr>
  </property>
</Properties>
</file>