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镁质瓷资金申请报告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 w:history="1">
        <w:r>
          <w:rPr>
            <w:rFonts w:ascii="仿宋" w:eastAsia="仿宋" w:hAnsi="仿宋" w:cs="仿宋" w:hint="eastAsia"/>
            <w:lang w:eastAsia="zh-CN"/>
          </w:rPr>
          <w:t>前言</w:t>
        </w:r>
        <w:r>
          <w:tab/>
        </w:r>
        <w:r>
          <w:fldChar w:fldCharType="begin"/>
        </w:r>
        <w:r>
          <w:instrText xml:space="preserve"> PAGEREF _Toc117 \h </w:instrText>
        </w:r>
        <w:r>
          <w:fldChar w:fldCharType="separate"/>
        </w:r>
        <w:r>
          <w:t>3</w:t>
        </w:r>
        <w:r>
          <w:fldChar w:fldCharType="end"/>
        </w:r>
      </w:hyperlink>
    </w:p>
    <w:p>
      <w:pPr>
        <w:pStyle w:val="TOC1"/>
        <w:tabs>
          <w:tab w:val="right" w:leader="dot" w:pos="8306"/>
        </w:tabs>
      </w:pPr>
      <w:hyperlink w:anchor="_Toc23902" w:history="1">
        <w:r>
          <w:rPr>
            <w:rFonts w:ascii="仿宋" w:eastAsia="仿宋" w:hAnsi="仿宋" w:cs="仿宋" w:hint="eastAsia"/>
            <w:lang w:eastAsia="zh-CN"/>
          </w:rPr>
          <w:t>一、项目概要</w:t>
        </w:r>
        <w:r>
          <w:tab/>
        </w:r>
        <w:r>
          <w:fldChar w:fldCharType="begin"/>
        </w:r>
        <w:r>
          <w:instrText xml:space="preserve"> PAGEREF _Toc23902 \h </w:instrText>
        </w:r>
        <w:r>
          <w:fldChar w:fldCharType="separate"/>
        </w:r>
        <w:r>
          <w:t>3</w:t>
        </w:r>
        <w:r>
          <w:fldChar w:fldCharType="end"/>
        </w:r>
      </w:hyperlink>
    </w:p>
    <w:p>
      <w:pPr>
        <w:pStyle w:val="TOC2"/>
        <w:tabs>
          <w:tab w:val="right" w:leader="dot" w:pos="8306"/>
        </w:tabs>
      </w:pPr>
      <w:hyperlink w:anchor="_Toc5752" w:history="1">
        <w:r>
          <w:rPr>
            <w:rFonts w:ascii="仿宋" w:eastAsia="仿宋" w:hAnsi="仿宋" w:cs="仿宋" w:hint="eastAsia"/>
            <w:lang w:eastAsia="zh-CN"/>
          </w:rPr>
          <w:t>(一)、项目名称及建设性质</w:t>
        </w:r>
        <w:r>
          <w:tab/>
        </w:r>
        <w:r>
          <w:fldChar w:fldCharType="begin"/>
        </w:r>
        <w:r>
          <w:instrText xml:space="preserve"> PAGEREF _Toc5752 \h </w:instrText>
        </w:r>
        <w:r>
          <w:fldChar w:fldCharType="separate"/>
        </w:r>
        <w:r>
          <w:t>3</w:t>
        </w:r>
        <w:r>
          <w:fldChar w:fldCharType="end"/>
        </w:r>
      </w:hyperlink>
    </w:p>
    <w:p>
      <w:pPr>
        <w:pStyle w:val="TOC2"/>
        <w:tabs>
          <w:tab w:val="right" w:leader="dot" w:pos="8306"/>
        </w:tabs>
      </w:pPr>
      <w:hyperlink w:anchor="_Toc14042" w:history="1">
        <w:r>
          <w:rPr>
            <w:rFonts w:ascii="仿宋" w:eastAsia="仿宋" w:hAnsi="仿宋" w:cs="仿宋" w:hint="eastAsia"/>
            <w:lang w:eastAsia="zh-CN"/>
          </w:rPr>
          <w:t>(二)、项目主办方</w:t>
        </w:r>
        <w:r>
          <w:tab/>
        </w:r>
        <w:r>
          <w:fldChar w:fldCharType="begin"/>
        </w:r>
        <w:r>
          <w:instrText xml:space="preserve"> PAGEREF _Toc14042 \h </w:instrText>
        </w:r>
        <w:r>
          <w:fldChar w:fldCharType="separate"/>
        </w:r>
        <w:r>
          <w:t>3</w:t>
        </w:r>
        <w:r>
          <w:fldChar w:fldCharType="end"/>
        </w:r>
      </w:hyperlink>
    </w:p>
    <w:p>
      <w:pPr>
        <w:pStyle w:val="TOC2"/>
        <w:tabs>
          <w:tab w:val="right" w:leader="dot" w:pos="8306"/>
        </w:tabs>
      </w:pPr>
      <w:hyperlink w:anchor="_Toc272" w:history="1">
        <w:r>
          <w:rPr>
            <w:rFonts w:ascii="仿宋" w:eastAsia="仿宋" w:hAnsi="仿宋" w:cs="仿宋" w:hint="eastAsia"/>
            <w:lang w:eastAsia="zh-CN"/>
          </w:rPr>
          <w:t>(三)、镁质瓷项目定位及建设原因</w:t>
        </w:r>
        <w:r>
          <w:tab/>
        </w:r>
        <w:r>
          <w:fldChar w:fldCharType="begin"/>
        </w:r>
        <w:r>
          <w:instrText xml:space="preserve"> PAGEREF _Toc272 \h </w:instrText>
        </w:r>
        <w:r>
          <w:fldChar w:fldCharType="separate"/>
        </w:r>
        <w:r>
          <w:t>4</w:t>
        </w:r>
        <w:r>
          <w:fldChar w:fldCharType="end"/>
        </w:r>
      </w:hyperlink>
    </w:p>
    <w:p>
      <w:pPr>
        <w:pStyle w:val="TOC2"/>
        <w:tabs>
          <w:tab w:val="right" w:leader="dot" w:pos="8306"/>
        </w:tabs>
      </w:pPr>
      <w:hyperlink w:anchor="_Toc13574" w:history="1">
        <w:r>
          <w:rPr>
            <w:rFonts w:ascii="仿宋" w:eastAsia="仿宋" w:hAnsi="仿宋" w:cs="仿宋" w:hint="eastAsia"/>
            <w:lang w:eastAsia="zh-CN"/>
          </w:rPr>
          <w:t>(四)、镁质瓷项目选址及背景</w:t>
        </w:r>
        <w:r>
          <w:tab/>
        </w:r>
        <w:r>
          <w:fldChar w:fldCharType="begin"/>
        </w:r>
        <w:r>
          <w:instrText xml:space="preserve"> PAGEREF _Toc13574 \h </w:instrText>
        </w:r>
        <w:r>
          <w:fldChar w:fldCharType="separate"/>
        </w:r>
        <w:r>
          <w:t>5</w:t>
        </w:r>
        <w:r>
          <w:fldChar w:fldCharType="end"/>
        </w:r>
      </w:hyperlink>
    </w:p>
    <w:p>
      <w:pPr>
        <w:pStyle w:val="TOC2"/>
        <w:tabs>
          <w:tab w:val="right" w:leader="dot" w:pos="8306"/>
        </w:tabs>
      </w:pPr>
      <w:hyperlink w:anchor="_Toc25421" w:history="1">
        <w:r>
          <w:rPr>
            <w:rFonts w:ascii="仿宋" w:eastAsia="仿宋" w:hAnsi="仿宋" w:cs="仿宋" w:hint="eastAsia"/>
            <w:lang w:eastAsia="zh-CN"/>
          </w:rPr>
          <w:t>(五)、镁质瓷项目生产规模概述</w:t>
        </w:r>
        <w:r>
          <w:tab/>
        </w:r>
        <w:r>
          <w:fldChar w:fldCharType="begin"/>
        </w:r>
        <w:r>
          <w:instrText xml:space="preserve"> PAGEREF _Toc25421 \h </w:instrText>
        </w:r>
        <w:r>
          <w:fldChar w:fldCharType="separate"/>
        </w:r>
        <w:r>
          <w:t>5</w:t>
        </w:r>
        <w:r>
          <w:fldChar w:fldCharType="end"/>
        </w:r>
      </w:hyperlink>
    </w:p>
    <w:p>
      <w:pPr>
        <w:pStyle w:val="TOC2"/>
        <w:tabs>
          <w:tab w:val="right" w:leader="dot" w:pos="8306"/>
        </w:tabs>
      </w:pPr>
      <w:hyperlink w:anchor="_Toc13358" w:history="1">
        <w:r>
          <w:rPr>
            <w:rFonts w:ascii="仿宋" w:eastAsia="仿宋" w:hAnsi="仿宋" w:cs="仿宋" w:hint="eastAsia"/>
            <w:lang w:eastAsia="zh-CN"/>
          </w:rPr>
          <w:t>(六)、建筑规模与设计要点</w:t>
        </w:r>
        <w:r>
          <w:tab/>
        </w:r>
        <w:r>
          <w:fldChar w:fldCharType="begin"/>
        </w:r>
        <w:r>
          <w:instrText xml:space="preserve"> PAGEREF _Toc13358 \h </w:instrText>
        </w:r>
        <w:r>
          <w:fldChar w:fldCharType="separate"/>
        </w:r>
        <w:r>
          <w:t>6</w:t>
        </w:r>
        <w:r>
          <w:fldChar w:fldCharType="end"/>
        </w:r>
      </w:hyperlink>
    </w:p>
    <w:p>
      <w:pPr>
        <w:pStyle w:val="TOC2"/>
        <w:tabs>
          <w:tab w:val="right" w:leader="dot" w:pos="8306"/>
        </w:tabs>
      </w:pPr>
      <w:hyperlink w:anchor="_Toc16346" w:history="1">
        <w:r>
          <w:rPr>
            <w:rFonts w:ascii="仿宋" w:eastAsia="仿宋" w:hAnsi="仿宋" w:cs="仿宋" w:hint="eastAsia"/>
            <w:lang w:eastAsia="zh-CN"/>
          </w:rPr>
          <w:t>(七)、环境影响考察</w:t>
        </w:r>
        <w:r>
          <w:tab/>
        </w:r>
        <w:r>
          <w:fldChar w:fldCharType="begin"/>
        </w:r>
        <w:r>
          <w:instrText xml:space="preserve"> PAGEREF _Toc16346 \h </w:instrText>
        </w:r>
        <w:r>
          <w:fldChar w:fldCharType="separate"/>
        </w:r>
        <w:r>
          <w:t>6</w:t>
        </w:r>
        <w:r>
          <w:fldChar w:fldCharType="end"/>
        </w:r>
      </w:hyperlink>
    </w:p>
    <w:p>
      <w:pPr>
        <w:pStyle w:val="TOC2"/>
        <w:tabs>
          <w:tab w:val="right" w:leader="dot" w:pos="8306"/>
        </w:tabs>
      </w:pPr>
      <w:hyperlink w:anchor="_Toc11673" w:history="1">
        <w:r>
          <w:rPr>
            <w:rFonts w:ascii="仿宋" w:eastAsia="仿宋" w:hAnsi="仿宋" w:cs="仿宋" w:hint="eastAsia"/>
            <w:lang w:eastAsia="zh-CN"/>
          </w:rPr>
          <w:t>(八)、项目总投资与资金结构</w:t>
        </w:r>
        <w:r>
          <w:tab/>
        </w:r>
        <w:r>
          <w:fldChar w:fldCharType="begin"/>
        </w:r>
        <w:r>
          <w:instrText xml:space="preserve"> PAGEREF _Toc11673 \h </w:instrText>
        </w:r>
        <w:r>
          <w:fldChar w:fldCharType="separate"/>
        </w:r>
        <w:r>
          <w:t>7</w:t>
        </w:r>
        <w:r>
          <w:fldChar w:fldCharType="end"/>
        </w:r>
      </w:hyperlink>
    </w:p>
    <w:p>
      <w:pPr>
        <w:pStyle w:val="TOC2"/>
        <w:tabs>
          <w:tab w:val="right" w:leader="dot" w:pos="8306"/>
        </w:tabs>
      </w:pPr>
      <w:hyperlink w:anchor="_Toc20230" w:history="1">
        <w:r>
          <w:rPr>
            <w:rFonts w:ascii="仿宋" w:eastAsia="仿宋" w:hAnsi="仿宋" w:cs="仿宋" w:hint="eastAsia"/>
            <w:lang w:eastAsia="zh-CN"/>
          </w:rPr>
          <w:t>(九)、资金筹措方案概述</w:t>
        </w:r>
        <w:r>
          <w:tab/>
        </w:r>
        <w:r>
          <w:fldChar w:fldCharType="begin"/>
        </w:r>
        <w:r>
          <w:instrText xml:space="preserve"> PAGEREF _Toc20230 \h </w:instrText>
        </w:r>
        <w:r>
          <w:fldChar w:fldCharType="separate"/>
        </w:r>
        <w:r>
          <w:t>8</w:t>
        </w:r>
        <w:r>
          <w:fldChar w:fldCharType="end"/>
        </w:r>
      </w:hyperlink>
    </w:p>
    <w:p>
      <w:pPr>
        <w:pStyle w:val="TOC2"/>
        <w:tabs>
          <w:tab w:val="right" w:leader="dot" w:pos="8306"/>
        </w:tabs>
      </w:pPr>
      <w:hyperlink w:anchor="_Toc5110" w:history="1">
        <w:r>
          <w:rPr>
            <w:rFonts w:ascii="仿宋" w:eastAsia="仿宋" w:hAnsi="仿宋" w:cs="仿宋" w:hint="eastAsia"/>
            <w:lang w:eastAsia="zh-CN"/>
          </w:rPr>
          <w:t>(十)、镁质瓷项目经济效益预期规划</w:t>
        </w:r>
        <w:r>
          <w:tab/>
        </w:r>
        <w:r>
          <w:fldChar w:fldCharType="begin"/>
        </w:r>
        <w:r>
          <w:instrText xml:space="preserve"> PAGEREF _Toc5110 \h </w:instrText>
        </w:r>
        <w:r>
          <w:fldChar w:fldCharType="separate"/>
        </w:r>
        <w:r>
          <w:t>8</w:t>
        </w:r>
        <w:r>
          <w:fldChar w:fldCharType="end"/>
        </w:r>
      </w:hyperlink>
    </w:p>
    <w:p>
      <w:pPr>
        <w:pStyle w:val="TOC2"/>
        <w:tabs>
          <w:tab w:val="right" w:leader="dot" w:pos="8306"/>
        </w:tabs>
      </w:pPr>
      <w:hyperlink w:anchor="_Toc19954" w:history="1">
        <w:r>
          <w:rPr>
            <w:rFonts w:ascii="仿宋" w:eastAsia="仿宋" w:hAnsi="仿宋" w:cs="仿宋" w:hint="eastAsia"/>
            <w:lang w:eastAsia="zh-CN"/>
          </w:rPr>
          <w:t>(十一)、镁质瓷项目建设进度计划</w:t>
        </w:r>
        <w:r>
          <w:tab/>
        </w:r>
        <w:r>
          <w:fldChar w:fldCharType="begin"/>
        </w:r>
        <w:r>
          <w:instrText xml:space="preserve"> PAGEREF _Toc19954 \h </w:instrText>
        </w:r>
        <w:r>
          <w:fldChar w:fldCharType="separate"/>
        </w:r>
        <w:r>
          <w:t>9</w:t>
        </w:r>
        <w:r>
          <w:fldChar w:fldCharType="end"/>
        </w:r>
      </w:hyperlink>
    </w:p>
    <w:p>
      <w:pPr>
        <w:pStyle w:val="TOC1"/>
        <w:tabs>
          <w:tab w:val="right" w:leader="dot" w:pos="8306"/>
        </w:tabs>
      </w:pPr>
      <w:hyperlink w:anchor="_Toc14406" w:history="1">
        <w:r>
          <w:rPr>
            <w:rFonts w:ascii="仿宋" w:eastAsia="仿宋" w:hAnsi="仿宋" w:cs="仿宋" w:hint="eastAsia"/>
            <w:lang w:eastAsia="zh-CN"/>
          </w:rPr>
          <w:t>二、建设内容与产品方案</w:t>
        </w:r>
        <w:r>
          <w:tab/>
        </w:r>
        <w:r>
          <w:fldChar w:fldCharType="begin"/>
        </w:r>
        <w:r>
          <w:instrText xml:space="preserve"> PAGEREF _Toc14406 \h </w:instrText>
        </w:r>
        <w:r>
          <w:fldChar w:fldCharType="separate"/>
        </w:r>
        <w:r>
          <w:t>9</w:t>
        </w:r>
        <w:r>
          <w:fldChar w:fldCharType="end"/>
        </w:r>
      </w:hyperlink>
    </w:p>
    <w:p>
      <w:pPr>
        <w:pStyle w:val="TOC2"/>
        <w:tabs>
          <w:tab w:val="right" w:leader="dot" w:pos="8306"/>
        </w:tabs>
      </w:pPr>
      <w:hyperlink w:anchor="_Toc22624" w:history="1">
        <w:r>
          <w:rPr>
            <w:rFonts w:ascii="仿宋" w:eastAsia="仿宋" w:hAnsi="仿宋" w:cs="仿宋" w:hint="eastAsia"/>
            <w:lang w:eastAsia="zh-CN"/>
          </w:rPr>
          <w:t>(一)、建设规模及主要建设内容</w:t>
        </w:r>
        <w:r>
          <w:tab/>
        </w:r>
        <w:r>
          <w:fldChar w:fldCharType="begin"/>
        </w:r>
        <w:r>
          <w:instrText xml:space="preserve"> PAGEREF _Toc22624 \h </w:instrText>
        </w:r>
        <w:r>
          <w:fldChar w:fldCharType="separate"/>
        </w:r>
        <w:r>
          <w:t>9</w:t>
        </w:r>
        <w:r>
          <w:fldChar w:fldCharType="end"/>
        </w:r>
      </w:hyperlink>
    </w:p>
    <w:p>
      <w:pPr>
        <w:pStyle w:val="TOC2"/>
        <w:tabs>
          <w:tab w:val="right" w:leader="dot" w:pos="8306"/>
        </w:tabs>
      </w:pPr>
      <w:hyperlink w:anchor="_Toc8964" w:history="1">
        <w:r>
          <w:rPr>
            <w:rFonts w:ascii="仿宋" w:eastAsia="仿宋" w:hAnsi="仿宋" w:cs="仿宋" w:hint="eastAsia"/>
            <w:lang w:eastAsia="zh-CN"/>
          </w:rPr>
          <w:t>(二)、镁质瓷产品规划方案及生产纲领</w:t>
        </w:r>
        <w:r>
          <w:tab/>
        </w:r>
        <w:r>
          <w:fldChar w:fldCharType="begin"/>
        </w:r>
        <w:r>
          <w:instrText xml:space="preserve"> PAGEREF _Toc8964 \h </w:instrText>
        </w:r>
        <w:r>
          <w:fldChar w:fldCharType="separate"/>
        </w:r>
        <w:r>
          <w:t>9</w:t>
        </w:r>
        <w:r>
          <w:fldChar w:fldCharType="end"/>
        </w:r>
      </w:hyperlink>
    </w:p>
    <w:p>
      <w:pPr>
        <w:pStyle w:val="TOC1"/>
        <w:tabs>
          <w:tab w:val="right" w:leader="dot" w:pos="8306"/>
        </w:tabs>
      </w:pPr>
      <w:hyperlink w:anchor="_Toc10672" w:history="1">
        <w:r>
          <w:rPr>
            <w:rFonts w:ascii="仿宋" w:eastAsia="仿宋" w:hAnsi="仿宋" w:cs="仿宋" w:hint="eastAsia"/>
            <w:lang w:eastAsia="zh-CN"/>
          </w:rPr>
          <w:t>三、项目后期运营与拓展</w:t>
        </w:r>
        <w:r>
          <w:tab/>
        </w:r>
        <w:r>
          <w:fldChar w:fldCharType="begin"/>
        </w:r>
        <w:r>
          <w:instrText xml:space="preserve"> PAGEREF _Toc10672 \h </w:instrText>
        </w:r>
        <w:r>
          <w:fldChar w:fldCharType="separate"/>
        </w:r>
        <w:r>
          <w:t>10</w:t>
        </w:r>
        <w:r>
          <w:fldChar w:fldCharType="end"/>
        </w:r>
      </w:hyperlink>
    </w:p>
    <w:p>
      <w:pPr>
        <w:pStyle w:val="TOC2"/>
        <w:tabs>
          <w:tab w:val="right" w:leader="dot" w:pos="8306"/>
        </w:tabs>
      </w:pPr>
      <w:hyperlink w:anchor="_Toc27543" w:history="1">
        <w:r>
          <w:rPr>
            <w:rFonts w:ascii="仿宋" w:eastAsia="仿宋" w:hAnsi="仿宋" w:cs="仿宋" w:hint="eastAsia"/>
            <w:lang w:eastAsia="zh-CN"/>
          </w:rPr>
          <w:t>(一)、后期运营计划</w:t>
        </w:r>
        <w:r>
          <w:tab/>
        </w:r>
        <w:r>
          <w:fldChar w:fldCharType="begin"/>
        </w:r>
        <w:r>
          <w:instrText xml:space="preserve"> PAGEREF _Toc27543 \h </w:instrText>
        </w:r>
        <w:r>
          <w:fldChar w:fldCharType="separate"/>
        </w:r>
        <w:r>
          <w:t>10</w:t>
        </w:r>
        <w:r>
          <w:fldChar w:fldCharType="end"/>
        </w:r>
      </w:hyperlink>
    </w:p>
    <w:p>
      <w:pPr>
        <w:pStyle w:val="TOC2"/>
        <w:tabs>
          <w:tab w:val="right" w:leader="dot" w:pos="8306"/>
        </w:tabs>
      </w:pPr>
      <w:hyperlink w:anchor="_Toc18189" w:history="1">
        <w:r>
          <w:rPr>
            <w:rFonts w:ascii="仿宋" w:eastAsia="仿宋" w:hAnsi="仿宋" w:cs="仿宋" w:hint="eastAsia"/>
            <w:lang w:eastAsia="zh-CN"/>
          </w:rPr>
          <w:t>(二)、市场拓展与多元化发展</w:t>
        </w:r>
        <w:r>
          <w:tab/>
        </w:r>
        <w:r>
          <w:fldChar w:fldCharType="begin"/>
        </w:r>
        <w:r>
          <w:instrText xml:space="preserve"> PAGEREF _Toc18189 \h </w:instrText>
        </w:r>
        <w:r>
          <w:fldChar w:fldCharType="separate"/>
        </w:r>
        <w:r>
          <w:t>11</w:t>
        </w:r>
        <w:r>
          <w:fldChar w:fldCharType="end"/>
        </w:r>
      </w:hyperlink>
    </w:p>
    <w:p>
      <w:pPr>
        <w:pStyle w:val="TOC2"/>
        <w:tabs>
          <w:tab w:val="right" w:leader="dot" w:pos="8306"/>
        </w:tabs>
      </w:pPr>
      <w:hyperlink w:anchor="_Toc10327" w:history="1">
        <w:r>
          <w:rPr>
            <w:rFonts w:ascii="仿宋" w:eastAsia="仿宋" w:hAnsi="仿宋" w:cs="仿宋" w:hint="eastAsia"/>
            <w:lang w:eastAsia="zh-CN"/>
          </w:rPr>
          <w:t>(三)、技术创新与升级计划</w:t>
        </w:r>
        <w:r>
          <w:tab/>
        </w:r>
        <w:r>
          <w:fldChar w:fldCharType="begin"/>
        </w:r>
        <w:r>
          <w:instrText xml:space="preserve"> PAGEREF _Toc10327 \h </w:instrText>
        </w:r>
        <w:r>
          <w:fldChar w:fldCharType="separate"/>
        </w:r>
        <w:r>
          <w:t>12</w:t>
        </w:r>
        <w:r>
          <w:fldChar w:fldCharType="end"/>
        </w:r>
      </w:hyperlink>
    </w:p>
    <w:p>
      <w:pPr>
        <w:pStyle w:val="TOC1"/>
        <w:tabs>
          <w:tab w:val="right" w:leader="dot" w:pos="8306"/>
        </w:tabs>
      </w:pPr>
      <w:hyperlink w:anchor="_Toc25573" w:history="1">
        <w:r>
          <w:rPr>
            <w:rFonts w:ascii="仿宋" w:eastAsia="仿宋" w:hAnsi="仿宋" w:cs="仿宋" w:hint="eastAsia"/>
            <w:lang w:eastAsia="zh-CN"/>
          </w:rPr>
          <w:t>四、运营管理</w:t>
        </w:r>
        <w:r>
          <w:tab/>
        </w:r>
        <w:r>
          <w:fldChar w:fldCharType="begin"/>
        </w:r>
        <w:r>
          <w:instrText xml:space="preserve"> PAGEREF _Toc25573 \h </w:instrText>
        </w:r>
        <w:r>
          <w:fldChar w:fldCharType="separate"/>
        </w:r>
        <w:r>
          <w:t>14</w:t>
        </w:r>
        <w:r>
          <w:fldChar w:fldCharType="end"/>
        </w:r>
      </w:hyperlink>
    </w:p>
    <w:p>
      <w:pPr>
        <w:pStyle w:val="TOC2"/>
        <w:tabs>
          <w:tab w:val="right" w:leader="dot" w:pos="8306"/>
        </w:tabs>
      </w:pPr>
      <w:hyperlink w:anchor="_Toc9127" w:history="1">
        <w:r>
          <w:rPr>
            <w:rFonts w:ascii="仿宋" w:eastAsia="仿宋" w:hAnsi="仿宋" w:cs="仿宋" w:hint="eastAsia"/>
            <w:lang w:eastAsia="zh-CN"/>
          </w:rPr>
          <w:t>(一)、公司经营宗旨</w:t>
        </w:r>
        <w:r>
          <w:tab/>
        </w:r>
        <w:r>
          <w:fldChar w:fldCharType="begin"/>
        </w:r>
        <w:r>
          <w:instrText xml:space="preserve"> PAGEREF _Toc9127 \h </w:instrText>
        </w:r>
        <w:r>
          <w:fldChar w:fldCharType="separate"/>
        </w:r>
        <w:r>
          <w:t>14</w:t>
        </w:r>
        <w:r>
          <w:fldChar w:fldCharType="end"/>
        </w:r>
      </w:hyperlink>
    </w:p>
    <w:p>
      <w:pPr>
        <w:pStyle w:val="TOC2"/>
        <w:tabs>
          <w:tab w:val="right" w:leader="dot" w:pos="8306"/>
        </w:tabs>
      </w:pPr>
      <w:hyperlink w:anchor="_Toc6930" w:history="1">
        <w:r>
          <w:rPr>
            <w:rFonts w:ascii="仿宋" w:eastAsia="仿宋" w:hAnsi="仿宋" w:cs="仿宋" w:hint="eastAsia"/>
            <w:lang w:eastAsia="zh-CN"/>
          </w:rPr>
          <w:t>(二)、公司目标与主职责</w:t>
        </w:r>
        <w:r>
          <w:tab/>
        </w:r>
        <w:r>
          <w:fldChar w:fldCharType="begin"/>
        </w:r>
        <w:r>
          <w:instrText xml:space="preserve"> PAGEREF _Toc6930 \h </w:instrText>
        </w:r>
        <w:r>
          <w:fldChar w:fldCharType="separate"/>
        </w:r>
        <w:r>
          <w:t>14</w:t>
        </w:r>
        <w:r>
          <w:fldChar w:fldCharType="end"/>
        </w:r>
      </w:hyperlink>
    </w:p>
    <w:p>
      <w:pPr>
        <w:pStyle w:val="TOC2"/>
        <w:tabs>
          <w:tab w:val="right" w:leader="dot" w:pos="8306"/>
        </w:tabs>
      </w:pPr>
      <w:hyperlink w:anchor="_Toc9968" w:history="1">
        <w:r>
          <w:rPr>
            <w:rFonts w:ascii="仿宋" w:eastAsia="仿宋" w:hAnsi="仿宋" w:cs="仿宋" w:hint="eastAsia"/>
            <w:lang w:eastAsia="zh-CN"/>
          </w:rPr>
          <w:t>(三)、各部门职责及权限</w:t>
        </w:r>
        <w:r>
          <w:tab/>
        </w:r>
        <w:r>
          <w:fldChar w:fldCharType="begin"/>
        </w:r>
        <w:r>
          <w:instrText xml:space="preserve"> PAGEREF _Toc9968 \h </w:instrText>
        </w:r>
        <w:r>
          <w:fldChar w:fldCharType="separate"/>
        </w:r>
        <w:r>
          <w:t>15</w:t>
        </w:r>
        <w:r>
          <w:fldChar w:fldCharType="end"/>
        </w:r>
      </w:hyperlink>
    </w:p>
    <w:p>
      <w:pPr>
        <w:pStyle w:val="TOC2"/>
        <w:tabs>
          <w:tab w:val="right" w:leader="dot" w:pos="8306"/>
        </w:tabs>
      </w:pPr>
      <w:hyperlink w:anchor="_Toc10852" w:history="1">
        <w:r>
          <w:rPr>
            <w:rFonts w:ascii="仿宋" w:eastAsia="仿宋" w:hAnsi="仿宋" w:cs="仿宋" w:hint="eastAsia"/>
            <w:lang w:eastAsia="zh-CN"/>
          </w:rPr>
          <w:t>(四)、财务会计制度</w:t>
        </w:r>
        <w:r>
          <w:tab/>
        </w:r>
        <w:r>
          <w:fldChar w:fldCharType="begin"/>
        </w:r>
        <w:r>
          <w:instrText xml:space="preserve"> PAGEREF _Toc10852 \h </w:instrText>
        </w:r>
        <w:r>
          <w:fldChar w:fldCharType="separate"/>
        </w:r>
        <w:r>
          <w:t>19</w:t>
        </w:r>
        <w:r>
          <w:fldChar w:fldCharType="end"/>
        </w:r>
      </w:hyperlink>
    </w:p>
    <w:p>
      <w:pPr>
        <w:pStyle w:val="TOC1"/>
        <w:tabs>
          <w:tab w:val="right" w:leader="dot" w:pos="8306"/>
        </w:tabs>
      </w:pPr>
      <w:hyperlink w:anchor="_Toc29327" w:history="1">
        <w:r>
          <w:rPr>
            <w:rFonts w:ascii="仿宋" w:eastAsia="仿宋" w:hAnsi="仿宋" w:cs="仿宋" w:hint="eastAsia"/>
            <w:lang w:eastAsia="zh-CN"/>
          </w:rPr>
          <w:t>五、SWOT分析</w:t>
        </w:r>
        <w:r>
          <w:tab/>
        </w:r>
        <w:r>
          <w:fldChar w:fldCharType="begin"/>
        </w:r>
        <w:r>
          <w:instrText xml:space="preserve"> PAGEREF _Toc29327 \h </w:instrText>
        </w:r>
        <w:r>
          <w:fldChar w:fldCharType="separate"/>
        </w:r>
        <w:r>
          <w:t>21</w:t>
        </w:r>
        <w:r>
          <w:fldChar w:fldCharType="end"/>
        </w:r>
      </w:hyperlink>
    </w:p>
    <w:p>
      <w:pPr>
        <w:pStyle w:val="TOC2"/>
        <w:tabs>
          <w:tab w:val="right" w:leader="dot" w:pos="8306"/>
        </w:tabs>
      </w:pPr>
      <w:hyperlink w:anchor="_Toc2926" w:history="1">
        <w:r>
          <w:rPr>
            <w:rFonts w:ascii="仿宋" w:eastAsia="仿宋" w:hAnsi="仿宋" w:cs="仿宋" w:hint="eastAsia"/>
            <w:lang w:eastAsia="zh-CN"/>
          </w:rPr>
          <w:t>(一)、优势分析(S)</w:t>
        </w:r>
        <w:r>
          <w:tab/>
        </w:r>
        <w:r>
          <w:fldChar w:fldCharType="begin"/>
        </w:r>
        <w:r>
          <w:instrText xml:space="preserve"> PAGEREF _Toc2926 \h </w:instrText>
        </w:r>
        <w:r>
          <w:fldChar w:fldCharType="separate"/>
        </w:r>
        <w:r>
          <w:t>21</w:t>
        </w:r>
        <w:r>
          <w:fldChar w:fldCharType="end"/>
        </w:r>
      </w:hyperlink>
    </w:p>
    <w:p>
      <w:pPr>
        <w:pStyle w:val="TOC2"/>
        <w:tabs>
          <w:tab w:val="right" w:leader="dot" w:pos="8306"/>
        </w:tabs>
      </w:pPr>
      <w:hyperlink w:anchor="_Toc29154" w:history="1">
        <w:r>
          <w:rPr>
            <w:rFonts w:ascii="仿宋" w:eastAsia="仿宋" w:hAnsi="仿宋" w:cs="仿宋" w:hint="eastAsia"/>
            <w:lang w:eastAsia="zh-CN"/>
          </w:rPr>
          <w:t>(二)、劣势分析(W)</w:t>
        </w:r>
        <w:r>
          <w:tab/>
        </w:r>
        <w:r>
          <w:fldChar w:fldCharType="begin"/>
        </w:r>
        <w:r>
          <w:instrText xml:space="preserve"> PAGEREF _Toc29154 \h </w:instrText>
        </w:r>
        <w:r>
          <w:fldChar w:fldCharType="separate"/>
        </w:r>
        <w:r>
          <w:t>22</w:t>
        </w:r>
        <w:r>
          <w:fldChar w:fldCharType="end"/>
        </w:r>
      </w:hyperlink>
    </w:p>
    <w:p>
      <w:pPr>
        <w:pStyle w:val="TOC2"/>
        <w:tabs>
          <w:tab w:val="right" w:leader="dot" w:pos="8306"/>
        </w:tabs>
      </w:pPr>
      <w:hyperlink w:anchor="_Toc23489" w:history="1">
        <w:r>
          <w:rPr>
            <w:rFonts w:ascii="仿宋" w:eastAsia="仿宋" w:hAnsi="仿宋" w:cs="仿宋" w:hint="eastAsia"/>
            <w:lang w:eastAsia="zh-CN"/>
          </w:rPr>
          <w:t>(三)、机会分析(O)</w:t>
        </w:r>
        <w:r>
          <w:tab/>
        </w:r>
        <w:r>
          <w:fldChar w:fldCharType="begin"/>
        </w:r>
        <w:r>
          <w:instrText xml:space="preserve"> PAGEREF _Toc23489 \h </w:instrText>
        </w:r>
        <w:r>
          <w:fldChar w:fldCharType="separate"/>
        </w:r>
        <w:r>
          <w:t>23</w:t>
        </w:r>
        <w:r>
          <w:fldChar w:fldCharType="end"/>
        </w:r>
      </w:hyperlink>
    </w:p>
    <w:p>
      <w:pPr>
        <w:pStyle w:val="TOC2"/>
        <w:tabs>
          <w:tab w:val="right" w:leader="dot" w:pos="8306"/>
        </w:tabs>
      </w:pPr>
      <w:hyperlink w:anchor="_Toc29985" w:history="1">
        <w:r>
          <w:rPr>
            <w:rFonts w:ascii="仿宋" w:eastAsia="仿宋" w:hAnsi="仿宋" w:cs="仿宋" w:hint="eastAsia"/>
            <w:lang w:eastAsia="zh-CN"/>
          </w:rPr>
          <w:t>(四)、威胁分析(T)</w:t>
        </w:r>
        <w:r>
          <w:tab/>
        </w:r>
        <w:r>
          <w:fldChar w:fldCharType="begin"/>
        </w:r>
        <w:r>
          <w:instrText xml:space="preserve"> PAGEREF _Toc29985 \h </w:instrText>
        </w:r>
        <w:r>
          <w:fldChar w:fldCharType="separate"/>
        </w:r>
        <w:r>
          <w:t>25</w:t>
        </w:r>
        <w:r>
          <w:fldChar w:fldCharType="end"/>
        </w:r>
      </w:hyperlink>
    </w:p>
    <w:p>
      <w:pPr>
        <w:pStyle w:val="TOC1"/>
        <w:tabs>
          <w:tab w:val="right" w:leader="dot" w:pos="8306"/>
        </w:tabs>
      </w:pPr>
      <w:hyperlink w:anchor="_Toc22524" w:history="1">
        <w:r>
          <w:rPr>
            <w:rFonts w:ascii="仿宋" w:eastAsia="仿宋" w:hAnsi="仿宋" w:cs="仿宋" w:hint="eastAsia"/>
            <w:lang w:eastAsia="zh-CN"/>
          </w:rPr>
          <w:t>六、环境可持续性管理</w:t>
        </w:r>
        <w:r>
          <w:tab/>
        </w:r>
        <w:r>
          <w:fldChar w:fldCharType="begin"/>
        </w:r>
        <w:r>
          <w:instrText xml:space="preserve"> PAGEREF _Toc22524 \h </w:instrText>
        </w:r>
        <w:r>
          <w:fldChar w:fldCharType="separate"/>
        </w:r>
        <w:r>
          <w:t>29</w:t>
        </w:r>
        <w:r>
          <w:fldChar w:fldCharType="end"/>
        </w:r>
      </w:hyperlink>
    </w:p>
    <w:p>
      <w:pPr>
        <w:pStyle w:val="TOC2"/>
        <w:tabs>
          <w:tab w:val="right" w:leader="dot" w:pos="8306"/>
        </w:tabs>
      </w:pPr>
      <w:hyperlink w:anchor="_Toc18089" w:history="1">
        <w:r>
          <w:rPr>
            <w:rFonts w:ascii="仿宋" w:eastAsia="仿宋" w:hAnsi="仿宋" w:cs="仿宋" w:hint="eastAsia"/>
            <w:lang w:eastAsia="zh-CN"/>
          </w:rPr>
          <w:t>(一)、环境友好型生产策略</w:t>
        </w:r>
        <w:r>
          <w:tab/>
        </w:r>
        <w:r>
          <w:fldChar w:fldCharType="begin"/>
        </w:r>
        <w:r>
          <w:instrText xml:space="preserve"> PAGEREF _Toc18089 \h </w:instrText>
        </w:r>
        <w:r>
          <w:fldChar w:fldCharType="separate"/>
        </w:r>
        <w:r>
          <w:t>29</w:t>
        </w:r>
        <w:r>
          <w:fldChar w:fldCharType="end"/>
        </w:r>
      </w:hyperlink>
    </w:p>
    <w:p>
      <w:pPr>
        <w:pStyle w:val="TOC2"/>
        <w:tabs>
          <w:tab w:val="right" w:leader="dot" w:pos="8306"/>
        </w:tabs>
      </w:pPr>
      <w:hyperlink w:anchor="_Toc2136" w:history="1">
        <w:r>
          <w:rPr>
            <w:rFonts w:ascii="仿宋" w:eastAsia="仿宋" w:hAnsi="仿宋" w:cs="仿宋" w:hint="eastAsia"/>
            <w:lang w:eastAsia="zh-CN"/>
          </w:rPr>
          <w:t>(二)、绿色供应链管理</w:t>
        </w:r>
        <w:r>
          <w:tab/>
        </w:r>
        <w:r>
          <w:fldChar w:fldCharType="begin"/>
        </w:r>
        <w:r>
          <w:instrText xml:space="preserve"> PAGEREF _Toc2136 \h </w:instrText>
        </w:r>
        <w:r>
          <w:fldChar w:fldCharType="separate"/>
        </w:r>
        <w:r>
          <w:t>30</w:t>
        </w:r>
        <w:r>
          <w:fldChar w:fldCharType="end"/>
        </w:r>
      </w:hyperlink>
    </w:p>
    <w:p>
      <w:pPr>
        <w:pStyle w:val="TOC2"/>
        <w:tabs>
          <w:tab w:val="right" w:leader="dot" w:pos="8306"/>
        </w:tabs>
      </w:pPr>
      <w:hyperlink w:anchor="_Toc24537" w:history="1">
        <w:r>
          <w:rPr>
            <w:rFonts w:ascii="仿宋" w:eastAsia="仿宋" w:hAnsi="仿宋" w:cs="仿宋" w:hint="eastAsia"/>
            <w:lang w:eastAsia="zh-CN"/>
          </w:rPr>
          <w:t>(三)、能源与资源节约计划</w:t>
        </w:r>
        <w:r>
          <w:tab/>
        </w:r>
        <w:r>
          <w:fldChar w:fldCharType="begin"/>
        </w:r>
        <w:r>
          <w:instrText xml:space="preserve"> PAGEREF _Toc24537 \h </w:instrText>
        </w:r>
        <w:r>
          <w:fldChar w:fldCharType="separate"/>
        </w:r>
        <w:r>
          <w:t>31</w:t>
        </w:r>
        <w:r>
          <w:fldChar w:fldCharType="end"/>
        </w:r>
      </w:hyperlink>
    </w:p>
    <w:p>
      <w:pPr>
        <w:pStyle w:val="TOC2"/>
        <w:tabs>
          <w:tab w:val="right" w:leader="dot" w:pos="8306"/>
        </w:tabs>
      </w:pPr>
      <w:hyperlink w:anchor="_Toc29338" w:history="1">
        <w:r>
          <w:rPr>
            <w:rFonts w:ascii="仿宋" w:eastAsia="仿宋" w:hAnsi="仿宋" w:cs="仿宋" w:hint="eastAsia"/>
            <w:lang w:eastAsia="zh-CN"/>
          </w:rPr>
          <w:t>(四)、企业社会责任履行</w:t>
        </w:r>
        <w:r>
          <w:tab/>
        </w:r>
        <w:r>
          <w:fldChar w:fldCharType="begin"/>
        </w:r>
        <w:r>
          <w:instrText xml:space="preserve"> PAGEREF _Toc29338 \h </w:instrText>
        </w:r>
        <w:r>
          <w:fldChar w:fldCharType="separate"/>
        </w:r>
        <w:r>
          <w:t>32</w:t>
        </w:r>
        <w:r>
          <w:fldChar w:fldCharType="end"/>
        </w:r>
      </w:hyperlink>
    </w:p>
    <w:p>
      <w:pPr>
        <w:pStyle w:val="TOC1"/>
        <w:tabs>
          <w:tab w:val="right" w:leader="dot" w:pos="8306"/>
        </w:tabs>
      </w:pPr>
      <w:hyperlink w:anchor="_Toc25020" w:history="1">
        <w:r>
          <w:rPr>
            <w:rFonts w:ascii="仿宋" w:eastAsia="仿宋" w:hAnsi="仿宋" w:cs="仿宋" w:hint="eastAsia"/>
            <w:lang w:eastAsia="zh-CN"/>
          </w:rPr>
          <w:t>七、项目招标方案及组织管理</w:t>
        </w:r>
        <w:r>
          <w:tab/>
        </w:r>
        <w:r>
          <w:fldChar w:fldCharType="begin"/>
        </w:r>
        <w:r>
          <w:instrText xml:space="preserve"> PAGEREF _Toc25020 \h </w:instrText>
        </w:r>
        <w:r>
          <w:fldChar w:fldCharType="separate"/>
        </w:r>
        <w:r>
          <w:t>33</w:t>
        </w:r>
        <w:r>
          <w:fldChar w:fldCharType="end"/>
        </w:r>
      </w:hyperlink>
    </w:p>
    <w:p>
      <w:pPr>
        <w:pStyle w:val="TOC2"/>
        <w:tabs>
          <w:tab w:val="right" w:leader="dot" w:pos="8306"/>
        </w:tabs>
      </w:pPr>
      <w:hyperlink w:anchor="_Toc1169" w:history="1">
        <w:r>
          <w:rPr>
            <w:rFonts w:ascii="仿宋" w:eastAsia="仿宋" w:hAnsi="仿宋" w:cs="仿宋" w:hint="eastAsia"/>
            <w:lang w:eastAsia="zh-CN"/>
          </w:rPr>
          <w:t>(一)、项目建设管理</w:t>
        </w:r>
        <w:r>
          <w:tab/>
        </w:r>
        <w:r>
          <w:fldChar w:fldCharType="begin"/>
        </w:r>
        <w:r>
          <w:instrText xml:space="preserve"> PAGEREF _Toc1169 \h </w:instrText>
        </w:r>
        <w:r>
          <w:fldChar w:fldCharType="separate"/>
        </w:r>
        <w:r>
          <w:t>33</w:t>
        </w:r>
        <w:r>
          <w:fldChar w:fldCharType="end"/>
        </w:r>
      </w:hyperlink>
    </w:p>
    <w:p>
      <w:pPr>
        <w:pStyle w:val="TOC2"/>
        <w:tabs>
          <w:tab w:val="right" w:leader="dot" w:pos="8306"/>
        </w:tabs>
      </w:pPr>
      <w:hyperlink w:anchor="_Toc22544" w:history="1">
        <w:r>
          <w:rPr>
            <w:rFonts w:ascii="仿宋" w:eastAsia="仿宋" w:hAnsi="仿宋" w:cs="仿宋" w:hint="eastAsia"/>
            <w:lang w:eastAsia="zh-CN"/>
          </w:rPr>
          <w:t>(二)、招投标初步方案</w:t>
        </w:r>
        <w:r>
          <w:tab/>
        </w:r>
        <w:r>
          <w:fldChar w:fldCharType="begin"/>
        </w:r>
        <w:r>
          <w:instrText xml:space="preserve"> PAGEREF _Toc22544 \h </w:instrText>
        </w:r>
        <w:r>
          <w:fldChar w:fldCharType="separate"/>
        </w:r>
        <w:r>
          <w:t>34</w:t>
        </w:r>
        <w:r>
          <w:fldChar w:fldCharType="end"/>
        </w:r>
      </w:hyperlink>
    </w:p>
    <w:p>
      <w:pPr>
        <w:pStyle w:val="TOC2"/>
        <w:tabs>
          <w:tab w:val="right" w:leader="dot" w:pos="8306"/>
        </w:tabs>
      </w:pPr>
      <w:hyperlink w:anchor="_Toc17291" w:history="1">
        <w:r>
          <w:rPr>
            <w:rFonts w:ascii="仿宋" w:eastAsia="仿宋" w:hAnsi="仿宋" w:cs="仿宋" w:hint="eastAsia"/>
            <w:lang w:eastAsia="zh-CN"/>
          </w:rPr>
          <w:t>(三)、工程评标</w:t>
        </w:r>
        <w:r>
          <w:tab/>
        </w:r>
        <w:r>
          <w:fldChar w:fldCharType="begin"/>
        </w:r>
        <w:r>
          <w:instrText xml:space="preserve"> PAGEREF _Toc17291 \h </w:instrText>
        </w:r>
        <w:r>
          <w:fldChar w:fldCharType="separate"/>
        </w:r>
        <w:r>
          <w:t>35</w:t>
        </w:r>
        <w:r>
          <w:fldChar w:fldCharType="end"/>
        </w:r>
      </w:hyperlink>
    </w:p>
    <w:p>
      <w:pPr>
        <w:pStyle w:val="TOC2"/>
        <w:tabs>
          <w:tab w:val="right" w:leader="dot" w:pos="8306"/>
        </w:tabs>
      </w:pPr>
      <w:hyperlink w:anchor="_Toc16742" w:history="1">
        <w:r>
          <w:rPr>
            <w:rFonts w:ascii="仿宋" w:eastAsia="仿宋" w:hAnsi="仿宋" w:cs="仿宋" w:hint="eastAsia"/>
            <w:lang w:eastAsia="zh-CN"/>
          </w:rPr>
          <w:t>(四)、项目组织机构与人力资源配置</w:t>
        </w:r>
        <w:r>
          <w:tab/>
        </w:r>
        <w:r>
          <w:fldChar w:fldCharType="begin"/>
        </w:r>
        <w:r>
          <w:instrText xml:space="preserve"> PAGEREF _Toc16742 \h </w:instrText>
        </w:r>
        <w:r>
          <w:fldChar w:fldCharType="separate"/>
        </w:r>
        <w:r>
          <w:t>37</w:t>
        </w:r>
        <w:r>
          <w:fldChar w:fldCharType="end"/>
        </w:r>
      </w:hyperlink>
    </w:p>
    <w:p>
      <w:pPr>
        <w:pStyle w:val="TOC1"/>
        <w:tabs>
          <w:tab w:val="right" w:leader="dot" w:pos="8306"/>
        </w:tabs>
      </w:pPr>
      <w:hyperlink w:anchor="_Toc28771" w:history="1">
        <w:r>
          <w:rPr>
            <w:rFonts w:ascii="仿宋" w:eastAsia="仿宋" w:hAnsi="仿宋" w:cs="仿宋" w:hint="eastAsia"/>
            <w:lang w:eastAsia="zh-CN"/>
          </w:rPr>
          <w:t>八、社会效益评价</w:t>
        </w:r>
        <w:r>
          <w:tab/>
        </w:r>
        <w:r>
          <w:fldChar w:fldCharType="begin"/>
        </w:r>
        <w:r>
          <w:instrText xml:space="preserve"> PAGEREF _Toc28771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9" w:history="1">
        <w:r>
          <w:rPr>
            <w:rFonts w:ascii="仿宋" w:eastAsia="仿宋" w:hAnsi="仿宋" w:cs="仿宋" w:hint="eastAsia"/>
            <w:lang w:eastAsia="zh-CN"/>
          </w:rPr>
          <w:t>(一)、促进当地经济进展</w:t>
        </w:r>
        <w:r>
          <w:tab/>
        </w:r>
        <w:r>
          <w:fldChar w:fldCharType="begin"/>
        </w:r>
        <w:r>
          <w:instrText xml:space="preserve"> PAGEREF _Toc28019 \h </w:instrText>
        </w:r>
        <w:r>
          <w:fldChar w:fldCharType="separate"/>
        </w:r>
        <w:r>
          <w:t>38</w:t>
        </w:r>
        <w:r>
          <w:fldChar w:fldCharType="end"/>
        </w:r>
      </w:hyperlink>
    </w:p>
    <w:p>
      <w:pPr>
        <w:pStyle w:val="TOC2"/>
        <w:tabs>
          <w:tab w:val="right" w:leader="dot" w:pos="8306"/>
        </w:tabs>
      </w:pPr>
      <w:hyperlink w:anchor="_Toc3354" w:history="1">
        <w:r>
          <w:rPr>
            <w:rFonts w:ascii="仿宋" w:eastAsia="仿宋" w:hAnsi="仿宋" w:cs="仿宋" w:hint="eastAsia"/>
            <w:lang w:eastAsia="zh-CN"/>
          </w:rPr>
          <w:t>(二)、带动有关产业进展</w:t>
        </w:r>
        <w:r>
          <w:tab/>
        </w:r>
        <w:r>
          <w:fldChar w:fldCharType="begin"/>
        </w:r>
        <w:r>
          <w:instrText xml:space="preserve"> PAGEREF _Toc3354 \h </w:instrText>
        </w:r>
        <w:r>
          <w:fldChar w:fldCharType="separate"/>
        </w:r>
        <w:r>
          <w:t>39</w:t>
        </w:r>
        <w:r>
          <w:fldChar w:fldCharType="end"/>
        </w:r>
      </w:hyperlink>
    </w:p>
    <w:p>
      <w:pPr>
        <w:pStyle w:val="TOC2"/>
        <w:tabs>
          <w:tab w:val="right" w:leader="dot" w:pos="8306"/>
        </w:tabs>
      </w:pPr>
      <w:hyperlink w:anchor="_Toc2769" w:history="1">
        <w:r>
          <w:rPr>
            <w:rFonts w:ascii="仿宋" w:eastAsia="仿宋" w:hAnsi="仿宋" w:cs="仿宋" w:hint="eastAsia"/>
            <w:lang w:eastAsia="zh-CN"/>
          </w:rPr>
          <w:t>(三)、增加地方财政收入</w:t>
        </w:r>
        <w:r>
          <w:tab/>
        </w:r>
        <w:r>
          <w:fldChar w:fldCharType="begin"/>
        </w:r>
        <w:r>
          <w:instrText xml:space="preserve"> PAGEREF _Toc2769 \h </w:instrText>
        </w:r>
        <w:r>
          <w:fldChar w:fldCharType="separate"/>
        </w:r>
        <w:r>
          <w:t>39</w:t>
        </w:r>
        <w:r>
          <w:fldChar w:fldCharType="end"/>
        </w:r>
      </w:hyperlink>
    </w:p>
    <w:p>
      <w:pPr>
        <w:pStyle w:val="TOC2"/>
        <w:tabs>
          <w:tab w:val="right" w:leader="dot" w:pos="8306"/>
        </w:tabs>
      </w:pPr>
      <w:hyperlink w:anchor="_Toc22551" w:history="1">
        <w:r>
          <w:rPr>
            <w:rFonts w:ascii="仿宋" w:eastAsia="仿宋" w:hAnsi="仿宋" w:cs="仿宋" w:hint="eastAsia"/>
            <w:lang w:eastAsia="zh-CN"/>
          </w:rPr>
          <w:t>(四)、增加就业机会</w:t>
        </w:r>
        <w:r>
          <w:tab/>
        </w:r>
        <w:r>
          <w:fldChar w:fldCharType="begin"/>
        </w:r>
        <w:r>
          <w:instrText xml:space="preserve"> PAGEREF _Toc22551 \h </w:instrText>
        </w:r>
        <w:r>
          <w:fldChar w:fldCharType="separate"/>
        </w:r>
        <w:r>
          <w:t>40</w:t>
        </w:r>
        <w:r>
          <w:fldChar w:fldCharType="end"/>
        </w:r>
      </w:hyperlink>
    </w:p>
    <w:p>
      <w:pPr>
        <w:pStyle w:val="TOC1"/>
        <w:tabs>
          <w:tab w:val="right" w:leader="dot" w:pos="8306"/>
        </w:tabs>
      </w:pPr>
      <w:hyperlink w:anchor="_Toc18356" w:history="1">
        <w:r>
          <w:rPr>
            <w:rFonts w:ascii="仿宋" w:eastAsia="仿宋" w:hAnsi="仿宋" w:cs="仿宋" w:hint="eastAsia"/>
            <w:lang w:eastAsia="zh-CN"/>
          </w:rPr>
          <w:t>九、投资估算</w:t>
        </w:r>
        <w:r>
          <w:tab/>
        </w:r>
        <w:r>
          <w:fldChar w:fldCharType="begin"/>
        </w:r>
        <w:r>
          <w:instrText xml:space="preserve"> PAGEREF _Toc18356 \h </w:instrText>
        </w:r>
        <w:r>
          <w:fldChar w:fldCharType="separate"/>
        </w:r>
        <w:r>
          <w:t>41</w:t>
        </w:r>
        <w:r>
          <w:fldChar w:fldCharType="end"/>
        </w:r>
      </w:hyperlink>
    </w:p>
    <w:p>
      <w:pPr>
        <w:pStyle w:val="TOC2"/>
        <w:tabs>
          <w:tab w:val="right" w:leader="dot" w:pos="8306"/>
        </w:tabs>
      </w:pPr>
      <w:hyperlink w:anchor="_Toc12928" w:history="1">
        <w:r>
          <w:rPr>
            <w:rFonts w:ascii="仿宋" w:eastAsia="仿宋" w:hAnsi="仿宋" w:cs="仿宋" w:hint="eastAsia"/>
            <w:lang w:eastAsia="zh-CN"/>
          </w:rPr>
          <w:t>(一)、投资估算的依据和说明</w:t>
        </w:r>
        <w:r>
          <w:tab/>
        </w:r>
        <w:r>
          <w:fldChar w:fldCharType="begin"/>
        </w:r>
        <w:r>
          <w:instrText xml:space="preserve"> PAGEREF _Toc12928 \h </w:instrText>
        </w:r>
        <w:r>
          <w:fldChar w:fldCharType="separate"/>
        </w:r>
        <w:r>
          <w:t>41</w:t>
        </w:r>
        <w:r>
          <w:fldChar w:fldCharType="end"/>
        </w:r>
      </w:hyperlink>
    </w:p>
    <w:p>
      <w:pPr>
        <w:pStyle w:val="TOC2"/>
        <w:tabs>
          <w:tab w:val="right" w:leader="dot" w:pos="8306"/>
        </w:tabs>
      </w:pPr>
      <w:hyperlink w:anchor="_Toc17764" w:history="1">
        <w:r>
          <w:rPr>
            <w:rFonts w:ascii="仿宋" w:eastAsia="仿宋" w:hAnsi="仿宋" w:cs="仿宋" w:hint="eastAsia"/>
            <w:lang w:eastAsia="zh-CN"/>
          </w:rPr>
          <w:t>(二)、建设投资估算</w:t>
        </w:r>
        <w:r>
          <w:tab/>
        </w:r>
        <w:r>
          <w:fldChar w:fldCharType="begin"/>
        </w:r>
        <w:r>
          <w:instrText xml:space="preserve"> PAGEREF _Toc17764 \h </w:instrText>
        </w:r>
        <w:r>
          <w:fldChar w:fldCharType="separate"/>
        </w:r>
        <w:r>
          <w:t>43</w:t>
        </w:r>
        <w:r>
          <w:fldChar w:fldCharType="end"/>
        </w:r>
      </w:hyperlink>
    </w:p>
    <w:p>
      <w:pPr>
        <w:pStyle w:val="TOC2"/>
        <w:tabs>
          <w:tab w:val="right" w:leader="dot" w:pos="8306"/>
        </w:tabs>
      </w:pPr>
      <w:hyperlink w:anchor="_Toc21071" w:history="1">
        <w:r>
          <w:rPr>
            <w:rFonts w:ascii="仿宋" w:eastAsia="仿宋" w:hAnsi="仿宋" w:cs="仿宋" w:hint="eastAsia"/>
            <w:lang w:eastAsia="zh-CN"/>
          </w:rPr>
          <w:t>(三)、建设期利息</w:t>
        </w:r>
        <w:r>
          <w:tab/>
        </w:r>
        <w:r>
          <w:fldChar w:fldCharType="begin"/>
        </w:r>
        <w:r>
          <w:instrText xml:space="preserve"> PAGEREF _Toc21071 \h </w:instrText>
        </w:r>
        <w:r>
          <w:fldChar w:fldCharType="separate"/>
        </w:r>
        <w:r>
          <w:t>45</w:t>
        </w:r>
        <w:r>
          <w:fldChar w:fldCharType="end"/>
        </w:r>
      </w:hyperlink>
    </w:p>
    <w:p>
      <w:pPr>
        <w:pStyle w:val="TOC2"/>
        <w:tabs>
          <w:tab w:val="right" w:leader="dot" w:pos="8306"/>
        </w:tabs>
      </w:pPr>
      <w:hyperlink w:anchor="_Toc23679" w:history="1">
        <w:r>
          <w:rPr>
            <w:rFonts w:ascii="仿宋" w:eastAsia="仿宋" w:hAnsi="仿宋" w:cs="仿宋" w:hint="eastAsia"/>
            <w:lang w:eastAsia="zh-CN"/>
          </w:rPr>
          <w:t>(四)、流动资金</w:t>
        </w:r>
        <w:r>
          <w:tab/>
        </w:r>
        <w:r>
          <w:fldChar w:fldCharType="begin"/>
        </w:r>
        <w:r>
          <w:instrText xml:space="preserve"> PAGEREF _Toc23679 \h </w:instrText>
        </w:r>
        <w:r>
          <w:fldChar w:fldCharType="separate"/>
        </w:r>
        <w:r>
          <w:t>46</w:t>
        </w:r>
        <w:r>
          <w:fldChar w:fldCharType="end"/>
        </w:r>
      </w:hyperlink>
    </w:p>
    <w:p>
      <w:pPr>
        <w:pStyle w:val="TOC2"/>
        <w:tabs>
          <w:tab w:val="right" w:leader="dot" w:pos="8306"/>
        </w:tabs>
      </w:pPr>
      <w:hyperlink w:anchor="_Toc26120" w:history="1">
        <w:r>
          <w:rPr>
            <w:rFonts w:ascii="仿宋" w:eastAsia="仿宋" w:hAnsi="仿宋" w:cs="仿宋" w:hint="eastAsia"/>
            <w:lang w:eastAsia="zh-CN"/>
          </w:rPr>
          <w:t>(五)、总投资</w:t>
        </w:r>
        <w:r>
          <w:tab/>
        </w:r>
        <w:r>
          <w:fldChar w:fldCharType="begin"/>
        </w:r>
        <w:r>
          <w:instrText xml:space="preserve"> PAGEREF _Toc26120 \h </w:instrText>
        </w:r>
        <w:r>
          <w:fldChar w:fldCharType="separate"/>
        </w:r>
        <w:r>
          <w:t>46</w:t>
        </w:r>
        <w:r>
          <w:fldChar w:fldCharType="end"/>
        </w:r>
      </w:hyperlink>
    </w:p>
    <w:p>
      <w:pPr>
        <w:pStyle w:val="TOC2"/>
        <w:tabs>
          <w:tab w:val="right" w:leader="dot" w:pos="8306"/>
        </w:tabs>
      </w:pPr>
      <w:hyperlink w:anchor="_Toc24654" w:history="1">
        <w:r>
          <w:rPr>
            <w:rFonts w:ascii="仿宋" w:eastAsia="仿宋" w:hAnsi="仿宋" w:cs="仿宋" w:hint="eastAsia"/>
            <w:lang w:eastAsia="zh-CN"/>
          </w:rPr>
          <w:t>(六)、资金筹措与投资计划</w:t>
        </w:r>
        <w:r>
          <w:tab/>
        </w:r>
        <w:r>
          <w:fldChar w:fldCharType="begin"/>
        </w:r>
        <w:r>
          <w:instrText xml:space="preserve"> PAGEREF _Toc24654 \h </w:instrText>
        </w:r>
        <w:r>
          <w:fldChar w:fldCharType="separate"/>
        </w:r>
        <w:r>
          <w:t>47</w:t>
        </w:r>
        <w:r>
          <w:fldChar w:fldCharType="end"/>
        </w:r>
      </w:hyperlink>
    </w:p>
    <w:p>
      <w:pPr>
        <w:pStyle w:val="TOC1"/>
        <w:tabs>
          <w:tab w:val="right" w:leader="dot" w:pos="8306"/>
        </w:tabs>
      </w:pPr>
      <w:hyperlink w:anchor="_Toc16198" w:history="1">
        <w:r>
          <w:rPr>
            <w:rFonts w:ascii="仿宋" w:eastAsia="仿宋" w:hAnsi="仿宋" w:cs="仿宋" w:hint="eastAsia"/>
            <w:lang w:eastAsia="zh-CN"/>
          </w:rPr>
          <w:t>十、组织机构及人力资源</w:t>
        </w:r>
        <w:r>
          <w:tab/>
        </w:r>
        <w:r>
          <w:fldChar w:fldCharType="begin"/>
        </w:r>
        <w:r>
          <w:instrText xml:space="preserve"> PAGEREF _Toc16198 \h </w:instrText>
        </w:r>
        <w:r>
          <w:fldChar w:fldCharType="separate"/>
        </w:r>
        <w:r>
          <w:t>47</w:t>
        </w:r>
        <w:r>
          <w:fldChar w:fldCharType="end"/>
        </w:r>
      </w:hyperlink>
    </w:p>
    <w:p>
      <w:pPr>
        <w:pStyle w:val="TOC2"/>
        <w:tabs>
          <w:tab w:val="right" w:leader="dot" w:pos="8306"/>
        </w:tabs>
      </w:pPr>
      <w:hyperlink w:anchor="_Toc16816" w:history="1">
        <w:r>
          <w:rPr>
            <w:rFonts w:ascii="仿宋" w:eastAsia="仿宋" w:hAnsi="仿宋" w:cs="仿宋" w:hint="eastAsia"/>
            <w:lang w:eastAsia="zh-CN"/>
          </w:rPr>
          <w:t>(一)、人力资源配置</w:t>
        </w:r>
        <w:r>
          <w:tab/>
        </w:r>
        <w:r>
          <w:fldChar w:fldCharType="begin"/>
        </w:r>
        <w:r>
          <w:instrText xml:space="preserve"> PAGEREF _Toc16816 \h </w:instrText>
        </w:r>
        <w:r>
          <w:fldChar w:fldCharType="separate"/>
        </w:r>
        <w:r>
          <w:t>47</w:t>
        </w:r>
        <w:r>
          <w:fldChar w:fldCharType="end"/>
        </w:r>
      </w:hyperlink>
    </w:p>
    <w:p>
      <w:pPr>
        <w:pStyle w:val="TOC2"/>
        <w:tabs>
          <w:tab w:val="right" w:leader="dot" w:pos="8306"/>
        </w:tabs>
      </w:pPr>
      <w:hyperlink w:anchor="_Toc625" w:history="1">
        <w:r>
          <w:rPr>
            <w:rFonts w:ascii="仿宋" w:eastAsia="仿宋" w:hAnsi="仿宋" w:cs="仿宋" w:hint="eastAsia"/>
            <w:lang w:eastAsia="zh-CN"/>
          </w:rPr>
          <w:t>(二)、员工技能培训</w:t>
        </w:r>
        <w:r>
          <w:tab/>
        </w:r>
        <w:r>
          <w:fldChar w:fldCharType="begin"/>
        </w:r>
        <w:r>
          <w:instrText xml:space="preserve"> PAGEREF _Toc625 \h </w:instrText>
        </w:r>
        <w:r>
          <w:fldChar w:fldCharType="separate"/>
        </w:r>
        <w:r>
          <w:t>48</w:t>
        </w:r>
        <w:r>
          <w:fldChar w:fldCharType="end"/>
        </w:r>
      </w:hyperlink>
    </w:p>
    <w:p>
      <w:pPr>
        <w:pStyle w:val="TOC1"/>
        <w:tabs>
          <w:tab w:val="right" w:leader="dot" w:pos="8306"/>
        </w:tabs>
      </w:pPr>
      <w:hyperlink w:anchor="_Toc13923" w:history="1">
        <w:r>
          <w:rPr>
            <w:rFonts w:ascii="仿宋" w:eastAsia="仿宋" w:hAnsi="仿宋" w:cs="仿宋" w:hint="eastAsia"/>
            <w:lang w:eastAsia="zh-CN"/>
          </w:rPr>
          <w:t>十一、社会责任与可持续发展</w:t>
        </w:r>
        <w:r>
          <w:tab/>
        </w:r>
        <w:r>
          <w:fldChar w:fldCharType="begin"/>
        </w:r>
        <w:r>
          <w:instrText xml:space="preserve"> PAGEREF _Toc13923 \h </w:instrText>
        </w:r>
        <w:r>
          <w:fldChar w:fldCharType="separate"/>
        </w:r>
        <w:r>
          <w:t>49</w:t>
        </w:r>
        <w:r>
          <w:fldChar w:fldCharType="end"/>
        </w:r>
      </w:hyperlink>
    </w:p>
    <w:p>
      <w:pPr>
        <w:pStyle w:val="TOC2"/>
        <w:tabs>
          <w:tab w:val="right" w:leader="dot" w:pos="8306"/>
        </w:tabs>
      </w:pPr>
      <w:hyperlink w:anchor="_Toc3417" w:history="1">
        <w:r>
          <w:rPr>
            <w:rFonts w:ascii="仿宋" w:eastAsia="仿宋" w:hAnsi="仿宋" w:cs="仿宋" w:hint="eastAsia"/>
            <w:lang w:eastAsia="zh-CN"/>
          </w:rPr>
          <w:t>(一)、社会责任理念</w:t>
        </w:r>
        <w:r>
          <w:tab/>
        </w:r>
        <w:r>
          <w:fldChar w:fldCharType="begin"/>
        </w:r>
        <w:r>
          <w:instrText xml:space="preserve"> PAGEREF _Toc3417 \h </w:instrText>
        </w:r>
        <w:r>
          <w:fldChar w:fldCharType="separate"/>
        </w:r>
        <w:r>
          <w:t>49</w:t>
        </w:r>
        <w:r>
          <w:fldChar w:fldCharType="end"/>
        </w:r>
      </w:hyperlink>
    </w:p>
    <w:p>
      <w:pPr>
        <w:pStyle w:val="TOC2"/>
        <w:tabs>
          <w:tab w:val="right" w:leader="dot" w:pos="8306"/>
        </w:tabs>
      </w:pPr>
      <w:hyperlink w:anchor="_Toc28611" w:history="1">
        <w:r>
          <w:rPr>
            <w:rFonts w:ascii="仿宋" w:eastAsia="仿宋" w:hAnsi="仿宋" w:cs="仿宋" w:hint="eastAsia"/>
            <w:lang w:eastAsia="zh-CN"/>
          </w:rPr>
          <w:t>(二)、可持续发展策略</w:t>
        </w:r>
        <w:r>
          <w:tab/>
        </w:r>
        <w:r>
          <w:fldChar w:fldCharType="begin"/>
        </w:r>
        <w:r>
          <w:instrText xml:space="preserve"> PAGEREF _Toc28611 \h </w:instrText>
        </w:r>
        <w:r>
          <w:fldChar w:fldCharType="separate"/>
        </w:r>
        <w:r>
          <w:t>50</w:t>
        </w:r>
        <w:r>
          <w:fldChar w:fldCharType="end"/>
        </w:r>
      </w:hyperlink>
    </w:p>
    <w:p>
      <w:pPr>
        <w:pStyle w:val="TOC2"/>
        <w:tabs>
          <w:tab w:val="right" w:leader="dot" w:pos="8306"/>
        </w:tabs>
      </w:pPr>
      <w:hyperlink w:anchor="_Toc5012" w:history="1">
        <w:r>
          <w:rPr>
            <w:rFonts w:ascii="仿宋" w:eastAsia="仿宋" w:hAnsi="仿宋" w:cs="仿宋" w:hint="eastAsia"/>
            <w:lang w:eastAsia="zh-CN"/>
          </w:rPr>
          <w:t>(三)、社会责任实施方案</w:t>
        </w:r>
        <w:r>
          <w:tab/>
        </w:r>
        <w:r>
          <w:fldChar w:fldCharType="begin"/>
        </w:r>
        <w:r>
          <w:instrText xml:space="preserve"> PAGEREF _Toc5012 \h </w:instrText>
        </w:r>
        <w:r>
          <w:fldChar w:fldCharType="separate"/>
        </w:r>
        <w:r>
          <w:t>51</w:t>
        </w:r>
        <w:r>
          <w:fldChar w:fldCharType="end"/>
        </w:r>
      </w:hyperlink>
    </w:p>
    <w:p>
      <w:pPr>
        <w:pStyle w:val="TOC2"/>
        <w:tabs>
          <w:tab w:val="right" w:leader="dot" w:pos="8306"/>
        </w:tabs>
      </w:pPr>
      <w:hyperlink w:anchor="_Toc1064" w:history="1">
        <w:r>
          <w:rPr>
            <w:rFonts w:ascii="仿宋" w:eastAsia="仿宋" w:hAnsi="仿宋" w:cs="仿宋" w:hint="eastAsia"/>
            <w:lang w:eastAsia="zh-CN"/>
          </w:rPr>
          <w:t>(四)、社会影响评估</w:t>
        </w:r>
        <w:r>
          <w:tab/>
        </w:r>
        <w:r>
          <w:fldChar w:fldCharType="begin"/>
        </w:r>
        <w:r>
          <w:instrText xml:space="preserve"> PAGEREF _Toc1064 \h </w:instrText>
        </w:r>
        <w:r>
          <w:fldChar w:fldCharType="separate"/>
        </w:r>
        <w:r>
          <w:t>52</w:t>
        </w:r>
        <w:r>
          <w:fldChar w:fldCharType="end"/>
        </w:r>
      </w:hyperlink>
    </w:p>
    <w:p>
      <w:pPr>
        <w:pStyle w:val="TOC2"/>
        <w:tabs>
          <w:tab w:val="right" w:leader="dot" w:pos="8306"/>
        </w:tabs>
      </w:pPr>
      <w:hyperlink w:anchor="_Toc9927" w:history="1">
        <w:r>
          <w:rPr>
            <w:rFonts w:ascii="仿宋" w:eastAsia="仿宋" w:hAnsi="仿宋" w:cs="仿宋" w:hint="eastAsia"/>
            <w:lang w:eastAsia="zh-CN"/>
          </w:rPr>
          <w:t>(五)、环保与绿色发展</w:t>
        </w:r>
        <w:r>
          <w:tab/>
        </w:r>
        <w:r>
          <w:fldChar w:fldCharType="begin"/>
        </w:r>
        <w:r>
          <w:instrText xml:space="preserve"> PAGEREF _Toc9927 \h </w:instrText>
        </w:r>
        <w:r>
          <w:fldChar w:fldCharType="separate"/>
        </w:r>
        <w:r>
          <w:t>54</w:t>
        </w:r>
        <w:r>
          <w:fldChar w:fldCharType="end"/>
        </w:r>
      </w:hyperlink>
    </w:p>
    <w:p>
      <w:pPr>
        <w:pStyle w:val="TOC2"/>
        <w:tabs>
          <w:tab w:val="right" w:leader="dot" w:pos="8306"/>
        </w:tabs>
      </w:pPr>
      <w:hyperlink w:anchor="_Toc2187" w:history="1">
        <w:r>
          <w:rPr>
            <w:rFonts w:ascii="仿宋" w:eastAsia="仿宋" w:hAnsi="仿宋" w:cs="仿宋" w:hint="eastAsia"/>
            <w:lang w:eastAsia="zh-CN"/>
          </w:rPr>
          <w:t>(六)、社会责任履行</w:t>
        </w:r>
        <w:r>
          <w:tab/>
        </w:r>
        <w:r>
          <w:fldChar w:fldCharType="begin"/>
        </w:r>
        <w:r>
          <w:instrText xml:space="preserve"> PAGEREF _Toc2187 \h </w:instrText>
        </w:r>
        <w:r>
          <w:fldChar w:fldCharType="separate"/>
        </w:r>
        <w:r>
          <w:t>55</w:t>
        </w:r>
        <w:r>
          <w:fldChar w:fldCharType="end"/>
        </w:r>
      </w:hyperlink>
    </w:p>
    <w:p>
      <w:pPr>
        <w:pStyle w:val="TOC2"/>
        <w:tabs>
          <w:tab w:val="right" w:leader="dot" w:pos="8306"/>
        </w:tabs>
      </w:pPr>
      <w:hyperlink w:anchor="_Toc21063" w:history="1">
        <w:r>
          <w:rPr>
            <w:rFonts w:ascii="仿宋" w:eastAsia="仿宋" w:hAnsi="仿宋" w:cs="仿宋" w:hint="eastAsia"/>
            <w:lang w:eastAsia="zh-CN"/>
          </w:rPr>
          <w:t>(七)、可持续供应链管理</w:t>
        </w:r>
        <w:r>
          <w:tab/>
        </w:r>
        <w:r>
          <w:fldChar w:fldCharType="begin"/>
        </w:r>
        <w:r>
          <w:instrText xml:space="preserve"> PAGEREF _Toc21063 \h </w:instrText>
        </w:r>
        <w:r>
          <w:fldChar w:fldCharType="separate"/>
        </w:r>
        <w:r>
          <w:t>56</w:t>
        </w:r>
        <w:r>
          <w:fldChar w:fldCharType="end"/>
        </w:r>
      </w:hyperlink>
    </w:p>
    <w:p>
      <w:pPr>
        <w:pStyle w:val="TOC2"/>
        <w:tabs>
          <w:tab w:val="right" w:leader="dot" w:pos="8306"/>
        </w:tabs>
      </w:pPr>
      <w:hyperlink w:anchor="_Toc1065" w:history="1">
        <w:r>
          <w:rPr>
            <w:rFonts w:ascii="仿宋" w:eastAsia="仿宋" w:hAnsi="仿宋" w:cs="仿宋" w:hint="eastAsia"/>
            <w:lang w:eastAsia="zh-CN"/>
          </w:rPr>
          <w:t>(八)、员工可持续发展计划</w:t>
        </w:r>
        <w:r>
          <w:tab/>
        </w:r>
        <w:r>
          <w:fldChar w:fldCharType="begin"/>
        </w:r>
        <w:r>
          <w:instrText xml:space="preserve"> PAGEREF _Toc1065 \h </w:instrText>
        </w:r>
        <w:r>
          <w:fldChar w:fldCharType="separate"/>
        </w:r>
        <w:r>
          <w:t>57</w:t>
        </w:r>
        <w:r>
          <w:fldChar w:fldCharType="end"/>
        </w:r>
      </w:hyperlink>
    </w:p>
    <w:p>
      <w:pPr>
        <w:pStyle w:val="TOC1"/>
        <w:tabs>
          <w:tab w:val="right" w:leader="dot" w:pos="8306"/>
        </w:tabs>
      </w:pPr>
      <w:hyperlink w:anchor="_Toc27829" w:history="1">
        <w:r>
          <w:rPr>
            <w:rFonts w:ascii="仿宋" w:eastAsia="仿宋" w:hAnsi="仿宋" w:cs="仿宋" w:hint="eastAsia"/>
            <w:lang w:eastAsia="zh-CN"/>
          </w:rPr>
          <w:t>十二、法律法规及环境影响评价</w:t>
        </w:r>
        <w:r>
          <w:tab/>
        </w:r>
        <w:r>
          <w:fldChar w:fldCharType="begin"/>
        </w:r>
        <w:r>
          <w:instrText xml:space="preserve"> PAGEREF _Toc27829 \h </w:instrText>
        </w:r>
        <w:r>
          <w:fldChar w:fldCharType="separate"/>
        </w:r>
        <w:r>
          <w:t>58</w:t>
        </w:r>
        <w:r>
          <w:fldChar w:fldCharType="end"/>
        </w:r>
      </w:hyperlink>
    </w:p>
    <w:p>
      <w:pPr>
        <w:pStyle w:val="TOC2"/>
        <w:tabs>
          <w:tab w:val="right" w:leader="dot" w:pos="8306"/>
        </w:tabs>
      </w:pPr>
      <w:hyperlink w:anchor="_Toc30247" w:history="1">
        <w:r>
          <w:rPr>
            <w:rFonts w:ascii="仿宋" w:eastAsia="仿宋" w:hAnsi="仿宋" w:cs="仿宋" w:hint="eastAsia"/>
            <w:lang w:eastAsia="zh-CN"/>
          </w:rPr>
          <w:t>(一)、法律法规的遵守</w:t>
        </w:r>
        <w:r>
          <w:tab/>
        </w:r>
        <w:r>
          <w:fldChar w:fldCharType="begin"/>
        </w:r>
        <w:r>
          <w:instrText xml:space="preserve"> PAGEREF _Toc30247 \h </w:instrText>
        </w:r>
        <w:r>
          <w:fldChar w:fldCharType="separate"/>
        </w:r>
        <w:r>
          <w:t>58</w:t>
        </w:r>
        <w:r>
          <w:fldChar w:fldCharType="end"/>
        </w:r>
      </w:hyperlink>
    </w:p>
    <w:p>
      <w:pPr>
        <w:pStyle w:val="TOC2"/>
        <w:tabs>
          <w:tab w:val="right" w:leader="dot" w:pos="8306"/>
        </w:tabs>
      </w:pPr>
      <w:hyperlink w:anchor="_Toc6016" w:history="1">
        <w:r>
          <w:rPr>
            <w:rFonts w:ascii="仿宋" w:eastAsia="仿宋" w:hAnsi="仿宋" w:cs="仿宋" w:hint="eastAsia"/>
            <w:lang w:eastAsia="zh-CN"/>
          </w:rPr>
          <w:t>(二)、环境影响评价</w:t>
        </w:r>
        <w:r>
          <w:tab/>
        </w:r>
        <w:r>
          <w:fldChar w:fldCharType="begin"/>
        </w:r>
        <w:r>
          <w:instrText xml:space="preserve"> PAGEREF _Toc6016 \h </w:instrText>
        </w:r>
        <w:r>
          <w:fldChar w:fldCharType="separate"/>
        </w:r>
        <w:r>
          <w:t>59</w:t>
        </w:r>
        <w:r>
          <w:fldChar w:fldCharType="end"/>
        </w:r>
      </w:hyperlink>
    </w:p>
    <w:p>
      <w:pPr>
        <w:pStyle w:val="TOC2"/>
        <w:tabs>
          <w:tab w:val="right" w:leader="dot" w:pos="8306"/>
        </w:tabs>
      </w:pPr>
      <w:hyperlink w:anchor="_Toc9619" w:history="1">
        <w:r>
          <w:rPr>
            <w:rFonts w:ascii="仿宋" w:eastAsia="仿宋" w:hAnsi="仿宋" w:cs="仿宋" w:hint="eastAsia"/>
            <w:lang w:eastAsia="zh-CN"/>
          </w:rPr>
          <w:t>(三)、环保手续办理</w:t>
        </w:r>
        <w:r>
          <w:tab/>
        </w:r>
        <w:r>
          <w:fldChar w:fldCharType="begin"/>
        </w:r>
        <w:r>
          <w:instrText xml:space="preserve"> PAGEREF _Toc9619 \h </w:instrText>
        </w:r>
        <w:r>
          <w:fldChar w:fldCharType="separate"/>
        </w:r>
        <w:r>
          <w:t>60</w:t>
        </w:r>
        <w:r>
          <w:fldChar w:fldCharType="end"/>
        </w:r>
      </w:hyperlink>
    </w:p>
    <w:p>
      <w:pPr>
        <w:pStyle w:val="TOC1"/>
        <w:tabs>
          <w:tab w:val="right" w:leader="dot" w:pos="8306"/>
        </w:tabs>
      </w:pPr>
      <w:hyperlink w:anchor="_Toc25461" w:history="1">
        <w:r>
          <w:rPr>
            <w:rFonts w:ascii="仿宋" w:eastAsia="仿宋" w:hAnsi="仿宋" w:cs="仿宋" w:hint="eastAsia"/>
            <w:lang w:eastAsia="zh-CN"/>
          </w:rPr>
          <w:t>十三、项目验收与收尾工作</w:t>
        </w:r>
        <w:r>
          <w:tab/>
        </w:r>
        <w:r>
          <w:fldChar w:fldCharType="begin"/>
        </w:r>
        <w:r>
          <w:instrText xml:space="preserve"> PAGEREF _Toc25461 \h </w:instrText>
        </w:r>
        <w:r>
          <w:fldChar w:fldCharType="separate"/>
        </w:r>
        <w:r>
          <w:t>61</w:t>
        </w:r>
        <w:r>
          <w:fldChar w:fldCharType="end"/>
        </w:r>
      </w:hyperlink>
    </w:p>
    <w:p>
      <w:pPr>
        <w:pStyle w:val="TOC2"/>
        <w:tabs>
          <w:tab w:val="right" w:leader="dot" w:pos="8306"/>
        </w:tabs>
      </w:pPr>
      <w:hyperlink w:anchor="_Toc30259" w:history="1">
        <w:r>
          <w:rPr>
            <w:rFonts w:ascii="仿宋" w:eastAsia="仿宋" w:hAnsi="仿宋" w:cs="仿宋" w:hint="eastAsia"/>
            <w:lang w:eastAsia="zh-CN"/>
          </w:rPr>
          <w:t>(一)、项目竣工验收</w:t>
        </w:r>
        <w:r>
          <w:tab/>
        </w:r>
        <w:r>
          <w:fldChar w:fldCharType="begin"/>
        </w:r>
        <w:r>
          <w:instrText xml:space="preserve"> PAGEREF _Toc30259 \h </w:instrText>
        </w:r>
        <w:r>
          <w:fldChar w:fldCharType="separate"/>
        </w:r>
        <w:r>
          <w:t>61</w:t>
        </w:r>
        <w:r>
          <w:fldChar w:fldCharType="end"/>
        </w:r>
      </w:hyperlink>
    </w:p>
    <w:p>
      <w:pPr>
        <w:pStyle w:val="TOC2"/>
        <w:tabs>
          <w:tab w:val="right" w:leader="dot" w:pos="8306"/>
        </w:tabs>
      </w:pPr>
      <w:hyperlink w:anchor="_Toc2750" w:history="1">
        <w:r>
          <w:rPr>
            <w:rFonts w:ascii="仿宋" w:eastAsia="仿宋" w:hAnsi="仿宋" w:cs="仿宋" w:hint="eastAsia"/>
            <w:lang w:eastAsia="zh-CN"/>
          </w:rPr>
          <w:t>(二)、收尾工作计划</w:t>
        </w:r>
        <w:r>
          <w:tab/>
        </w:r>
        <w:r>
          <w:fldChar w:fldCharType="begin"/>
        </w:r>
        <w:r>
          <w:instrText xml:space="preserve"> PAGEREF _Toc2750 \h </w:instrText>
        </w:r>
        <w:r>
          <w:fldChar w:fldCharType="separate"/>
        </w:r>
        <w:r>
          <w:t>62</w:t>
        </w:r>
        <w:r>
          <w:fldChar w:fldCharType="end"/>
        </w:r>
      </w:hyperlink>
    </w:p>
    <w:p>
      <w:pPr>
        <w:pStyle w:val="TOC2"/>
        <w:tabs>
          <w:tab w:val="right" w:leader="dot" w:pos="8306"/>
        </w:tabs>
      </w:pPr>
      <w:hyperlink w:anchor="_Toc4350" w:history="1">
        <w:r>
          <w:rPr>
            <w:rFonts w:ascii="仿宋" w:eastAsia="仿宋" w:hAnsi="仿宋" w:cs="仿宋" w:hint="eastAsia"/>
            <w:lang w:eastAsia="zh-CN"/>
          </w:rPr>
          <w:t>(三)、移交与运营</w:t>
        </w:r>
        <w:r>
          <w:tab/>
        </w:r>
        <w:r>
          <w:fldChar w:fldCharType="begin"/>
        </w:r>
        <w:r>
          <w:instrText xml:space="preserve"> PAGEREF _Toc4350 \h </w:instrText>
        </w:r>
        <w:r>
          <w:fldChar w:fldCharType="separate"/>
        </w:r>
        <w:r>
          <w:t>63</w:t>
        </w:r>
        <w:r>
          <w:fldChar w:fldCharType="end"/>
        </w:r>
      </w:hyperlink>
    </w:p>
    <w:p>
      <w:pPr>
        <w:pStyle w:val="TOC1"/>
        <w:tabs>
          <w:tab w:val="right" w:leader="dot" w:pos="8306"/>
        </w:tabs>
      </w:pPr>
      <w:hyperlink w:anchor="_Toc29703" w:history="1">
        <w:r>
          <w:rPr>
            <w:rFonts w:ascii="仿宋" w:eastAsia="仿宋" w:hAnsi="仿宋" w:cs="仿宋" w:hint="eastAsia"/>
            <w:lang w:eastAsia="zh-CN"/>
          </w:rPr>
          <w:t>十四、项目运营管理</w:t>
        </w:r>
        <w:r>
          <w:tab/>
        </w:r>
        <w:r>
          <w:fldChar w:fldCharType="begin"/>
        </w:r>
        <w:r>
          <w:instrText xml:space="preserve"> PAGEREF _Toc29703 \h </w:instrText>
        </w:r>
        <w:r>
          <w:fldChar w:fldCharType="separate"/>
        </w:r>
        <w:r>
          <w:t>65</w:t>
        </w:r>
        <w:r>
          <w:fldChar w:fldCharType="end"/>
        </w:r>
      </w:hyperlink>
    </w:p>
    <w:p>
      <w:pPr>
        <w:pStyle w:val="TOC2"/>
        <w:tabs>
          <w:tab w:val="right" w:leader="dot" w:pos="8306"/>
        </w:tabs>
      </w:pPr>
      <w:hyperlink w:anchor="_Toc25915" w:history="1">
        <w:r>
          <w:rPr>
            <w:rFonts w:ascii="仿宋" w:eastAsia="仿宋" w:hAnsi="仿宋" w:cs="仿宋" w:hint="eastAsia"/>
            <w:lang w:eastAsia="zh-CN"/>
          </w:rPr>
          <w:t>(一)、项目管理体系建设</w:t>
        </w:r>
        <w:r>
          <w:tab/>
        </w:r>
        <w:r>
          <w:fldChar w:fldCharType="begin"/>
        </w:r>
        <w:r>
          <w:instrText xml:space="preserve"> PAGEREF _Toc25915 \h </w:instrText>
        </w:r>
        <w:r>
          <w:fldChar w:fldCharType="separate"/>
        </w:r>
        <w:r>
          <w:t>65</w:t>
        </w:r>
        <w:r>
          <w:fldChar w:fldCharType="end"/>
        </w:r>
      </w:hyperlink>
    </w:p>
    <w:p>
      <w:pPr>
        <w:pStyle w:val="TOC2"/>
        <w:tabs>
          <w:tab w:val="right" w:leader="dot" w:pos="8306"/>
        </w:tabs>
      </w:pPr>
      <w:hyperlink w:anchor="_Toc4004" w:history="1">
        <w:r>
          <w:rPr>
            <w:rFonts w:ascii="仿宋" w:eastAsia="仿宋" w:hAnsi="仿宋" w:cs="仿宋" w:hint="eastAsia"/>
            <w:lang w:eastAsia="zh-CN"/>
          </w:rPr>
          <w:t>(二)、运营计划</w:t>
        </w:r>
        <w:r>
          <w:tab/>
        </w:r>
        <w:r>
          <w:fldChar w:fldCharType="begin"/>
        </w:r>
        <w:r>
          <w:instrText xml:space="preserve"> PAGEREF _Toc4004 \h </w:instrText>
        </w:r>
        <w:r>
          <w:fldChar w:fldCharType="separate"/>
        </w:r>
        <w:r>
          <w:t>66</w:t>
        </w:r>
        <w:r>
          <w:fldChar w:fldCharType="end"/>
        </w:r>
      </w:hyperlink>
    </w:p>
    <w:p>
      <w:pPr>
        <w:pStyle w:val="TOC2"/>
        <w:tabs>
          <w:tab w:val="right" w:leader="dot" w:pos="8306"/>
        </w:tabs>
      </w:pPr>
      <w:hyperlink w:anchor="_Toc28555" w:history="1">
        <w:r>
          <w:rPr>
            <w:rFonts w:ascii="仿宋" w:eastAsia="仿宋" w:hAnsi="仿宋" w:cs="仿宋" w:hint="eastAsia"/>
            <w:lang w:eastAsia="zh-CN"/>
          </w:rPr>
          <w:t>(三)、运营管理措施</w:t>
        </w:r>
        <w:r>
          <w:tab/>
        </w:r>
        <w:r>
          <w:fldChar w:fldCharType="begin"/>
        </w:r>
        <w:r>
          <w:instrText xml:space="preserve"> PAGEREF _Toc28555 \h </w:instrText>
        </w:r>
        <w:r>
          <w:fldChar w:fldCharType="separate"/>
        </w:r>
        <w:r>
          <w:t>67</w:t>
        </w:r>
        <w:r>
          <w:fldChar w:fldCharType="end"/>
        </w:r>
      </w:hyperlink>
    </w:p>
    <w:p>
      <w:pPr>
        <w:pStyle w:val="TOC2"/>
        <w:tabs>
          <w:tab w:val="right" w:leader="dot" w:pos="8306"/>
        </w:tabs>
      </w:pPr>
      <w:hyperlink w:anchor="_Toc26336" w:history="1">
        <w:r>
          <w:rPr>
            <w:rFonts w:ascii="仿宋" w:eastAsia="仿宋" w:hAnsi="仿宋" w:cs="仿宋" w:hint="eastAsia"/>
            <w:lang w:eastAsia="zh-CN"/>
          </w:rPr>
          <w:t>(四)、项目监测与改进</w:t>
        </w:r>
        <w:r>
          <w:tab/>
        </w:r>
        <w:r>
          <w:fldChar w:fldCharType="begin"/>
        </w:r>
        <w:r>
          <w:instrText xml:space="preserve"> PAGEREF _Toc26336 \h </w:instrText>
        </w:r>
        <w:r>
          <w:fldChar w:fldCharType="separate"/>
        </w:r>
        <w:r>
          <w:t>68</w:t>
        </w:r>
        <w:r>
          <w:fldChar w:fldCharType="end"/>
        </w:r>
      </w:hyperlink>
    </w:p>
    <w:p>
      <w:pPr>
        <w:pStyle w:val="TOC1"/>
        <w:tabs>
          <w:tab w:val="right" w:leader="dot" w:pos="8306"/>
        </w:tabs>
      </w:pPr>
      <w:hyperlink w:anchor="_Toc24181" w:history="1">
        <w:r>
          <w:rPr>
            <w:rFonts w:ascii="仿宋" w:eastAsia="仿宋" w:hAnsi="仿宋" w:cs="仿宋" w:hint="eastAsia"/>
            <w:lang w:eastAsia="zh-CN"/>
          </w:rPr>
          <w:t>十五、市场营销策略</w:t>
        </w:r>
        <w:r>
          <w:tab/>
        </w:r>
        <w:r>
          <w:fldChar w:fldCharType="begin"/>
        </w:r>
        <w:r>
          <w:instrText xml:space="preserve"> PAGEREF _Toc24181 \h </w:instrText>
        </w:r>
        <w:r>
          <w:fldChar w:fldCharType="separate"/>
        </w:r>
        <w:r>
          <w:t>69</w:t>
        </w:r>
        <w:r>
          <w:fldChar w:fldCharType="end"/>
        </w:r>
      </w:hyperlink>
    </w:p>
    <w:p>
      <w:pPr>
        <w:pStyle w:val="TOC2"/>
        <w:tabs>
          <w:tab w:val="right" w:leader="dot" w:pos="8306"/>
        </w:tabs>
      </w:pPr>
      <w:hyperlink w:anchor="_Toc14055" w:history="1">
        <w:r>
          <w:rPr>
            <w:rFonts w:ascii="仿宋" w:eastAsia="仿宋" w:hAnsi="仿宋" w:cs="仿宋" w:hint="eastAsia"/>
            <w:lang w:eastAsia="zh-CN"/>
          </w:rPr>
          <w:t>(一)、市场定位与目标客户</w:t>
        </w:r>
        <w:r>
          <w:tab/>
        </w:r>
        <w:r>
          <w:fldChar w:fldCharType="begin"/>
        </w:r>
        <w:r>
          <w:instrText xml:space="preserve"> PAGEREF _Toc14055 \h </w:instrText>
        </w:r>
        <w:r>
          <w:fldChar w:fldCharType="separate"/>
        </w:r>
        <w:r>
          <w:t>69</w:t>
        </w:r>
        <w:r>
          <w:fldChar w:fldCharType="end"/>
        </w:r>
      </w:hyperlink>
    </w:p>
    <w:p>
      <w:pPr>
        <w:pStyle w:val="TOC2"/>
        <w:tabs>
          <w:tab w:val="right" w:leader="dot" w:pos="8306"/>
        </w:tabs>
      </w:pPr>
      <w:hyperlink w:anchor="_Toc10287" w:history="1">
        <w:r>
          <w:rPr>
            <w:rFonts w:ascii="仿宋" w:eastAsia="仿宋" w:hAnsi="仿宋" w:cs="仿宋" w:hint="eastAsia"/>
            <w:lang w:eastAsia="zh-CN"/>
          </w:rPr>
          <w:t>(二)、产品定位及差异化策略</w:t>
        </w:r>
        <w:r>
          <w:tab/>
        </w:r>
        <w:r>
          <w:fldChar w:fldCharType="begin"/>
        </w:r>
        <w:r>
          <w:instrText xml:space="preserve"> PAGEREF _Toc10287 \h </w:instrText>
        </w:r>
        <w:r>
          <w:fldChar w:fldCharType="separate"/>
        </w:r>
        <w:r>
          <w:t>70</w:t>
        </w:r>
        <w:r>
          <w:fldChar w:fldCharType="end"/>
        </w:r>
      </w:hyperlink>
    </w:p>
    <w:p>
      <w:pPr>
        <w:pStyle w:val="TOC2"/>
        <w:tabs>
          <w:tab w:val="right" w:leader="dot" w:pos="8306"/>
        </w:tabs>
      </w:pPr>
      <w:hyperlink w:anchor="_Toc31723" w:history="1">
        <w:r>
          <w:rPr>
            <w:rFonts w:ascii="仿宋" w:eastAsia="仿宋" w:hAnsi="仿宋" w:cs="仿宋" w:hint="eastAsia"/>
            <w:lang w:eastAsia="zh-CN"/>
          </w:rPr>
          <w:t>(三)、价格策略</w:t>
        </w:r>
        <w:r>
          <w:tab/>
        </w:r>
        <w:r>
          <w:fldChar w:fldCharType="begin"/>
        </w:r>
        <w:r>
          <w:instrText xml:space="preserve"> PAGEREF _Toc31723 \h </w:instrText>
        </w:r>
        <w:r>
          <w:fldChar w:fldCharType="separate"/>
        </w:r>
        <w:r>
          <w:t>71</w:t>
        </w:r>
        <w:r>
          <w:fldChar w:fldCharType="end"/>
        </w:r>
      </w:hyperlink>
    </w:p>
    <w:p>
      <w:pPr>
        <w:pStyle w:val="TOC2"/>
        <w:tabs>
          <w:tab w:val="right" w:leader="dot" w:pos="8306"/>
        </w:tabs>
      </w:pPr>
      <w:hyperlink w:anchor="_Toc943" w:history="1">
        <w:r>
          <w:rPr>
            <w:rFonts w:ascii="仿宋" w:eastAsia="仿宋" w:hAnsi="仿宋" w:cs="仿宋" w:hint="eastAsia"/>
            <w:lang w:eastAsia="zh-CN"/>
          </w:rPr>
          <w:t>(四)、销售渠道与推广</w:t>
        </w:r>
        <w:r>
          <w:tab/>
        </w:r>
        <w:r>
          <w:fldChar w:fldCharType="begin"/>
        </w:r>
        <w:r>
          <w:instrText xml:space="preserve"> PAGEREF _Toc943 \h </w:instrText>
        </w:r>
        <w:r>
          <w:fldChar w:fldCharType="separate"/>
        </w:r>
        <w:r>
          <w:t>72</w:t>
        </w:r>
        <w:r>
          <w:fldChar w:fldCharType="end"/>
        </w:r>
      </w:hyperlink>
    </w:p>
    <w:p>
      <w:pPr>
        <w:pStyle w:val="TOC2"/>
        <w:tabs>
          <w:tab w:val="right" w:leader="dot" w:pos="8306"/>
        </w:tabs>
      </w:pPr>
      <w:hyperlink w:anchor="_Toc13931" w:history="1">
        <w:r>
          <w:rPr>
            <w:rFonts w:ascii="仿宋" w:eastAsia="仿宋" w:hAnsi="仿宋" w:cs="仿宋" w:hint="eastAsia"/>
            <w:lang w:eastAsia="zh-CN"/>
          </w:rPr>
          <w:t>(五)、市场营销风险与对策</w:t>
        </w:r>
        <w:r>
          <w:tab/>
        </w:r>
        <w:r>
          <w:fldChar w:fldCharType="begin"/>
        </w:r>
        <w:r>
          <w:instrText xml:space="preserve"> PAGEREF _Toc13931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镁质瓷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3902"/>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5752"/>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镁质瓷项目为扩建项目</w:t>
      </w:r>
    </w:p>
    <w:p>
      <w:pPr>
        <w:pStyle w:val="Heading2"/>
        <w:ind w:firstLine="560" w:firstLineChars="200"/>
        <w:rPr>
          <w:rFonts w:ascii="仿宋" w:eastAsia="仿宋" w:hAnsi="仿宋" w:cs="仿宋" w:hint="eastAsia"/>
          <w:sz w:val="28"/>
          <w:lang w:eastAsia="zh-CN"/>
        </w:rPr>
      </w:pPr>
      <w:bookmarkStart w:id="4" w:name="_Toc14042"/>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72"/>
      <w:r>
        <w:rPr>
          <w:rFonts w:ascii="仿宋" w:eastAsia="仿宋" w:hAnsi="仿宋" w:cs="仿宋" w:hint="eastAsia"/>
          <w:sz w:val="28"/>
          <w:lang w:eastAsia="zh-CN"/>
        </w:rPr>
        <w:t>(三)、镁质瓷项目定位及建设原因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一、镁质瓷项目定位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镁质瓷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镁质瓷项目将以技术研发为驱动，推动公司产品线的技术创新和升级，确保公司在激烈的市场竞争中始终保持技术优势。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通过镁质瓷项目的实施，公司将在当前市场的基础上拓展更多的业务领域，增加新的市场份额，促使公司业务全面发展。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顺应镁质瓷行业趋势： 扩建镁质瓷项目将有助于公司更好地适应镁质瓷行业的发展趋势，提前布局未来市场，确保公司在市场动荡中稳健发展。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3574"/>
      <w:r>
        <w:rPr>
          <w:rFonts w:ascii="仿宋" w:eastAsia="仿宋" w:hAnsi="仿宋" w:cs="仿宋" w:hint="eastAsia"/>
          <w:sz w:val="28"/>
          <w:lang w:eastAsia="zh-CN"/>
        </w:rPr>
        <w:t>(四)、镁质瓷项目选址及背景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镁质瓷项目选址于XX（具体选址以最终确定方案为准），占地面积约XXX亩。项目规划建设区域地理位置得天独厚，交通便利，电力、供排水、通讯等公用设施条件齐全，非常适宜镁质瓷项目的建设。</w:t>
      </w:r>
    </w:p>
    <w:p>
      <w:pPr>
        <w:pStyle w:val="Heading2"/>
        <w:ind w:firstLine="560" w:firstLineChars="200"/>
        <w:rPr>
          <w:rFonts w:ascii="仿宋" w:eastAsia="仿宋" w:hAnsi="仿宋" w:cs="仿宋" w:hint="eastAsia"/>
          <w:sz w:val="28"/>
          <w:lang w:eastAsia="zh-CN"/>
        </w:rPr>
      </w:pPr>
      <w:bookmarkStart w:id="7" w:name="_Toc25421"/>
      <w:r>
        <w:rPr>
          <w:rFonts w:ascii="仿宋" w:eastAsia="仿宋" w:hAnsi="仿宋" w:cs="仿宋" w:hint="eastAsia"/>
          <w:sz w:val="28"/>
          <w:lang w:eastAsia="zh-CN"/>
        </w:rPr>
        <w:t>(五)、镁质瓷项目生产规模概述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旨在实现规模化生产，以满足市场需求并提高竞争力。根据初步规划，镁质瓷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335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镁质瓷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6346"/>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调查镁质瓷项目可能对大气质量产生的影响，包括废气排放、空气颗粒物扬尘等，采取措施确保空气环境质量符合相关标准。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分析镁质瓷项目对地表水和地下水的潜在影响，考虑废水排放、水资源利用情况，制定水环境保护措施，确保水体质量不受明显影响。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研究镁质瓷项目可能对土壤的影响，尤其是对于可能产生的污染物，采取土壤保护和修复措施，确保土壤资源可持续利用。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评估镁质瓷项目对生态系统的潜在冲击，包括对植被、动物、微生物等的影响，制定生态保护方案，最大限度地减小对生态环境的不良影响。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研究镁质瓷项目对当地社区和居民的潜在经济和社会影响，确保项目的实施不会对当地居民的正常生活和社会秩序产生负面影响。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1673"/>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(一)镁质瓷项目总投资构成详解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0230"/>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5110"/>
      <w:r>
        <w:rPr>
          <w:rFonts w:ascii="仿宋" w:eastAsia="仿宋" w:hAnsi="仿宋" w:cs="仿宋" w:hint="eastAsia"/>
          <w:sz w:val="28"/>
          <w:lang w:eastAsia="zh-CN"/>
        </w:rPr>
        <w:t>(十)、镁质瓷项目经济效益预期规划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镁质瓷项目总投资构成分析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9954"/>
      <w:r>
        <w:rPr>
          <w:rFonts w:ascii="仿宋" w:eastAsia="仿宋" w:hAnsi="仿宋" w:cs="仿宋" w:hint="eastAsia"/>
          <w:sz w:val="28"/>
          <w:lang w:eastAsia="zh-CN"/>
        </w:rPr>
        <w:t>(十一)、镁质瓷项目建设进度计划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4406"/>
      <w:r>
        <w:rPr>
          <w:rFonts w:ascii="仿宋" w:eastAsia="仿宋" w:hAnsi="仿宋" w:cs="仿宋" w:hint="eastAsia"/>
          <w:sz w:val="28"/>
          <w:lang w:eastAsia="zh-CN"/>
        </w:rPr>
        <w:t>二、建设内容与产品方案</w:t>
      </w:r>
      <w:bookmarkEnd w:id="14"/>
    </w:p>
    <w:p>
      <w:pPr>
        <w:pStyle w:val="Heading2"/>
        <w:rPr>
          <w:rFonts w:ascii="仿宋" w:eastAsia="仿宋" w:hAnsi="仿宋" w:cs="仿宋" w:hint="eastAsia"/>
          <w:lang w:eastAsia="zh-CN"/>
        </w:rPr>
      </w:pPr>
      <w:bookmarkStart w:id="15" w:name="_Toc22624"/>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8964"/>
      <w:r>
        <w:rPr>
          <w:rFonts w:ascii="仿宋" w:eastAsia="仿宋" w:hAnsi="仿宋" w:cs="仿宋" w:hint="eastAsia"/>
          <w:sz w:val="28"/>
          <w:lang w:eastAsia="zh-CN"/>
        </w:rPr>
        <w:t>(二)、镁质瓷产品规划方案及生产纲领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镁质瓷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0672"/>
      <w:r>
        <w:rPr>
          <w:rFonts w:ascii="仿宋" w:eastAsia="仿宋" w:hAnsi="仿宋" w:cs="仿宋" w:hint="eastAsia"/>
          <w:sz w:val="28"/>
          <w:lang w:eastAsia="zh-CN"/>
        </w:rPr>
        <w:t>三、项目后期运营与拓展</w:t>
      </w:r>
      <w:bookmarkEnd w:id="17"/>
    </w:p>
    <w:p>
      <w:pPr>
        <w:pStyle w:val="Heading2"/>
        <w:rPr>
          <w:rFonts w:ascii="仿宋" w:eastAsia="仿宋" w:hAnsi="仿宋" w:cs="仿宋" w:hint="eastAsia"/>
          <w:lang w:eastAsia="zh-CN"/>
        </w:rPr>
      </w:pPr>
      <w:bookmarkStart w:id="18" w:name="_Toc27543"/>
      <w:r>
        <w:rPr>
          <w:rFonts w:ascii="仿宋" w:eastAsia="仿宋" w:hAnsi="仿宋" w:cs="仿宋" w:hint="eastAsia"/>
          <w:lang w:eastAsia="zh-CN"/>
        </w:rPr>
        <w:t>(一)、后期运营计划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镁质瓷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9" w:name="_Toc18189"/>
      <w:r>
        <w:rPr>
          <w:rFonts w:ascii="仿宋" w:eastAsia="仿宋" w:hAnsi="仿宋" w:cs="仿宋" w:hint="eastAsia"/>
          <w:sz w:val="28"/>
          <w:lang w:eastAsia="zh-CN"/>
        </w:rPr>
        <w:t>(二)、市场拓展与多元化发展</w:t>
      </w:r>
      <w:bookmarkEnd w:id="1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20" w:name="_Toc10327"/>
      <w:r>
        <w:rPr>
          <w:rFonts w:ascii="仿宋" w:eastAsia="仿宋" w:hAnsi="仿宋" w:cs="仿宋" w:hint="eastAsia"/>
          <w:sz w:val="28"/>
          <w:lang w:eastAsia="zh-CN"/>
        </w:rPr>
        <w:t>(三)、技术创新与升级计划</w:t>
      </w:r>
      <w:bookmarkEnd w:id="2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随着科技的不断进步，技术创新和升级是项目后期运营的关键。我们将制定全面的技术创新与升级计划，以确保项目始终保持在镁质瓷行业的前沿。以下是计划的主要内容：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镁质瓷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镁质瓷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21" w:name="_Toc25573"/>
      <w:r>
        <w:rPr>
          <w:rFonts w:ascii="仿宋" w:eastAsia="仿宋" w:hAnsi="仿宋" w:cs="仿宋" w:hint="eastAsia"/>
          <w:sz w:val="28"/>
          <w:lang w:eastAsia="zh-CN"/>
        </w:rPr>
        <w:t>四、运营管理</w:t>
      </w:r>
      <w:bookmarkEnd w:id="21"/>
    </w:p>
    <w:p>
      <w:pPr>
        <w:pStyle w:val="Heading2"/>
        <w:rPr>
          <w:rFonts w:ascii="仿宋" w:eastAsia="仿宋" w:hAnsi="仿宋" w:cs="仿宋" w:hint="eastAsia"/>
          <w:lang w:eastAsia="zh-CN"/>
        </w:rPr>
      </w:pPr>
      <w:bookmarkStart w:id="22" w:name="_Toc9127"/>
      <w:r>
        <w:rPr>
          <w:rFonts w:ascii="仿宋" w:eastAsia="仿宋" w:hAnsi="仿宋" w:cs="仿宋" w:hint="eastAsia"/>
          <w:lang w:eastAsia="zh-CN"/>
        </w:rPr>
        <w:t>(一)、公司经营宗旨</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3" w:name="_Toc6930"/>
      <w:r>
        <w:rPr>
          <w:rFonts w:ascii="仿宋" w:eastAsia="仿宋" w:hAnsi="仿宋" w:cs="仿宋" w:hint="eastAsia"/>
          <w:sz w:val="28"/>
          <w:lang w:eastAsia="zh-CN"/>
        </w:rPr>
        <w:t>(二)、公司目标与主职责</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公司的核心目标是在镁质瓷行业内取得领先地位，实现可持续增长。为实现这一目标，公司将不断提升产品质量、拓展市场份额、加强研发创新，并致力于提高客户满意度。主要职责包括：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https://d.book118.com/538126006101006036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21233"/>
    <w:rsid w:val="282E6701"/>
    <w:rsid w:val="3E675B86"/>
    <w:rsid w:val="44335160"/>
    <w:rsid w:val="497C50C6"/>
    <w:rsid w:val="50221233"/>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8126006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2024-02-04T22:26:00Z</dcterms:created>
  <dcterms:modified xsi:type="dcterms:W3CDTF">2024-02-04T22:27:04Z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FCDDCB8C42174438BD22DFEC2CC144F1_11</vt:lpwstr>
  </property>
  <property fmtid="{D5CDD505-2E9C-101B-9397-08002B2CF9AE}" pid="3" name="KSOProductBuildVer">
    <vt:lpwstr>2052-12.1.0.16250</vt:lpwstr>
  </property>
</Properties>
</file>