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碳纤维预制件项目可行性建设方案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19" w:history="1">
        <w:r>
          <w:rPr>
            <w:rFonts w:ascii="仿宋" w:eastAsia="仿宋" w:hAnsi="仿宋" w:cs="仿宋" w:hint="eastAsia"/>
            <w:lang w:eastAsia="zh-CN"/>
          </w:rPr>
          <w:t>概论</w:t>
        </w:r>
        <w:r>
          <w:tab/>
        </w:r>
        <w:r>
          <w:fldChar w:fldCharType="begin"/>
        </w:r>
        <w:r>
          <w:instrText xml:space="preserve"> PAGEREF _Toc13719 \h </w:instrText>
        </w:r>
        <w:r>
          <w:fldChar w:fldCharType="separate"/>
        </w:r>
        <w:r>
          <w:t>3</w:t>
        </w:r>
        <w:r>
          <w:fldChar w:fldCharType="end"/>
        </w:r>
      </w:hyperlink>
    </w:p>
    <w:p>
      <w:pPr>
        <w:pStyle w:val="TOC1"/>
        <w:tabs>
          <w:tab w:val="right" w:leader="dot" w:pos="8306"/>
        </w:tabs>
      </w:pPr>
      <w:hyperlink w:anchor="_Toc15725" w:history="1">
        <w:r>
          <w:rPr>
            <w:rFonts w:ascii="仿宋" w:eastAsia="仿宋" w:hAnsi="仿宋" w:cs="仿宋" w:hint="eastAsia"/>
            <w:lang w:eastAsia="zh-CN"/>
          </w:rPr>
          <w:t>一、背景、必要性分析</w:t>
        </w:r>
        <w:r>
          <w:tab/>
        </w:r>
        <w:r>
          <w:fldChar w:fldCharType="begin"/>
        </w:r>
        <w:r>
          <w:instrText xml:space="preserve"> PAGEREF _Toc15725 \h </w:instrText>
        </w:r>
        <w:r>
          <w:fldChar w:fldCharType="separate"/>
        </w:r>
        <w:r>
          <w:t>3</w:t>
        </w:r>
        <w:r>
          <w:fldChar w:fldCharType="end"/>
        </w:r>
      </w:hyperlink>
    </w:p>
    <w:p>
      <w:pPr>
        <w:pStyle w:val="TOC2"/>
        <w:tabs>
          <w:tab w:val="right" w:leader="dot" w:pos="8306"/>
        </w:tabs>
      </w:pPr>
      <w:hyperlink w:anchor="_Toc23129" w:history="1">
        <w:r>
          <w:rPr>
            <w:rFonts w:ascii="仿宋" w:eastAsia="仿宋" w:hAnsi="仿宋" w:cs="仿宋" w:hint="eastAsia"/>
            <w:lang w:eastAsia="zh-CN"/>
          </w:rPr>
          <w:t>(一)、项目建设背景</w:t>
        </w:r>
        <w:r>
          <w:tab/>
        </w:r>
        <w:r>
          <w:fldChar w:fldCharType="begin"/>
        </w:r>
        <w:r>
          <w:instrText xml:space="preserve"> PAGEREF _Toc23129 \h </w:instrText>
        </w:r>
        <w:r>
          <w:fldChar w:fldCharType="separate"/>
        </w:r>
        <w:r>
          <w:t>3</w:t>
        </w:r>
        <w:r>
          <w:fldChar w:fldCharType="end"/>
        </w:r>
      </w:hyperlink>
    </w:p>
    <w:p>
      <w:pPr>
        <w:pStyle w:val="TOC2"/>
        <w:tabs>
          <w:tab w:val="right" w:leader="dot" w:pos="8306"/>
        </w:tabs>
      </w:pPr>
      <w:hyperlink w:anchor="_Toc22459" w:history="1">
        <w:r>
          <w:rPr>
            <w:rFonts w:ascii="仿宋" w:eastAsia="仿宋" w:hAnsi="仿宋" w:cs="仿宋" w:hint="eastAsia"/>
            <w:lang w:eastAsia="zh-CN"/>
          </w:rPr>
          <w:t>(二)、必要性分析</w:t>
        </w:r>
        <w:r>
          <w:tab/>
        </w:r>
        <w:r>
          <w:fldChar w:fldCharType="begin"/>
        </w:r>
        <w:r>
          <w:instrText xml:space="preserve"> PAGEREF _Toc22459 \h </w:instrText>
        </w:r>
        <w:r>
          <w:fldChar w:fldCharType="separate"/>
        </w:r>
        <w:r>
          <w:t>4</w:t>
        </w:r>
        <w:r>
          <w:fldChar w:fldCharType="end"/>
        </w:r>
      </w:hyperlink>
    </w:p>
    <w:p>
      <w:pPr>
        <w:pStyle w:val="TOC2"/>
        <w:tabs>
          <w:tab w:val="right" w:leader="dot" w:pos="8306"/>
        </w:tabs>
      </w:pPr>
      <w:hyperlink w:anchor="_Toc20178" w:history="1">
        <w:r>
          <w:rPr>
            <w:rFonts w:ascii="仿宋" w:eastAsia="仿宋" w:hAnsi="仿宋" w:cs="仿宋" w:hint="eastAsia"/>
            <w:lang w:eastAsia="zh-CN"/>
          </w:rPr>
          <w:t>(三)、项目建设有利条件</w:t>
        </w:r>
        <w:r>
          <w:tab/>
        </w:r>
        <w:r>
          <w:fldChar w:fldCharType="begin"/>
        </w:r>
        <w:r>
          <w:instrText xml:space="preserve"> PAGEREF _Toc20178 \h </w:instrText>
        </w:r>
        <w:r>
          <w:fldChar w:fldCharType="separate"/>
        </w:r>
        <w:r>
          <w:t>5</w:t>
        </w:r>
        <w:r>
          <w:fldChar w:fldCharType="end"/>
        </w:r>
      </w:hyperlink>
    </w:p>
    <w:p>
      <w:pPr>
        <w:pStyle w:val="TOC1"/>
        <w:tabs>
          <w:tab w:val="right" w:leader="dot" w:pos="8306"/>
        </w:tabs>
      </w:pPr>
      <w:hyperlink w:anchor="_Toc6350" w:history="1">
        <w:r>
          <w:rPr>
            <w:rFonts w:ascii="仿宋" w:eastAsia="仿宋" w:hAnsi="仿宋" w:cs="仿宋" w:hint="eastAsia"/>
            <w:lang w:eastAsia="zh-CN"/>
          </w:rPr>
          <w:t>二、环境和生态影响分析</w:t>
        </w:r>
        <w:r>
          <w:tab/>
        </w:r>
        <w:r>
          <w:fldChar w:fldCharType="begin"/>
        </w:r>
        <w:r>
          <w:instrText xml:space="preserve"> PAGEREF _Toc6350 \h </w:instrText>
        </w:r>
        <w:r>
          <w:fldChar w:fldCharType="separate"/>
        </w:r>
        <w:r>
          <w:t>7</w:t>
        </w:r>
        <w:r>
          <w:fldChar w:fldCharType="end"/>
        </w:r>
      </w:hyperlink>
    </w:p>
    <w:p>
      <w:pPr>
        <w:pStyle w:val="TOC2"/>
        <w:tabs>
          <w:tab w:val="right" w:leader="dot" w:pos="8306"/>
        </w:tabs>
      </w:pPr>
      <w:hyperlink w:anchor="_Toc30280" w:history="1">
        <w:r>
          <w:rPr>
            <w:rFonts w:ascii="仿宋" w:eastAsia="仿宋" w:hAnsi="仿宋" w:cs="仿宋" w:hint="eastAsia"/>
            <w:lang w:eastAsia="zh-CN"/>
          </w:rPr>
          <w:t>(一)、环境和生态现状</w:t>
        </w:r>
        <w:r>
          <w:tab/>
        </w:r>
        <w:r>
          <w:fldChar w:fldCharType="begin"/>
        </w:r>
        <w:r>
          <w:instrText xml:space="preserve"> PAGEREF _Toc30280 \h </w:instrText>
        </w:r>
        <w:r>
          <w:fldChar w:fldCharType="separate"/>
        </w:r>
        <w:r>
          <w:t>7</w:t>
        </w:r>
        <w:r>
          <w:fldChar w:fldCharType="end"/>
        </w:r>
      </w:hyperlink>
    </w:p>
    <w:p>
      <w:pPr>
        <w:pStyle w:val="TOC2"/>
        <w:tabs>
          <w:tab w:val="right" w:leader="dot" w:pos="8306"/>
        </w:tabs>
      </w:pPr>
      <w:hyperlink w:anchor="_Toc4093" w:history="1">
        <w:r>
          <w:rPr>
            <w:rFonts w:ascii="仿宋" w:eastAsia="仿宋" w:hAnsi="仿宋" w:cs="仿宋" w:hint="eastAsia"/>
            <w:lang w:eastAsia="zh-CN"/>
          </w:rPr>
          <w:t>(二)、生态环境影响分析</w:t>
        </w:r>
        <w:r>
          <w:tab/>
        </w:r>
        <w:r>
          <w:fldChar w:fldCharType="begin"/>
        </w:r>
        <w:r>
          <w:instrText xml:space="preserve"> PAGEREF _Toc4093 \h </w:instrText>
        </w:r>
        <w:r>
          <w:fldChar w:fldCharType="separate"/>
        </w:r>
        <w:r>
          <w:t>9</w:t>
        </w:r>
        <w:r>
          <w:fldChar w:fldCharType="end"/>
        </w:r>
      </w:hyperlink>
    </w:p>
    <w:p>
      <w:pPr>
        <w:pStyle w:val="TOC2"/>
        <w:tabs>
          <w:tab w:val="right" w:leader="dot" w:pos="8306"/>
        </w:tabs>
      </w:pPr>
      <w:hyperlink w:anchor="_Toc16159" w:history="1">
        <w:r>
          <w:rPr>
            <w:rFonts w:ascii="仿宋" w:eastAsia="仿宋" w:hAnsi="仿宋" w:cs="仿宋" w:hint="eastAsia"/>
            <w:lang w:eastAsia="zh-CN"/>
          </w:rPr>
          <w:t>(三)、生态环境保护措施</w:t>
        </w:r>
        <w:r>
          <w:tab/>
        </w:r>
        <w:r>
          <w:fldChar w:fldCharType="begin"/>
        </w:r>
        <w:r>
          <w:instrText xml:space="preserve"> PAGEREF _Toc16159 \h </w:instrText>
        </w:r>
        <w:r>
          <w:fldChar w:fldCharType="separate"/>
        </w:r>
        <w:r>
          <w:t>10</w:t>
        </w:r>
        <w:r>
          <w:fldChar w:fldCharType="end"/>
        </w:r>
      </w:hyperlink>
    </w:p>
    <w:p>
      <w:pPr>
        <w:pStyle w:val="TOC2"/>
        <w:tabs>
          <w:tab w:val="right" w:leader="dot" w:pos="8306"/>
        </w:tabs>
      </w:pPr>
      <w:hyperlink w:anchor="_Toc17639" w:history="1">
        <w:r>
          <w:rPr>
            <w:rFonts w:ascii="仿宋" w:eastAsia="仿宋" w:hAnsi="仿宋" w:cs="仿宋" w:hint="eastAsia"/>
            <w:lang w:eastAsia="zh-CN"/>
          </w:rPr>
          <w:t>(四)、地质灾害影响分析</w:t>
        </w:r>
        <w:r>
          <w:tab/>
        </w:r>
        <w:r>
          <w:fldChar w:fldCharType="begin"/>
        </w:r>
        <w:r>
          <w:instrText xml:space="preserve"> PAGEREF _Toc17639 \h </w:instrText>
        </w:r>
        <w:r>
          <w:fldChar w:fldCharType="separate"/>
        </w:r>
        <w:r>
          <w:t>12</w:t>
        </w:r>
        <w:r>
          <w:fldChar w:fldCharType="end"/>
        </w:r>
      </w:hyperlink>
    </w:p>
    <w:p>
      <w:pPr>
        <w:pStyle w:val="TOC2"/>
        <w:tabs>
          <w:tab w:val="right" w:leader="dot" w:pos="8306"/>
        </w:tabs>
      </w:pPr>
      <w:hyperlink w:anchor="_Toc8762" w:history="1">
        <w:r>
          <w:rPr>
            <w:rFonts w:ascii="仿宋" w:eastAsia="仿宋" w:hAnsi="仿宋" w:cs="仿宋" w:hint="eastAsia"/>
            <w:lang w:eastAsia="zh-CN"/>
          </w:rPr>
          <w:t>(五)、特殊环境影响</w:t>
        </w:r>
        <w:r>
          <w:tab/>
        </w:r>
        <w:r>
          <w:fldChar w:fldCharType="begin"/>
        </w:r>
        <w:r>
          <w:instrText xml:space="preserve"> PAGEREF _Toc8762 \h </w:instrText>
        </w:r>
        <w:r>
          <w:fldChar w:fldCharType="separate"/>
        </w:r>
        <w:r>
          <w:t>13</w:t>
        </w:r>
        <w:r>
          <w:fldChar w:fldCharType="end"/>
        </w:r>
      </w:hyperlink>
    </w:p>
    <w:p>
      <w:pPr>
        <w:pStyle w:val="TOC1"/>
        <w:tabs>
          <w:tab w:val="right" w:leader="dot" w:pos="8306"/>
        </w:tabs>
      </w:pPr>
      <w:hyperlink w:anchor="_Toc1456" w:history="1">
        <w:r>
          <w:rPr>
            <w:rFonts w:ascii="仿宋" w:eastAsia="仿宋" w:hAnsi="仿宋" w:cs="仿宋" w:hint="eastAsia"/>
            <w:lang w:eastAsia="zh-CN"/>
          </w:rPr>
          <w:t>三、发展规划、产业政策和行业准入分析</w:t>
        </w:r>
        <w:r>
          <w:tab/>
        </w:r>
        <w:r>
          <w:fldChar w:fldCharType="begin"/>
        </w:r>
        <w:r>
          <w:instrText xml:space="preserve"> PAGEREF _Toc1456 \h </w:instrText>
        </w:r>
        <w:r>
          <w:fldChar w:fldCharType="separate"/>
        </w:r>
        <w:r>
          <w:t>14</w:t>
        </w:r>
        <w:r>
          <w:fldChar w:fldCharType="end"/>
        </w:r>
      </w:hyperlink>
    </w:p>
    <w:p>
      <w:pPr>
        <w:pStyle w:val="TOC2"/>
        <w:tabs>
          <w:tab w:val="right" w:leader="dot" w:pos="8306"/>
        </w:tabs>
      </w:pPr>
      <w:hyperlink w:anchor="_Toc21169" w:history="1">
        <w:r>
          <w:rPr>
            <w:rFonts w:ascii="仿宋" w:eastAsia="仿宋" w:hAnsi="仿宋" w:cs="仿宋" w:hint="eastAsia"/>
            <w:lang w:eastAsia="zh-CN"/>
          </w:rPr>
          <w:t>(一)、发展规划分析</w:t>
        </w:r>
        <w:r>
          <w:tab/>
        </w:r>
        <w:r>
          <w:fldChar w:fldCharType="begin"/>
        </w:r>
        <w:r>
          <w:instrText xml:space="preserve"> PAGEREF _Toc21169 \h </w:instrText>
        </w:r>
        <w:r>
          <w:fldChar w:fldCharType="separate"/>
        </w:r>
        <w:r>
          <w:t>14</w:t>
        </w:r>
        <w:r>
          <w:fldChar w:fldCharType="end"/>
        </w:r>
      </w:hyperlink>
    </w:p>
    <w:p>
      <w:pPr>
        <w:pStyle w:val="TOC2"/>
        <w:tabs>
          <w:tab w:val="right" w:leader="dot" w:pos="8306"/>
        </w:tabs>
      </w:pPr>
      <w:hyperlink w:anchor="_Toc2161" w:history="1">
        <w:r>
          <w:rPr>
            <w:rFonts w:ascii="仿宋" w:eastAsia="仿宋" w:hAnsi="仿宋" w:cs="仿宋" w:hint="eastAsia"/>
            <w:lang w:eastAsia="zh-CN"/>
          </w:rPr>
          <w:t>(二)、产业政策分析</w:t>
        </w:r>
        <w:r>
          <w:tab/>
        </w:r>
        <w:r>
          <w:fldChar w:fldCharType="begin"/>
        </w:r>
        <w:r>
          <w:instrText xml:space="preserve"> PAGEREF _Toc2161 \h </w:instrText>
        </w:r>
        <w:r>
          <w:fldChar w:fldCharType="separate"/>
        </w:r>
        <w:r>
          <w:t>16</w:t>
        </w:r>
        <w:r>
          <w:fldChar w:fldCharType="end"/>
        </w:r>
      </w:hyperlink>
    </w:p>
    <w:p>
      <w:pPr>
        <w:pStyle w:val="TOC2"/>
        <w:tabs>
          <w:tab w:val="right" w:leader="dot" w:pos="8306"/>
        </w:tabs>
      </w:pPr>
      <w:hyperlink w:anchor="_Toc18454" w:history="1">
        <w:r>
          <w:rPr>
            <w:rFonts w:ascii="仿宋" w:eastAsia="仿宋" w:hAnsi="仿宋" w:cs="仿宋" w:hint="eastAsia"/>
            <w:lang w:eastAsia="zh-CN"/>
          </w:rPr>
          <w:t>(三)、行业准入分析</w:t>
        </w:r>
        <w:r>
          <w:tab/>
        </w:r>
        <w:r>
          <w:fldChar w:fldCharType="begin"/>
        </w:r>
        <w:r>
          <w:instrText xml:space="preserve"> PAGEREF _Toc18454 \h </w:instrText>
        </w:r>
        <w:r>
          <w:fldChar w:fldCharType="separate"/>
        </w:r>
        <w:r>
          <w:t>17</w:t>
        </w:r>
        <w:r>
          <w:fldChar w:fldCharType="end"/>
        </w:r>
      </w:hyperlink>
    </w:p>
    <w:p>
      <w:pPr>
        <w:pStyle w:val="TOC1"/>
        <w:tabs>
          <w:tab w:val="right" w:leader="dot" w:pos="8306"/>
        </w:tabs>
      </w:pPr>
      <w:hyperlink w:anchor="_Toc237" w:history="1">
        <w:r>
          <w:rPr>
            <w:rFonts w:ascii="仿宋" w:eastAsia="仿宋" w:hAnsi="仿宋" w:cs="仿宋" w:hint="eastAsia"/>
            <w:lang w:eastAsia="zh-CN"/>
          </w:rPr>
          <w:t>四、碳纤维预制件项目概论</w:t>
        </w:r>
        <w:r>
          <w:tab/>
        </w:r>
        <w:r>
          <w:fldChar w:fldCharType="begin"/>
        </w:r>
        <w:r>
          <w:instrText xml:space="preserve"> PAGEREF _Toc237 \h </w:instrText>
        </w:r>
        <w:r>
          <w:fldChar w:fldCharType="separate"/>
        </w:r>
        <w:r>
          <w:t>19</w:t>
        </w:r>
        <w:r>
          <w:fldChar w:fldCharType="end"/>
        </w:r>
      </w:hyperlink>
    </w:p>
    <w:p>
      <w:pPr>
        <w:pStyle w:val="TOC2"/>
        <w:tabs>
          <w:tab w:val="right" w:leader="dot" w:pos="8306"/>
        </w:tabs>
      </w:pPr>
      <w:hyperlink w:anchor="_Toc24522" w:history="1">
        <w:r>
          <w:rPr>
            <w:rFonts w:ascii="仿宋" w:eastAsia="仿宋" w:hAnsi="仿宋" w:cs="仿宋" w:hint="eastAsia"/>
            <w:lang w:eastAsia="zh-CN"/>
          </w:rPr>
          <w:t>(一)、项目申报单位概况</w:t>
        </w:r>
        <w:r>
          <w:tab/>
        </w:r>
        <w:r>
          <w:fldChar w:fldCharType="begin"/>
        </w:r>
        <w:r>
          <w:instrText xml:space="preserve"> PAGEREF _Toc24522 \h </w:instrText>
        </w:r>
        <w:r>
          <w:fldChar w:fldCharType="separate"/>
        </w:r>
        <w:r>
          <w:t>19</w:t>
        </w:r>
        <w:r>
          <w:fldChar w:fldCharType="end"/>
        </w:r>
      </w:hyperlink>
    </w:p>
    <w:p>
      <w:pPr>
        <w:pStyle w:val="TOC2"/>
        <w:tabs>
          <w:tab w:val="right" w:leader="dot" w:pos="8306"/>
        </w:tabs>
      </w:pPr>
      <w:hyperlink w:anchor="_Toc5370" w:history="1">
        <w:r>
          <w:rPr>
            <w:rFonts w:ascii="仿宋" w:eastAsia="仿宋" w:hAnsi="仿宋" w:cs="仿宋" w:hint="eastAsia"/>
            <w:lang w:eastAsia="zh-CN"/>
          </w:rPr>
          <w:t>(二)、项目概况</w:t>
        </w:r>
        <w:r>
          <w:tab/>
        </w:r>
        <w:r>
          <w:fldChar w:fldCharType="begin"/>
        </w:r>
        <w:r>
          <w:instrText xml:space="preserve"> PAGEREF _Toc5370 \h </w:instrText>
        </w:r>
        <w:r>
          <w:fldChar w:fldCharType="separate"/>
        </w:r>
        <w:r>
          <w:t>20</w:t>
        </w:r>
        <w:r>
          <w:fldChar w:fldCharType="end"/>
        </w:r>
      </w:hyperlink>
    </w:p>
    <w:p>
      <w:pPr>
        <w:pStyle w:val="TOC1"/>
        <w:tabs>
          <w:tab w:val="right" w:leader="dot" w:pos="8306"/>
        </w:tabs>
      </w:pPr>
      <w:hyperlink w:anchor="_Toc30275" w:history="1">
        <w:r>
          <w:rPr>
            <w:rFonts w:ascii="仿宋" w:eastAsia="仿宋" w:hAnsi="仿宋" w:cs="仿宋" w:hint="eastAsia"/>
            <w:lang w:eastAsia="zh-CN"/>
          </w:rPr>
          <w:t>五、项目选址研究</w:t>
        </w:r>
        <w:r>
          <w:tab/>
        </w:r>
        <w:r>
          <w:fldChar w:fldCharType="begin"/>
        </w:r>
        <w:r>
          <w:instrText xml:space="preserve"> PAGEREF _Toc30275 \h </w:instrText>
        </w:r>
        <w:r>
          <w:fldChar w:fldCharType="separate"/>
        </w:r>
        <w:r>
          <w:t>23</w:t>
        </w:r>
        <w:r>
          <w:fldChar w:fldCharType="end"/>
        </w:r>
      </w:hyperlink>
    </w:p>
    <w:p>
      <w:pPr>
        <w:pStyle w:val="TOC2"/>
        <w:tabs>
          <w:tab w:val="right" w:leader="dot" w:pos="8306"/>
        </w:tabs>
      </w:pPr>
      <w:hyperlink w:anchor="_Toc11597" w:history="1">
        <w:r>
          <w:rPr>
            <w:rFonts w:ascii="仿宋" w:eastAsia="仿宋" w:hAnsi="仿宋" w:cs="仿宋" w:hint="eastAsia"/>
            <w:lang w:eastAsia="zh-CN"/>
          </w:rPr>
          <w:t>(一)、项目选址原则</w:t>
        </w:r>
        <w:r>
          <w:tab/>
        </w:r>
        <w:r>
          <w:fldChar w:fldCharType="begin"/>
        </w:r>
        <w:r>
          <w:instrText xml:space="preserve"> PAGEREF _Toc11597 \h </w:instrText>
        </w:r>
        <w:r>
          <w:fldChar w:fldCharType="separate"/>
        </w:r>
        <w:r>
          <w:t>23</w:t>
        </w:r>
        <w:r>
          <w:fldChar w:fldCharType="end"/>
        </w:r>
      </w:hyperlink>
    </w:p>
    <w:p>
      <w:pPr>
        <w:pStyle w:val="TOC2"/>
        <w:tabs>
          <w:tab w:val="right" w:leader="dot" w:pos="8306"/>
        </w:tabs>
      </w:pPr>
      <w:hyperlink w:anchor="_Toc7980" w:history="1">
        <w:r>
          <w:rPr>
            <w:rFonts w:ascii="仿宋" w:eastAsia="仿宋" w:hAnsi="仿宋" w:cs="仿宋" w:hint="eastAsia"/>
            <w:lang w:eastAsia="zh-CN"/>
          </w:rPr>
          <w:t>(二)、项目选址</w:t>
        </w:r>
        <w:r>
          <w:tab/>
        </w:r>
        <w:r>
          <w:fldChar w:fldCharType="begin"/>
        </w:r>
        <w:r>
          <w:instrText xml:space="preserve"> PAGEREF _Toc7980 \h </w:instrText>
        </w:r>
        <w:r>
          <w:fldChar w:fldCharType="separate"/>
        </w:r>
        <w:r>
          <w:t>26</w:t>
        </w:r>
        <w:r>
          <w:fldChar w:fldCharType="end"/>
        </w:r>
      </w:hyperlink>
    </w:p>
    <w:p>
      <w:pPr>
        <w:pStyle w:val="TOC2"/>
        <w:tabs>
          <w:tab w:val="right" w:leader="dot" w:pos="8306"/>
        </w:tabs>
      </w:pPr>
      <w:hyperlink w:anchor="_Toc19848" w:history="1">
        <w:r>
          <w:rPr>
            <w:rFonts w:ascii="仿宋" w:eastAsia="仿宋" w:hAnsi="仿宋" w:cs="仿宋" w:hint="eastAsia"/>
            <w:lang w:eastAsia="zh-CN"/>
          </w:rPr>
          <w:t>(三)、建设条件分析</w:t>
        </w:r>
        <w:r>
          <w:tab/>
        </w:r>
        <w:r>
          <w:fldChar w:fldCharType="begin"/>
        </w:r>
        <w:r>
          <w:instrText xml:space="preserve"> PAGEREF _Toc19848 \h </w:instrText>
        </w:r>
        <w:r>
          <w:fldChar w:fldCharType="separate"/>
        </w:r>
        <w:r>
          <w:t>28</w:t>
        </w:r>
        <w:r>
          <w:fldChar w:fldCharType="end"/>
        </w:r>
      </w:hyperlink>
    </w:p>
    <w:p>
      <w:pPr>
        <w:pStyle w:val="TOC2"/>
        <w:tabs>
          <w:tab w:val="right" w:leader="dot" w:pos="8306"/>
        </w:tabs>
      </w:pPr>
      <w:hyperlink w:anchor="_Toc7102" w:history="1">
        <w:r>
          <w:rPr>
            <w:rFonts w:ascii="仿宋" w:eastAsia="仿宋" w:hAnsi="仿宋" w:cs="仿宋" w:hint="eastAsia"/>
            <w:lang w:eastAsia="zh-CN"/>
          </w:rPr>
          <w:t>(四)、用地控制指标</w:t>
        </w:r>
        <w:r>
          <w:tab/>
        </w:r>
        <w:r>
          <w:fldChar w:fldCharType="begin"/>
        </w:r>
        <w:r>
          <w:instrText xml:space="preserve"> PAGEREF _Toc7102 \h </w:instrText>
        </w:r>
        <w:r>
          <w:fldChar w:fldCharType="separate"/>
        </w:r>
        <w:r>
          <w:t>29</w:t>
        </w:r>
        <w:r>
          <w:fldChar w:fldCharType="end"/>
        </w:r>
      </w:hyperlink>
    </w:p>
    <w:p>
      <w:pPr>
        <w:pStyle w:val="TOC2"/>
        <w:tabs>
          <w:tab w:val="right" w:leader="dot" w:pos="8306"/>
        </w:tabs>
      </w:pPr>
      <w:hyperlink w:anchor="_Toc13743" w:history="1">
        <w:r>
          <w:rPr>
            <w:rFonts w:ascii="仿宋" w:eastAsia="仿宋" w:hAnsi="仿宋" w:cs="仿宋" w:hint="eastAsia"/>
            <w:lang w:eastAsia="zh-CN"/>
          </w:rPr>
          <w:t>(五)、地总体要求</w:t>
        </w:r>
        <w:r>
          <w:tab/>
        </w:r>
        <w:r>
          <w:fldChar w:fldCharType="begin"/>
        </w:r>
        <w:r>
          <w:instrText xml:space="preserve"> PAGEREF _Toc13743 \h </w:instrText>
        </w:r>
        <w:r>
          <w:fldChar w:fldCharType="separate"/>
        </w:r>
        <w:r>
          <w:t>31</w:t>
        </w:r>
        <w:r>
          <w:fldChar w:fldCharType="end"/>
        </w:r>
      </w:hyperlink>
    </w:p>
    <w:p>
      <w:pPr>
        <w:pStyle w:val="TOC2"/>
        <w:tabs>
          <w:tab w:val="right" w:leader="dot" w:pos="8306"/>
        </w:tabs>
      </w:pPr>
      <w:hyperlink w:anchor="_Toc26833" w:history="1">
        <w:r>
          <w:rPr>
            <w:rFonts w:ascii="仿宋" w:eastAsia="仿宋" w:hAnsi="仿宋" w:cs="仿宋" w:hint="eastAsia"/>
            <w:lang w:eastAsia="zh-CN"/>
          </w:rPr>
          <w:t>(六)、节约用地措施</w:t>
        </w:r>
        <w:r>
          <w:tab/>
        </w:r>
        <w:r>
          <w:fldChar w:fldCharType="begin"/>
        </w:r>
        <w:r>
          <w:instrText xml:space="preserve"> PAGEREF _Toc26833 \h </w:instrText>
        </w:r>
        <w:r>
          <w:fldChar w:fldCharType="separate"/>
        </w:r>
        <w:r>
          <w:t>32</w:t>
        </w:r>
        <w:r>
          <w:fldChar w:fldCharType="end"/>
        </w:r>
      </w:hyperlink>
    </w:p>
    <w:p>
      <w:pPr>
        <w:pStyle w:val="TOC2"/>
        <w:tabs>
          <w:tab w:val="right" w:leader="dot" w:pos="8306"/>
        </w:tabs>
      </w:pPr>
      <w:hyperlink w:anchor="_Toc24703" w:history="1">
        <w:r>
          <w:rPr>
            <w:rFonts w:ascii="仿宋" w:eastAsia="仿宋" w:hAnsi="仿宋" w:cs="仿宋" w:hint="eastAsia"/>
            <w:lang w:eastAsia="zh-CN"/>
          </w:rPr>
          <w:t>(七)、选址综合评价</w:t>
        </w:r>
        <w:r>
          <w:tab/>
        </w:r>
        <w:r>
          <w:fldChar w:fldCharType="begin"/>
        </w:r>
        <w:r>
          <w:instrText xml:space="preserve"> PAGEREF _Toc24703 \h </w:instrText>
        </w:r>
        <w:r>
          <w:fldChar w:fldCharType="separate"/>
        </w:r>
        <w:r>
          <w:t>33</w:t>
        </w:r>
        <w:r>
          <w:fldChar w:fldCharType="end"/>
        </w:r>
      </w:hyperlink>
    </w:p>
    <w:p>
      <w:pPr>
        <w:pStyle w:val="TOC1"/>
        <w:tabs>
          <w:tab w:val="right" w:leader="dot" w:pos="8306"/>
        </w:tabs>
      </w:pPr>
      <w:hyperlink w:anchor="_Toc19050" w:history="1">
        <w:r>
          <w:rPr>
            <w:rFonts w:ascii="仿宋" w:eastAsia="仿宋" w:hAnsi="仿宋" w:cs="仿宋" w:hint="eastAsia"/>
            <w:lang w:eastAsia="zh-CN"/>
          </w:rPr>
          <w:t>六、项目监理与质量保证</w:t>
        </w:r>
        <w:r>
          <w:tab/>
        </w:r>
        <w:r>
          <w:fldChar w:fldCharType="begin"/>
        </w:r>
        <w:r>
          <w:instrText xml:space="preserve"> PAGEREF _Toc19050 \h </w:instrText>
        </w:r>
        <w:r>
          <w:fldChar w:fldCharType="separate"/>
        </w:r>
        <w:r>
          <w:t>34</w:t>
        </w:r>
        <w:r>
          <w:fldChar w:fldCharType="end"/>
        </w:r>
      </w:hyperlink>
    </w:p>
    <w:p>
      <w:pPr>
        <w:pStyle w:val="TOC2"/>
        <w:tabs>
          <w:tab w:val="right" w:leader="dot" w:pos="8306"/>
        </w:tabs>
      </w:pPr>
      <w:hyperlink w:anchor="_Toc19765" w:history="1">
        <w:r>
          <w:rPr>
            <w:rFonts w:ascii="仿宋" w:eastAsia="仿宋" w:hAnsi="仿宋" w:cs="仿宋" w:hint="eastAsia"/>
            <w:lang w:eastAsia="zh-CN"/>
          </w:rPr>
          <w:t>(一)、监理体系构建</w:t>
        </w:r>
        <w:r>
          <w:tab/>
        </w:r>
        <w:r>
          <w:fldChar w:fldCharType="begin"/>
        </w:r>
        <w:r>
          <w:instrText xml:space="preserve"> PAGEREF _Toc19765 \h </w:instrText>
        </w:r>
        <w:r>
          <w:fldChar w:fldCharType="separate"/>
        </w:r>
        <w:r>
          <w:t>34</w:t>
        </w:r>
        <w:r>
          <w:fldChar w:fldCharType="end"/>
        </w:r>
      </w:hyperlink>
    </w:p>
    <w:p>
      <w:pPr>
        <w:pStyle w:val="TOC2"/>
        <w:tabs>
          <w:tab w:val="right" w:leader="dot" w:pos="8306"/>
        </w:tabs>
      </w:pPr>
      <w:hyperlink w:anchor="_Toc10459" w:history="1">
        <w:r>
          <w:rPr>
            <w:rFonts w:ascii="仿宋" w:eastAsia="仿宋" w:hAnsi="仿宋" w:cs="仿宋" w:hint="eastAsia"/>
            <w:lang w:eastAsia="zh-CN"/>
          </w:rPr>
          <w:t>(二)、质量保证体系实施</w:t>
        </w:r>
        <w:r>
          <w:tab/>
        </w:r>
        <w:r>
          <w:fldChar w:fldCharType="begin"/>
        </w:r>
        <w:r>
          <w:instrText xml:space="preserve"> PAGEREF _Toc10459 \h </w:instrText>
        </w:r>
        <w:r>
          <w:fldChar w:fldCharType="separate"/>
        </w:r>
        <w:r>
          <w:t>35</w:t>
        </w:r>
        <w:r>
          <w:fldChar w:fldCharType="end"/>
        </w:r>
      </w:hyperlink>
    </w:p>
    <w:p>
      <w:pPr>
        <w:pStyle w:val="TOC2"/>
        <w:tabs>
          <w:tab w:val="right" w:leader="dot" w:pos="8306"/>
        </w:tabs>
      </w:pPr>
      <w:hyperlink w:anchor="_Toc14532" w:history="1">
        <w:r>
          <w:rPr>
            <w:rFonts w:ascii="仿宋" w:eastAsia="仿宋" w:hAnsi="仿宋" w:cs="仿宋" w:hint="eastAsia"/>
            <w:lang w:eastAsia="zh-CN"/>
          </w:rPr>
          <w:t>(三)、监理与质量控制流程</w:t>
        </w:r>
        <w:r>
          <w:tab/>
        </w:r>
        <w:r>
          <w:fldChar w:fldCharType="begin"/>
        </w:r>
        <w:r>
          <w:instrText xml:space="preserve"> PAGEREF _Toc14532 \h </w:instrText>
        </w:r>
        <w:r>
          <w:fldChar w:fldCharType="separate"/>
        </w:r>
        <w:r>
          <w:t>36</w:t>
        </w:r>
        <w:r>
          <w:fldChar w:fldCharType="end"/>
        </w:r>
      </w:hyperlink>
    </w:p>
    <w:p>
      <w:pPr>
        <w:pStyle w:val="TOC1"/>
        <w:tabs>
          <w:tab w:val="right" w:leader="dot" w:pos="8306"/>
        </w:tabs>
      </w:pPr>
      <w:hyperlink w:anchor="_Toc29608" w:history="1">
        <w:r>
          <w:rPr>
            <w:rFonts w:ascii="仿宋" w:eastAsia="仿宋" w:hAnsi="仿宋" w:cs="仿宋" w:hint="eastAsia"/>
            <w:lang w:eastAsia="zh-CN"/>
          </w:rPr>
          <w:t>七、项目进度计划</w:t>
        </w:r>
        <w:r>
          <w:tab/>
        </w:r>
        <w:r>
          <w:fldChar w:fldCharType="begin"/>
        </w:r>
        <w:r>
          <w:instrText xml:space="preserve"> PAGEREF _Toc29608 \h </w:instrText>
        </w:r>
        <w:r>
          <w:fldChar w:fldCharType="separate"/>
        </w:r>
        <w:r>
          <w:t>36</w:t>
        </w:r>
        <w:r>
          <w:fldChar w:fldCharType="end"/>
        </w:r>
      </w:hyperlink>
    </w:p>
    <w:p>
      <w:pPr>
        <w:pStyle w:val="TOC2"/>
        <w:tabs>
          <w:tab w:val="right" w:leader="dot" w:pos="8306"/>
        </w:tabs>
      </w:pPr>
      <w:hyperlink w:anchor="_Toc18832" w:history="1">
        <w:r>
          <w:rPr>
            <w:rFonts w:ascii="仿宋" w:eastAsia="仿宋" w:hAnsi="仿宋" w:cs="仿宋" w:hint="eastAsia"/>
            <w:lang w:eastAsia="zh-CN"/>
          </w:rPr>
          <w:t>(一)、建设周期</w:t>
        </w:r>
        <w:r>
          <w:tab/>
        </w:r>
        <w:r>
          <w:fldChar w:fldCharType="begin"/>
        </w:r>
        <w:r>
          <w:instrText xml:space="preserve"> PAGEREF _Toc18832 \h </w:instrText>
        </w:r>
        <w:r>
          <w:fldChar w:fldCharType="separate"/>
        </w:r>
        <w:r>
          <w:t>36</w:t>
        </w:r>
        <w:r>
          <w:fldChar w:fldCharType="end"/>
        </w:r>
      </w:hyperlink>
    </w:p>
    <w:p>
      <w:pPr>
        <w:pStyle w:val="TOC2"/>
        <w:tabs>
          <w:tab w:val="right" w:leader="dot" w:pos="8306"/>
        </w:tabs>
      </w:pPr>
      <w:hyperlink w:anchor="_Toc8398" w:history="1">
        <w:r>
          <w:rPr>
            <w:rFonts w:ascii="仿宋" w:eastAsia="仿宋" w:hAnsi="仿宋" w:cs="仿宋" w:hint="eastAsia"/>
            <w:lang w:eastAsia="zh-CN"/>
          </w:rPr>
          <w:t>(二)、建设进度</w:t>
        </w:r>
        <w:r>
          <w:tab/>
        </w:r>
        <w:r>
          <w:fldChar w:fldCharType="begin"/>
        </w:r>
        <w:r>
          <w:instrText xml:space="preserve"> PAGEREF _Toc8398 \h </w:instrText>
        </w:r>
        <w:r>
          <w:fldChar w:fldCharType="separate"/>
        </w:r>
        <w:r>
          <w:t>36</w:t>
        </w:r>
        <w:r>
          <w:fldChar w:fldCharType="end"/>
        </w:r>
      </w:hyperlink>
    </w:p>
    <w:p>
      <w:pPr>
        <w:pStyle w:val="TOC2"/>
        <w:tabs>
          <w:tab w:val="right" w:leader="dot" w:pos="8306"/>
        </w:tabs>
      </w:pPr>
      <w:hyperlink w:anchor="_Toc2595" w:history="1">
        <w:r>
          <w:rPr>
            <w:rFonts w:ascii="仿宋" w:eastAsia="仿宋" w:hAnsi="仿宋" w:cs="仿宋" w:hint="eastAsia"/>
            <w:lang w:eastAsia="zh-CN"/>
          </w:rPr>
          <w:t>(三)、进度安排注意事项</w:t>
        </w:r>
        <w:r>
          <w:tab/>
        </w:r>
        <w:r>
          <w:fldChar w:fldCharType="begin"/>
        </w:r>
        <w:r>
          <w:instrText xml:space="preserve"> PAGEREF _Toc2595 \h </w:instrText>
        </w:r>
        <w:r>
          <w:fldChar w:fldCharType="separate"/>
        </w:r>
        <w:r>
          <w:t>38</w:t>
        </w:r>
        <w:r>
          <w:fldChar w:fldCharType="end"/>
        </w:r>
      </w:hyperlink>
    </w:p>
    <w:p>
      <w:pPr>
        <w:pStyle w:val="TOC2"/>
        <w:tabs>
          <w:tab w:val="right" w:leader="dot" w:pos="8306"/>
        </w:tabs>
      </w:pPr>
      <w:hyperlink w:anchor="_Toc21288" w:history="1">
        <w:r>
          <w:rPr>
            <w:rFonts w:ascii="仿宋" w:eastAsia="仿宋" w:hAnsi="仿宋" w:cs="仿宋" w:hint="eastAsia"/>
            <w:lang w:eastAsia="zh-CN"/>
          </w:rPr>
          <w:t>(四)、人力资源配置</w:t>
        </w:r>
        <w:r>
          <w:tab/>
        </w:r>
        <w:r>
          <w:fldChar w:fldCharType="begin"/>
        </w:r>
        <w:r>
          <w:instrText xml:space="preserve"> PAGEREF _Toc21288 \h </w:instrText>
        </w:r>
        <w:r>
          <w:fldChar w:fldCharType="separate"/>
        </w:r>
        <w:r>
          <w:t>39</w:t>
        </w:r>
        <w:r>
          <w:fldChar w:fldCharType="end"/>
        </w:r>
      </w:hyperlink>
    </w:p>
    <w:p>
      <w:pPr>
        <w:pStyle w:val="TOC2"/>
        <w:tabs>
          <w:tab w:val="right" w:leader="dot" w:pos="8306"/>
        </w:tabs>
      </w:pPr>
      <w:hyperlink w:anchor="_Toc12926" w:history="1">
        <w:r>
          <w:rPr>
            <w:rFonts w:ascii="仿宋" w:eastAsia="仿宋" w:hAnsi="仿宋" w:cs="仿宋" w:hint="eastAsia"/>
            <w:lang w:eastAsia="zh-CN"/>
          </w:rPr>
          <w:t>(五)、员工培训</w:t>
        </w:r>
        <w:r>
          <w:tab/>
        </w:r>
        <w:r>
          <w:fldChar w:fldCharType="begin"/>
        </w:r>
        <w:r>
          <w:instrText xml:space="preserve"> PAGEREF _Toc12926 \h </w:instrText>
        </w:r>
        <w:r>
          <w:fldChar w:fldCharType="separate"/>
        </w:r>
        <w:r>
          <w:t>41</w:t>
        </w:r>
        <w:r>
          <w:fldChar w:fldCharType="end"/>
        </w:r>
      </w:hyperlink>
    </w:p>
    <w:p>
      <w:pPr>
        <w:pStyle w:val="TOC2"/>
        <w:tabs>
          <w:tab w:val="right" w:leader="dot" w:pos="8306"/>
        </w:tabs>
      </w:pPr>
      <w:hyperlink w:anchor="_Toc18685" w:history="1">
        <w:r>
          <w:rPr>
            <w:rFonts w:ascii="仿宋" w:eastAsia="仿宋" w:hAnsi="仿宋" w:cs="仿宋" w:hint="eastAsia"/>
            <w:lang w:eastAsia="zh-CN"/>
          </w:rPr>
          <w:t>(六)、项目实施保障</w:t>
        </w:r>
        <w:r>
          <w:tab/>
        </w:r>
        <w:r>
          <w:fldChar w:fldCharType="begin"/>
        </w:r>
        <w:r>
          <w:instrText xml:space="preserve"> PAGEREF _Toc18685 \h </w:instrText>
        </w:r>
        <w:r>
          <w:fldChar w:fldCharType="separate"/>
        </w:r>
        <w:r>
          <w:t>42</w:t>
        </w:r>
        <w:r>
          <w:fldChar w:fldCharType="end"/>
        </w:r>
      </w:hyperlink>
    </w:p>
    <w:p>
      <w:pPr>
        <w:pStyle w:val="TOC2"/>
        <w:tabs>
          <w:tab w:val="right" w:leader="dot" w:pos="8306"/>
        </w:tabs>
      </w:pPr>
      <w:hyperlink w:anchor="_Toc31982" w:history="1">
        <w:r>
          <w:rPr>
            <w:rFonts w:ascii="仿宋" w:eastAsia="仿宋" w:hAnsi="仿宋" w:cs="仿宋" w:hint="eastAsia"/>
            <w:lang w:eastAsia="zh-CN"/>
          </w:rPr>
          <w:t>(七)、安全规范管理</w:t>
        </w:r>
        <w:r>
          <w:tab/>
        </w:r>
        <w:r>
          <w:fldChar w:fldCharType="begin"/>
        </w:r>
        <w:r>
          <w:instrText xml:space="preserve"> PAGEREF _Toc31982 \h </w:instrText>
        </w:r>
        <w:r>
          <w:fldChar w:fldCharType="separate"/>
        </w:r>
        <w:r>
          <w:t>43</w:t>
        </w:r>
        <w:r>
          <w:fldChar w:fldCharType="end"/>
        </w:r>
      </w:hyperlink>
    </w:p>
    <w:p>
      <w:pPr>
        <w:pStyle w:val="TOC1"/>
        <w:tabs>
          <w:tab w:val="right" w:leader="dot" w:pos="8306"/>
        </w:tabs>
      </w:pPr>
      <w:hyperlink w:anchor="_Toc31743" w:history="1">
        <w:r>
          <w:rPr>
            <w:rFonts w:ascii="仿宋" w:eastAsia="仿宋" w:hAnsi="仿宋" w:cs="仿宋" w:hint="eastAsia"/>
            <w:lang w:eastAsia="zh-CN"/>
          </w:rPr>
          <w:t>八、土地利用与规划方案</w:t>
        </w:r>
        <w:r>
          <w:tab/>
        </w:r>
        <w:r>
          <w:fldChar w:fldCharType="begin"/>
        </w:r>
        <w:r>
          <w:instrText xml:space="preserve"> PAGEREF _Toc31743 \h </w:instrText>
        </w:r>
        <w:r>
          <w:fldChar w:fldCharType="separate"/>
        </w:r>
        <w:r>
          <w:t>44</w:t>
        </w:r>
        <w:r>
          <w:fldChar w:fldCharType="end"/>
        </w:r>
      </w:hyperlink>
    </w:p>
    <w:p>
      <w:pPr>
        <w:pStyle w:val="TOC2"/>
        <w:tabs>
          <w:tab w:val="right" w:leader="dot" w:pos="8306"/>
        </w:tabs>
      </w:pPr>
      <w:hyperlink w:anchor="_Toc27280" w:history="1">
        <w:r>
          <w:rPr>
            <w:rFonts w:ascii="仿宋" w:eastAsia="仿宋" w:hAnsi="仿宋" w:cs="仿宋" w:hint="eastAsia"/>
            <w:lang w:eastAsia="zh-CN"/>
          </w:rPr>
          <w:t>(一)、项目用地情况分析</w:t>
        </w:r>
        <w:r>
          <w:tab/>
        </w:r>
        <w:r>
          <w:fldChar w:fldCharType="begin"/>
        </w:r>
        <w:r>
          <w:instrText xml:space="preserve"> PAGEREF _Toc27280 \h </w:instrText>
        </w:r>
        <w:r>
          <w:fldChar w:fldCharType="separate"/>
        </w:r>
        <w:r>
          <w:t>44</w:t>
        </w:r>
        <w:r>
          <w:fldChar w:fldCharType="end"/>
        </w:r>
      </w:hyperlink>
    </w:p>
    <w:p>
      <w:pPr>
        <w:pStyle w:val="TOC2"/>
        <w:tabs>
          <w:tab w:val="right" w:leader="dot" w:pos="8306"/>
        </w:tabs>
      </w:pPr>
      <w:hyperlink w:anchor="_Toc26178" w:history="1">
        <w:r>
          <w:rPr>
            <w:rFonts w:ascii="仿宋" w:eastAsia="仿宋" w:hAnsi="仿宋" w:cs="仿宋" w:hint="eastAsia"/>
            <w:lang w:eastAsia="zh-CN"/>
          </w:rPr>
          <w:t>(二)、土地利用规划方案</w:t>
        </w:r>
        <w:r>
          <w:tab/>
        </w:r>
        <w:r>
          <w:fldChar w:fldCharType="begin"/>
        </w:r>
        <w:r>
          <w:instrText xml:space="preserve"> PAGEREF _Toc26178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91" w:history="1">
        <w:r>
          <w:rPr>
            <w:rFonts w:ascii="仿宋" w:eastAsia="仿宋" w:hAnsi="仿宋" w:cs="仿宋" w:hint="eastAsia"/>
            <w:lang w:eastAsia="zh-CN"/>
          </w:rPr>
          <w:t>九、项目实施与管理方案</w:t>
        </w:r>
        <w:r>
          <w:tab/>
        </w:r>
        <w:r>
          <w:fldChar w:fldCharType="begin"/>
        </w:r>
        <w:r>
          <w:instrText xml:space="preserve"> PAGEREF _Toc15591 \h </w:instrText>
        </w:r>
        <w:r>
          <w:fldChar w:fldCharType="separate"/>
        </w:r>
        <w:r>
          <w:t>46</w:t>
        </w:r>
        <w:r>
          <w:fldChar w:fldCharType="end"/>
        </w:r>
      </w:hyperlink>
    </w:p>
    <w:p>
      <w:pPr>
        <w:pStyle w:val="TOC2"/>
        <w:tabs>
          <w:tab w:val="right" w:leader="dot" w:pos="8306"/>
        </w:tabs>
      </w:pPr>
      <w:hyperlink w:anchor="_Toc15353" w:history="1">
        <w:r>
          <w:rPr>
            <w:rFonts w:ascii="仿宋" w:eastAsia="仿宋" w:hAnsi="仿宋" w:cs="仿宋" w:hint="eastAsia"/>
            <w:lang w:eastAsia="zh-CN"/>
          </w:rPr>
          <w:t>(一)、项目实施计划</w:t>
        </w:r>
        <w:r>
          <w:tab/>
        </w:r>
        <w:r>
          <w:fldChar w:fldCharType="begin"/>
        </w:r>
        <w:r>
          <w:instrText xml:space="preserve"> PAGEREF _Toc15353 \h </w:instrText>
        </w:r>
        <w:r>
          <w:fldChar w:fldCharType="separate"/>
        </w:r>
        <w:r>
          <w:t>46</w:t>
        </w:r>
        <w:r>
          <w:fldChar w:fldCharType="end"/>
        </w:r>
      </w:hyperlink>
    </w:p>
    <w:p>
      <w:pPr>
        <w:pStyle w:val="TOC2"/>
        <w:tabs>
          <w:tab w:val="right" w:leader="dot" w:pos="8306"/>
        </w:tabs>
      </w:pPr>
      <w:hyperlink w:anchor="_Toc21809" w:history="1">
        <w:r>
          <w:rPr>
            <w:rFonts w:ascii="仿宋" w:eastAsia="仿宋" w:hAnsi="仿宋" w:cs="仿宋" w:hint="eastAsia"/>
            <w:lang w:eastAsia="zh-CN"/>
          </w:rPr>
          <w:t>(二)、项目组织机构与职责</w:t>
        </w:r>
        <w:r>
          <w:tab/>
        </w:r>
        <w:r>
          <w:fldChar w:fldCharType="begin"/>
        </w:r>
        <w:r>
          <w:instrText xml:space="preserve"> PAGEREF _Toc21809 \h </w:instrText>
        </w:r>
        <w:r>
          <w:fldChar w:fldCharType="separate"/>
        </w:r>
        <w:r>
          <w:t>47</w:t>
        </w:r>
        <w:r>
          <w:fldChar w:fldCharType="end"/>
        </w:r>
      </w:hyperlink>
    </w:p>
    <w:p>
      <w:pPr>
        <w:pStyle w:val="TOC2"/>
        <w:tabs>
          <w:tab w:val="right" w:leader="dot" w:pos="8306"/>
        </w:tabs>
      </w:pPr>
      <w:hyperlink w:anchor="_Toc10226" w:history="1">
        <w:r>
          <w:rPr>
            <w:rFonts w:ascii="仿宋" w:eastAsia="仿宋" w:hAnsi="仿宋" w:cs="仿宋" w:hint="eastAsia"/>
            <w:lang w:eastAsia="zh-CN"/>
          </w:rPr>
          <w:t>(三)、项目管理与监控体系</w:t>
        </w:r>
        <w:r>
          <w:tab/>
        </w:r>
        <w:r>
          <w:fldChar w:fldCharType="begin"/>
        </w:r>
        <w:r>
          <w:instrText xml:space="preserve"> PAGEREF _Toc10226 \h </w:instrText>
        </w:r>
        <w:r>
          <w:fldChar w:fldCharType="separate"/>
        </w:r>
        <w:r>
          <w:t>50</w:t>
        </w:r>
        <w:r>
          <w:fldChar w:fldCharType="end"/>
        </w:r>
      </w:hyperlink>
    </w:p>
    <w:p>
      <w:pPr>
        <w:pStyle w:val="TOC1"/>
        <w:tabs>
          <w:tab w:val="right" w:leader="dot" w:pos="8306"/>
        </w:tabs>
      </w:pPr>
      <w:hyperlink w:anchor="_Toc28512" w:history="1">
        <w:r>
          <w:rPr>
            <w:rFonts w:ascii="仿宋" w:eastAsia="仿宋" w:hAnsi="仿宋" w:cs="仿宋" w:hint="eastAsia"/>
            <w:lang w:eastAsia="zh-CN"/>
          </w:rPr>
          <w:t>十、资金管理与财务规划</w:t>
        </w:r>
        <w:r>
          <w:tab/>
        </w:r>
        <w:r>
          <w:fldChar w:fldCharType="begin"/>
        </w:r>
        <w:r>
          <w:instrText xml:space="preserve"> PAGEREF _Toc28512 \h </w:instrText>
        </w:r>
        <w:r>
          <w:fldChar w:fldCharType="separate"/>
        </w:r>
        <w:r>
          <w:t>52</w:t>
        </w:r>
        <w:r>
          <w:fldChar w:fldCharType="end"/>
        </w:r>
      </w:hyperlink>
    </w:p>
    <w:p>
      <w:pPr>
        <w:pStyle w:val="TOC2"/>
        <w:tabs>
          <w:tab w:val="right" w:leader="dot" w:pos="8306"/>
        </w:tabs>
      </w:pPr>
      <w:hyperlink w:anchor="_Toc18736" w:history="1">
        <w:r>
          <w:rPr>
            <w:rFonts w:ascii="仿宋" w:eastAsia="仿宋" w:hAnsi="仿宋" w:cs="仿宋" w:hint="eastAsia"/>
            <w:lang w:eastAsia="zh-CN"/>
          </w:rPr>
          <w:t>(一)、项目资金来源与筹措</w:t>
        </w:r>
        <w:r>
          <w:tab/>
        </w:r>
        <w:r>
          <w:fldChar w:fldCharType="begin"/>
        </w:r>
        <w:r>
          <w:instrText xml:space="preserve"> PAGEREF _Toc18736 \h </w:instrText>
        </w:r>
        <w:r>
          <w:fldChar w:fldCharType="separate"/>
        </w:r>
        <w:r>
          <w:t>52</w:t>
        </w:r>
        <w:r>
          <w:fldChar w:fldCharType="end"/>
        </w:r>
      </w:hyperlink>
    </w:p>
    <w:p>
      <w:pPr>
        <w:pStyle w:val="TOC2"/>
        <w:tabs>
          <w:tab w:val="right" w:leader="dot" w:pos="8306"/>
        </w:tabs>
      </w:pPr>
      <w:hyperlink w:anchor="_Toc7652" w:history="1">
        <w:r>
          <w:rPr>
            <w:rFonts w:ascii="仿宋" w:eastAsia="仿宋" w:hAnsi="仿宋" w:cs="仿宋" w:hint="eastAsia"/>
            <w:lang w:eastAsia="zh-CN"/>
          </w:rPr>
          <w:t>(二)、资金使用与监管</w:t>
        </w:r>
        <w:r>
          <w:tab/>
        </w:r>
        <w:r>
          <w:fldChar w:fldCharType="begin"/>
        </w:r>
        <w:r>
          <w:instrText xml:space="preserve"> PAGEREF _Toc7652 \h </w:instrText>
        </w:r>
        <w:r>
          <w:fldChar w:fldCharType="separate"/>
        </w:r>
        <w:r>
          <w:t>53</w:t>
        </w:r>
        <w:r>
          <w:fldChar w:fldCharType="end"/>
        </w:r>
      </w:hyperlink>
    </w:p>
    <w:p>
      <w:pPr>
        <w:pStyle w:val="TOC2"/>
        <w:tabs>
          <w:tab w:val="right" w:leader="dot" w:pos="8306"/>
        </w:tabs>
      </w:pPr>
      <w:hyperlink w:anchor="_Toc25104" w:history="1">
        <w:r>
          <w:rPr>
            <w:rFonts w:ascii="仿宋" w:eastAsia="仿宋" w:hAnsi="仿宋" w:cs="仿宋" w:hint="eastAsia"/>
            <w:lang w:eastAsia="zh-CN"/>
          </w:rPr>
          <w:t>(三)、财务规划与预测</w:t>
        </w:r>
        <w:r>
          <w:tab/>
        </w:r>
        <w:r>
          <w:fldChar w:fldCharType="begin"/>
        </w:r>
        <w:r>
          <w:instrText xml:space="preserve"> PAGEREF _Toc25104 \h </w:instrText>
        </w:r>
        <w:r>
          <w:fldChar w:fldCharType="separate"/>
        </w:r>
        <w:r>
          <w:t>54</w:t>
        </w:r>
        <w:r>
          <w:fldChar w:fldCharType="end"/>
        </w:r>
      </w:hyperlink>
    </w:p>
    <w:p>
      <w:pPr>
        <w:pStyle w:val="TOC1"/>
        <w:tabs>
          <w:tab w:val="right" w:leader="dot" w:pos="8306"/>
        </w:tabs>
      </w:pPr>
      <w:hyperlink w:anchor="_Toc21665" w:history="1">
        <w:r>
          <w:rPr>
            <w:rFonts w:ascii="仿宋" w:eastAsia="仿宋" w:hAnsi="仿宋" w:cs="仿宋" w:hint="eastAsia"/>
            <w:lang w:eastAsia="zh-CN"/>
          </w:rPr>
          <w:t>十一、客户关系管理与市场拓展</w:t>
        </w:r>
        <w:r>
          <w:tab/>
        </w:r>
        <w:r>
          <w:fldChar w:fldCharType="begin"/>
        </w:r>
        <w:r>
          <w:instrText xml:space="preserve"> PAGEREF _Toc21665 \h </w:instrText>
        </w:r>
        <w:r>
          <w:fldChar w:fldCharType="separate"/>
        </w:r>
        <w:r>
          <w:t>55</w:t>
        </w:r>
        <w:r>
          <w:fldChar w:fldCharType="end"/>
        </w:r>
      </w:hyperlink>
    </w:p>
    <w:p>
      <w:pPr>
        <w:pStyle w:val="TOC2"/>
        <w:tabs>
          <w:tab w:val="right" w:leader="dot" w:pos="8306"/>
        </w:tabs>
      </w:pPr>
      <w:hyperlink w:anchor="_Toc28125" w:history="1">
        <w:r>
          <w:rPr>
            <w:rFonts w:ascii="仿宋" w:eastAsia="仿宋" w:hAnsi="仿宋" w:cs="仿宋" w:hint="eastAsia"/>
            <w:lang w:eastAsia="zh-CN"/>
          </w:rPr>
          <w:t>(一)、客户关系管理策略</w:t>
        </w:r>
        <w:r>
          <w:tab/>
        </w:r>
        <w:r>
          <w:fldChar w:fldCharType="begin"/>
        </w:r>
        <w:r>
          <w:instrText xml:space="preserve"> PAGEREF _Toc28125 \h </w:instrText>
        </w:r>
        <w:r>
          <w:fldChar w:fldCharType="separate"/>
        </w:r>
        <w:r>
          <w:t>55</w:t>
        </w:r>
        <w:r>
          <w:fldChar w:fldCharType="end"/>
        </w:r>
      </w:hyperlink>
    </w:p>
    <w:p>
      <w:pPr>
        <w:pStyle w:val="TOC2"/>
        <w:tabs>
          <w:tab w:val="right" w:leader="dot" w:pos="8306"/>
        </w:tabs>
      </w:pPr>
      <w:hyperlink w:anchor="_Toc1229" w:history="1">
        <w:r>
          <w:rPr>
            <w:rFonts w:ascii="仿宋" w:eastAsia="仿宋" w:hAnsi="仿宋" w:cs="仿宋" w:hint="eastAsia"/>
            <w:lang w:eastAsia="zh-CN"/>
          </w:rPr>
          <w:t>(二)、市场拓展方案</w:t>
        </w:r>
        <w:r>
          <w:tab/>
        </w:r>
        <w:r>
          <w:fldChar w:fldCharType="begin"/>
        </w:r>
        <w:r>
          <w:instrText xml:space="preserve"> PAGEREF _Toc1229 \h </w:instrText>
        </w:r>
        <w:r>
          <w:fldChar w:fldCharType="separate"/>
        </w:r>
        <w:r>
          <w:t>57</w:t>
        </w:r>
        <w:r>
          <w:fldChar w:fldCharType="end"/>
        </w:r>
      </w:hyperlink>
    </w:p>
    <w:p>
      <w:pPr>
        <w:pStyle w:val="TOC1"/>
        <w:tabs>
          <w:tab w:val="right" w:leader="dot" w:pos="8306"/>
        </w:tabs>
      </w:pPr>
      <w:hyperlink w:anchor="_Toc14273" w:history="1">
        <w:r>
          <w:rPr>
            <w:rFonts w:ascii="仿宋" w:eastAsia="仿宋" w:hAnsi="仿宋" w:cs="仿宋" w:hint="eastAsia"/>
            <w:lang w:eastAsia="zh-CN"/>
          </w:rPr>
          <w:t>十二、经济效益与社会效益优化</w:t>
        </w:r>
        <w:r>
          <w:tab/>
        </w:r>
        <w:r>
          <w:fldChar w:fldCharType="begin"/>
        </w:r>
        <w:r>
          <w:instrText xml:space="preserve"> PAGEREF _Toc14273 \h </w:instrText>
        </w:r>
        <w:r>
          <w:fldChar w:fldCharType="separate"/>
        </w:r>
        <w:r>
          <w:t>58</w:t>
        </w:r>
        <w:r>
          <w:fldChar w:fldCharType="end"/>
        </w:r>
      </w:hyperlink>
    </w:p>
    <w:p>
      <w:pPr>
        <w:pStyle w:val="TOC2"/>
        <w:tabs>
          <w:tab w:val="right" w:leader="dot" w:pos="8306"/>
        </w:tabs>
      </w:pPr>
      <w:hyperlink w:anchor="_Toc6282" w:history="1">
        <w:r>
          <w:rPr>
            <w:rFonts w:ascii="仿宋" w:eastAsia="仿宋" w:hAnsi="仿宋" w:cs="仿宋" w:hint="eastAsia"/>
            <w:lang w:eastAsia="zh-CN"/>
          </w:rPr>
          <w:t>(一)、经济效益提升策略</w:t>
        </w:r>
        <w:r>
          <w:tab/>
        </w:r>
        <w:r>
          <w:fldChar w:fldCharType="begin"/>
        </w:r>
        <w:r>
          <w:instrText xml:space="preserve"> PAGEREF _Toc6282 \h </w:instrText>
        </w:r>
        <w:r>
          <w:fldChar w:fldCharType="separate"/>
        </w:r>
        <w:r>
          <w:t>58</w:t>
        </w:r>
        <w:r>
          <w:fldChar w:fldCharType="end"/>
        </w:r>
      </w:hyperlink>
    </w:p>
    <w:p>
      <w:pPr>
        <w:pStyle w:val="TOC2"/>
        <w:tabs>
          <w:tab w:val="right" w:leader="dot" w:pos="8306"/>
        </w:tabs>
      </w:pPr>
      <w:hyperlink w:anchor="_Toc9839" w:history="1">
        <w:r>
          <w:rPr>
            <w:rFonts w:ascii="仿宋" w:eastAsia="仿宋" w:hAnsi="仿宋" w:cs="仿宋" w:hint="eastAsia"/>
            <w:lang w:eastAsia="zh-CN"/>
          </w:rPr>
          <w:t>(二)、社会效益增强方案</w:t>
        </w:r>
        <w:r>
          <w:tab/>
        </w:r>
        <w:r>
          <w:fldChar w:fldCharType="begin"/>
        </w:r>
        <w:r>
          <w:instrText xml:space="preserve"> PAGEREF _Toc9839 \h </w:instrText>
        </w:r>
        <w:r>
          <w:fldChar w:fldCharType="separate"/>
        </w:r>
        <w:r>
          <w:t>59</w:t>
        </w:r>
        <w:r>
          <w:fldChar w:fldCharType="end"/>
        </w:r>
      </w:hyperlink>
    </w:p>
    <w:p>
      <w:pPr>
        <w:pStyle w:val="TOC1"/>
        <w:tabs>
          <w:tab w:val="right" w:leader="dot" w:pos="8306"/>
        </w:tabs>
      </w:pPr>
      <w:hyperlink w:anchor="_Toc21619" w:history="1">
        <w:r>
          <w:rPr>
            <w:rFonts w:ascii="仿宋" w:eastAsia="仿宋" w:hAnsi="仿宋" w:cs="仿宋" w:hint="eastAsia"/>
            <w:lang w:eastAsia="zh-CN"/>
          </w:rPr>
          <w:t>十三、人力资源管理与开发</w:t>
        </w:r>
        <w:r>
          <w:tab/>
        </w:r>
        <w:r>
          <w:fldChar w:fldCharType="begin"/>
        </w:r>
        <w:r>
          <w:instrText xml:space="preserve"> PAGEREF _Toc21619 \h </w:instrText>
        </w:r>
        <w:r>
          <w:fldChar w:fldCharType="separate"/>
        </w:r>
        <w:r>
          <w:t>60</w:t>
        </w:r>
        <w:r>
          <w:fldChar w:fldCharType="end"/>
        </w:r>
      </w:hyperlink>
    </w:p>
    <w:p>
      <w:pPr>
        <w:pStyle w:val="TOC2"/>
        <w:tabs>
          <w:tab w:val="right" w:leader="dot" w:pos="8306"/>
        </w:tabs>
      </w:pPr>
      <w:hyperlink w:anchor="_Toc18944" w:history="1">
        <w:r>
          <w:rPr>
            <w:rFonts w:ascii="仿宋" w:eastAsia="仿宋" w:hAnsi="仿宋" w:cs="仿宋" w:hint="eastAsia"/>
            <w:lang w:eastAsia="zh-CN"/>
          </w:rPr>
          <w:t>(一)、人力资源规划</w:t>
        </w:r>
        <w:r>
          <w:tab/>
        </w:r>
        <w:r>
          <w:fldChar w:fldCharType="begin"/>
        </w:r>
        <w:r>
          <w:instrText xml:space="preserve"> PAGEREF _Toc18944 \h </w:instrText>
        </w:r>
        <w:r>
          <w:fldChar w:fldCharType="separate"/>
        </w:r>
        <w:r>
          <w:t>60</w:t>
        </w:r>
        <w:r>
          <w:fldChar w:fldCharType="end"/>
        </w:r>
      </w:hyperlink>
    </w:p>
    <w:p>
      <w:pPr>
        <w:pStyle w:val="TOC2"/>
        <w:tabs>
          <w:tab w:val="right" w:leader="dot" w:pos="8306"/>
        </w:tabs>
      </w:pPr>
      <w:hyperlink w:anchor="_Toc5754" w:history="1">
        <w:r>
          <w:rPr>
            <w:rFonts w:ascii="仿宋" w:eastAsia="仿宋" w:hAnsi="仿宋" w:cs="仿宋" w:hint="eastAsia"/>
            <w:lang w:eastAsia="zh-CN"/>
          </w:rPr>
          <w:t>(二)、人力资源开发与培训</w:t>
        </w:r>
        <w:r>
          <w:tab/>
        </w:r>
        <w:r>
          <w:fldChar w:fldCharType="begin"/>
        </w:r>
        <w:r>
          <w:instrText xml:space="preserve"> PAGEREF _Toc5754 \h </w:instrText>
        </w:r>
        <w:r>
          <w:fldChar w:fldCharType="separate"/>
        </w:r>
        <w:r>
          <w:t>61</w:t>
        </w:r>
        <w:r>
          <w:fldChar w:fldCharType="end"/>
        </w:r>
      </w:hyperlink>
    </w:p>
    <w:p>
      <w:pPr>
        <w:pStyle w:val="TOC1"/>
        <w:tabs>
          <w:tab w:val="right" w:leader="dot" w:pos="8306"/>
        </w:tabs>
      </w:pPr>
      <w:hyperlink w:anchor="_Toc26074" w:history="1">
        <w:r>
          <w:rPr>
            <w:rFonts w:ascii="仿宋" w:eastAsia="仿宋" w:hAnsi="仿宋" w:cs="仿宋" w:hint="eastAsia"/>
            <w:lang w:eastAsia="zh-CN"/>
          </w:rPr>
          <w:t>十四、项目施工方案</w:t>
        </w:r>
        <w:r>
          <w:tab/>
        </w:r>
        <w:r>
          <w:fldChar w:fldCharType="begin"/>
        </w:r>
        <w:r>
          <w:instrText xml:space="preserve"> PAGEREF _Toc26074 \h </w:instrText>
        </w:r>
        <w:r>
          <w:fldChar w:fldCharType="separate"/>
        </w:r>
        <w:r>
          <w:t>64</w:t>
        </w:r>
        <w:r>
          <w:fldChar w:fldCharType="end"/>
        </w:r>
      </w:hyperlink>
    </w:p>
    <w:p>
      <w:pPr>
        <w:pStyle w:val="TOC2"/>
        <w:tabs>
          <w:tab w:val="right" w:leader="dot" w:pos="8306"/>
        </w:tabs>
      </w:pPr>
      <w:hyperlink w:anchor="_Toc25796" w:history="1">
        <w:r>
          <w:rPr>
            <w:rFonts w:ascii="仿宋" w:eastAsia="仿宋" w:hAnsi="仿宋" w:cs="仿宋" w:hint="eastAsia"/>
            <w:lang w:eastAsia="zh-CN"/>
          </w:rPr>
          <w:t>(一)、施工组织设计</w:t>
        </w:r>
        <w:r>
          <w:tab/>
        </w:r>
        <w:r>
          <w:fldChar w:fldCharType="begin"/>
        </w:r>
        <w:r>
          <w:instrText xml:space="preserve"> PAGEREF _Toc25796 \h </w:instrText>
        </w:r>
        <w:r>
          <w:fldChar w:fldCharType="separate"/>
        </w:r>
        <w:r>
          <w:t>64</w:t>
        </w:r>
        <w:r>
          <w:fldChar w:fldCharType="end"/>
        </w:r>
      </w:hyperlink>
    </w:p>
    <w:p>
      <w:pPr>
        <w:pStyle w:val="TOC2"/>
        <w:tabs>
          <w:tab w:val="right" w:leader="dot" w:pos="8306"/>
        </w:tabs>
      </w:pPr>
      <w:hyperlink w:anchor="_Toc16019" w:history="1">
        <w:r>
          <w:rPr>
            <w:rFonts w:ascii="仿宋" w:eastAsia="仿宋" w:hAnsi="仿宋" w:cs="仿宋" w:hint="eastAsia"/>
            <w:lang w:eastAsia="zh-CN"/>
          </w:rPr>
          <w:t>(二)、施工工艺与技术路线</w:t>
        </w:r>
        <w:r>
          <w:tab/>
        </w:r>
        <w:r>
          <w:fldChar w:fldCharType="begin"/>
        </w:r>
        <w:r>
          <w:instrText xml:space="preserve"> PAGEREF _Toc16019 \h </w:instrText>
        </w:r>
        <w:r>
          <w:fldChar w:fldCharType="separate"/>
        </w:r>
        <w:r>
          <w:t>66</w:t>
        </w:r>
        <w:r>
          <w:fldChar w:fldCharType="end"/>
        </w:r>
      </w:hyperlink>
    </w:p>
    <w:p>
      <w:pPr>
        <w:pStyle w:val="TOC2"/>
        <w:tabs>
          <w:tab w:val="right" w:leader="dot" w:pos="8306"/>
        </w:tabs>
      </w:pPr>
      <w:hyperlink w:anchor="_Toc5231" w:history="1">
        <w:r>
          <w:rPr>
            <w:rFonts w:ascii="仿宋" w:eastAsia="仿宋" w:hAnsi="仿宋" w:cs="仿宋" w:hint="eastAsia"/>
            <w:lang w:eastAsia="zh-CN"/>
          </w:rPr>
          <w:t>(三)、关键节点施工计划</w:t>
        </w:r>
        <w:r>
          <w:tab/>
        </w:r>
        <w:r>
          <w:fldChar w:fldCharType="begin"/>
        </w:r>
        <w:r>
          <w:instrText xml:space="preserve"> PAGEREF _Toc5231 \h </w:instrText>
        </w:r>
        <w:r>
          <w:fldChar w:fldCharType="separate"/>
        </w:r>
        <w:r>
          <w:t>67</w:t>
        </w:r>
        <w:r>
          <w:fldChar w:fldCharType="end"/>
        </w:r>
      </w:hyperlink>
    </w:p>
    <w:p>
      <w:pPr>
        <w:pStyle w:val="TOC2"/>
        <w:tabs>
          <w:tab w:val="right" w:leader="dot" w:pos="8306"/>
        </w:tabs>
      </w:pPr>
      <w:hyperlink w:anchor="_Toc29746" w:history="1">
        <w:r>
          <w:rPr>
            <w:rFonts w:ascii="仿宋" w:eastAsia="仿宋" w:hAnsi="仿宋" w:cs="仿宋" w:hint="eastAsia"/>
            <w:lang w:eastAsia="zh-CN"/>
          </w:rPr>
          <w:t>(四)、施工现场管理</w:t>
        </w:r>
        <w:r>
          <w:tab/>
        </w:r>
        <w:r>
          <w:fldChar w:fldCharType="begin"/>
        </w:r>
        <w:r>
          <w:instrText xml:space="preserve"> PAGEREF _Toc29746 \h </w:instrText>
        </w:r>
        <w:r>
          <w:fldChar w:fldCharType="separate"/>
        </w:r>
        <w:r>
          <w:t>68</w:t>
        </w:r>
        <w:r>
          <w:fldChar w:fldCharType="end"/>
        </w:r>
      </w:hyperlink>
    </w:p>
    <w:p>
      <w:pPr>
        <w:pStyle w:val="TOC1"/>
        <w:tabs>
          <w:tab w:val="right" w:leader="dot" w:pos="8306"/>
        </w:tabs>
      </w:pPr>
      <w:hyperlink w:anchor="_Toc20314" w:history="1">
        <w:r>
          <w:rPr>
            <w:rFonts w:ascii="仿宋" w:eastAsia="仿宋" w:hAnsi="仿宋" w:cs="仿宋" w:hint="eastAsia"/>
            <w:lang w:eastAsia="zh-CN"/>
          </w:rPr>
          <w:t>十五、法律法规与政策遵循</w:t>
        </w:r>
        <w:r>
          <w:tab/>
        </w:r>
        <w:r>
          <w:fldChar w:fldCharType="begin"/>
        </w:r>
        <w:r>
          <w:instrText xml:space="preserve"> PAGEREF _Toc20314 \h </w:instrText>
        </w:r>
        <w:r>
          <w:fldChar w:fldCharType="separate"/>
        </w:r>
        <w:r>
          <w:t>70</w:t>
        </w:r>
        <w:r>
          <w:fldChar w:fldCharType="end"/>
        </w:r>
      </w:hyperlink>
    </w:p>
    <w:p>
      <w:pPr>
        <w:pStyle w:val="TOC2"/>
        <w:tabs>
          <w:tab w:val="right" w:leader="dot" w:pos="8306"/>
        </w:tabs>
      </w:pPr>
      <w:hyperlink w:anchor="_Toc13118" w:history="1">
        <w:r>
          <w:rPr>
            <w:rFonts w:ascii="仿宋" w:eastAsia="仿宋" w:hAnsi="仿宋" w:cs="仿宋" w:hint="eastAsia"/>
            <w:lang w:eastAsia="zh-CN"/>
          </w:rPr>
          <w:t>(一)、法律法规遵守</w:t>
        </w:r>
        <w:r>
          <w:tab/>
        </w:r>
        <w:r>
          <w:fldChar w:fldCharType="begin"/>
        </w:r>
        <w:r>
          <w:instrText xml:space="preserve"> PAGEREF _Toc13118 \h </w:instrText>
        </w:r>
        <w:r>
          <w:fldChar w:fldCharType="separate"/>
        </w:r>
        <w:r>
          <w:t>70</w:t>
        </w:r>
        <w:r>
          <w:fldChar w:fldCharType="end"/>
        </w:r>
      </w:hyperlink>
    </w:p>
    <w:p>
      <w:pPr>
        <w:pStyle w:val="TOC2"/>
        <w:tabs>
          <w:tab w:val="right" w:leader="dot" w:pos="8306"/>
        </w:tabs>
      </w:pPr>
      <w:hyperlink w:anchor="_Toc14702" w:history="1">
        <w:r>
          <w:rPr>
            <w:rFonts w:ascii="仿宋" w:eastAsia="仿宋" w:hAnsi="仿宋" w:cs="仿宋" w:hint="eastAsia"/>
            <w:lang w:eastAsia="zh-CN"/>
          </w:rPr>
          <w:t>(二)、政策导向与利用</w:t>
        </w:r>
        <w:r>
          <w:tab/>
        </w:r>
        <w:r>
          <w:fldChar w:fldCharType="begin"/>
        </w:r>
        <w:r>
          <w:instrText xml:space="preserve"> PAGEREF _Toc14702 \h </w:instrText>
        </w:r>
        <w:r>
          <w:fldChar w:fldCharType="separate"/>
        </w:r>
        <w:r>
          <w:t>71</w:t>
        </w:r>
        <w:r>
          <w:fldChar w:fldCharType="end"/>
        </w:r>
      </w:hyperlink>
    </w:p>
    <w:p>
      <w:pPr>
        <w:pStyle w:val="TOC1"/>
        <w:tabs>
          <w:tab w:val="right" w:leader="dot" w:pos="8306"/>
        </w:tabs>
      </w:pPr>
      <w:hyperlink w:anchor="_Toc7032" w:history="1">
        <w:r>
          <w:rPr>
            <w:rFonts w:ascii="仿宋" w:eastAsia="仿宋" w:hAnsi="仿宋" w:cs="仿宋" w:hint="eastAsia"/>
            <w:lang w:eastAsia="zh-CN"/>
          </w:rPr>
          <w:t>十六、成果转化与推广应用</w:t>
        </w:r>
        <w:r>
          <w:tab/>
        </w:r>
        <w:r>
          <w:fldChar w:fldCharType="begin"/>
        </w:r>
        <w:r>
          <w:instrText xml:space="preserve"> PAGEREF _Toc7032 \h </w:instrText>
        </w:r>
        <w:r>
          <w:fldChar w:fldCharType="separate"/>
        </w:r>
        <w:r>
          <w:t>72</w:t>
        </w:r>
        <w:r>
          <w:fldChar w:fldCharType="end"/>
        </w:r>
      </w:hyperlink>
    </w:p>
    <w:p>
      <w:pPr>
        <w:pStyle w:val="TOC2"/>
        <w:tabs>
          <w:tab w:val="right" w:leader="dot" w:pos="8306"/>
        </w:tabs>
      </w:pPr>
      <w:hyperlink w:anchor="_Toc14588" w:history="1">
        <w:r>
          <w:rPr>
            <w:rFonts w:ascii="仿宋" w:eastAsia="仿宋" w:hAnsi="仿宋" w:cs="仿宋" w:hint="eastAsia"/>
            <w:lang w:eastAsia="zh-CN"/>
          </w:rPr>
          <w:t>(一)、成果转化策略制定</w:t>
        </w:r>
        <w:r>
          <w:tab/>
        </w:r>
        <w:r>
          <w:fldChar w:fldCharType="begin"/>
        </w:r>
        <w:r>
          <w:instrText xml:space="preserve"> PAGEREF _Toc14588 \h </w:instrText>
        </w:r>
        <w:r>
          <w:fldChar w:fldCharType="separate"/>
        </w:r>
        <w:r>
          <w:t>72</w:t>
        </w:r>
        <w:r>
          <w:fldChar w:fldCharType="end"/>
        </w:r>
      </w:hyperlink>
    </w:p>
    <w:p>
      <w:pPr>
        <w:pStyle w:val="TOC2"/>
        <w:tabs>
          <w:tab w:val="right" w:leader="dot" w:pos="8306"/>
        </w:tabs>
      </w:pPr>
      <w:hyperlink w:anchor="_Toc28982" w:history="1">
        <w:r>
          <w:rPr>
            <w:rFonts w:ascii="仿宋" w:eastAsia="仿宋" w:hAnsi="仿宋" w:cs="仿宋" w:hint="eastAsia"/>
            <w:lang w:eastAsia="zh-CN"/>
          </w:rPr>
          <w:t>(二)、成果推广应用方案</w:t>
        </w:r>
        <w:r>
          <w:tab/>
        </w:r>
        <w:r>
          <w:fldChar w:fldCharType="begin"/>
        </w:r>
        <w:r>
          <w:instrText xml:space="preserve"> PAGEREF _Toc28982 \h </w:instrText>
        </w:r>
        <w:r>
          <w:fldChar w:fldCharType="separate"/>
        </w:r>
        <w:r>
          <w:t>74</w:t>
        </w:r>
        <w:r>
          <w:fldChar w:fldCharType="end"/>
        </w:r>
      </w:hyperlink>
    </w:p>
    <w:p>
      <w:pPr>
        <w:pStyle w:val="TOC1"/>
        <w:tabs>
          <w:tab w:val="right" w:leader="dot" w:pos="8306"/>
        </w:tabs>
      </w:pPr>
      <w:hyperlink w:anchor="_Toc17189" w:history="1">
        <w:r>
          <w:rPr>
            <w:rFonts w:ascii="仿宋" w:eastAsia="仿宋" w:hAnsi="仿宋" w:cs="仿宋" w:hint="eastAsia"/>
            <w:lang w:eastAsia="zh-CN"/>
          </w:rPr>
          <w:t>十七、知识产权管理与保护</w:t>
        </w:r>
        <w:r>
          <w:tab/>
        </w:r>
        <w:r>
          <w:fldChar w:fldCharType="begin"/>
        </w:r>
        <w:r>
          <w:instrText xml:space="preserve"> PAGEREF _Toc17189 \h </w:instrText>
        </w:r>
        <w:r>
          <w:fldChar w:fldCharType="separate"/>
        </w:r>
        <w:r>
          <w:t>75</w:t>
        </w:r>
        <w:r>
          <w:fldChar w:fldCharType="end"/>
        </w:r>
      </w:hyperlink>
    </w:p>
    <w:p>
      <w:pPr>
        <w:pStyle w:val="TOC2"/>
        <w:tabs>
          <w:tab w:val="right" w:leader="dot" w:pos="8306"/>
        </w:tabs>
      </w:pPr>
      <w:hyperlink w:anchor="_Toc5812" w:history="1">
        <w:r>
          <w:rPr>
            <w:rFonts w:ascii="仿宋" w:eastAsia="仿宋" w:hAnsi="仿宋" w:cs="仿宋" w:hint="eastAsia"/>
            <w:lang w:eastAsia="zh-CN"/>
          </w:rPr>
          <w:t>(一)、知识产权管理体系建设</w:t>
        </w:r>
        <w:r>
          <w:tab/>
        </w:r>
        <w:r>
          <w:fldChar w:fldCharType="begin"/>
        </w:r>
        <w:r>
          <w:instrText xml:space="preserve"> PAGEREF _Toc5812 \h </w:instrText>
        </w:r>
        <w:r>
          <w:fldChar w:fldCharType="separate"/>
        </w:r>
        <w:r>
          <w:t>75</w:t>
        </w:r>
        <w:r>
          <w:fldChar w:fldCharType="end"/>
        </w:r>
      </w:hyperlink>
    </w:p>
    <w:p>
      <w:pPr>
        <w:pStyle w:val="TOC2"/>
        <w:tabs>
          <w:tab w:val="right" w:leader="dot" w:pos="8306"/>
        </w:tabs>
      </w:pPr>
      <w:hyperlink w:anchor="_Toc21608" w:history="1">
        <w:r>
          <w:rPr>
            <w:rFonts w:ascii="仿宋" w:eastAsia="仿宋" w:hAnsi="仿宋" w:cs="仿宋" w:hint="eastAsia"/>
            <w:lang w:eastAsia="zh-CN"/>
          </w:rPr>
          <w:t>(二)、知识产权保护措施</w:t>
        </w:r>
        <w:r>
          <w:tab/>
        </w:r>
        <w:r>
          <w:fldChar w:fldCharType="begin"/>
        </w:r>
        <w:r>
          <w:instrText xml:space="preserve"> PAGEREF _Toc21608 \h </w:instrText>
        </w:r>
        <w:r>
          <w:fldChar w:fldCharType="separate"/>
        </w:r>
        <w:r>
          <w:t>76</w:t>
        </w:r>
        <w:r>
          <w:fldChar w:fldCharType="end"/>
        </w:r>
      </w:hyperlink>
    </w:p>
    <w:p>
      <w:pPr>
        <w:pStyle w:val="TOC1"/>
        <w:tabs>
          <w:tab w:val="right" w:leader="dot" w:pos="8306"/>
        </w:tabs>
      </w:pPr>
      <w:hyperlink w:anchor="_Toc29912" w:history="1">
        <w:r>
          <w:rPr>
            <w:rFonts w:ascii="仿宋" w:eastAsia="仿宋" w:hAnsi="仿宋" w:cs="仿宋" w:hint="eastAsia"/>
            <w:lang w:eastAsia="zh-CN"/>
          </w:rPr>
          <w:t>十八、质量管理与控制</w:t>
        </w:r>
        <w:r>
          <w:tab/>
        </w:r>
        <w:r>
          <w:fldChar w:fldCharType="begin"/>
        </w:r>
        <w:r>
          <w:instrText xml:space="preserve"> PAGEREF _Toc29912 \h </w:instrText>
        </w:r>
        <w:r>
          <w:fldChar w:fldCharType="separate"/>
        </w:r>
        <w:r>
          <w:t>78</w:t>
        </w:r>
        <w:r>
          <w:fldChar w:fldCharType="end"/>
        </w:r>
      </w:hyperlink>
    </w:p>
    <w:p>
      <w:pPr>
        <w:pStyle w:val="TOC2"/>
        <w:tabs>
          <w:tab w:val="right" w:leader="dot" w:pos="8306"/>
        </w:tabs>
      </w:pPr>
      <w:hyperlink w:anchor="_Toc16079" w:history="1">
        <w:r>
          <w:rPr>
            <w:rFonts w:ascii="仿宋" w:eastAsia="仿宋" w:hAnsi="仿宋" w:cs="仿宋" w:hint="eastAsia"/>
            <w:lang w:eastAsia="zh-CN"/>
          </w:rPr>
          <w:t>(一)、质量管理体系建设</w:t>
        </w:r>
        <w:r>
          <w:tab/>
        </w:r>
        <w:r>
          <w:fldChar w:fldCharType="begin"/>
        </w:r>
        <w:r>
          <w:instrText xml:space="preserve"> PAGEREF _Toc16079 \h </w:instrText>
        </w:r>
        <w:r>
          <w:fldChar w:fldCharType="separate"/>
        </w:r>
        <w:r>
          <w:t>78</w:t>
        </w:r>
        <w:r>
          <w:fldChar w:fldCharType="end"/>
        </w:r>
      </w:hyperlink>
    </w:p>
    <w:p>
      <w:pPr>
        <w:pStyle w:val="TOC2"/>
        <w:tabs>
          <w:tab w:val="right" w:leader="dot" w:pos="8306"/>
        </w:tabs>
      </w:pPr>
      <w:hyperlink w:anchor="_Toc30531" w:history="1">
        <w:r>
          <w:rPr>
            <w:rFonts w:ascii="仿宋" w:eastAsia="仿宋" w:hAnsi="仿宋" w:cs="仿宋" w:hint="eastAsia"/>
            <w:lang w:eastAsia="zh-CN"/>
          </w:rPr>
          <w:t>(二)、质量控制措施</w:t>
        </w:r>
        <w:r>
          <w:tab/>
        </w:r>
        <w:r>
          <w:fldChar w:fldCharType="begin"/>
        </w:r>
        <w:r>
          <w:instrText xml:space="preserve"> PAGEREF _Toc30531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72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12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纤维预制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纤维预制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245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纤维预制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碳纤维预制件项目在其专注的领域内，特别是在人工智能和数据科学方面，有望推动显著的技术革新。项目的研发活动不仅有望孕育出改变行业运作方式的新技术，还可能在长远中影响整个技术生态系统。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碳纤维预制件项目还致力于提升当地居民的技能和就业能力，通过与当地教育机构合作提供培训和教育机会，从而提高社区整体的生活水平和社会福祉。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纤维预制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17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碳纤维预制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碳纤维预制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6350"/>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028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预制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碳纤维预制件项目还将参与当地的环保活动和计划，如资助当地的环境保护项目或与社区合作进行环保宣传活动。通过这些活动，项目不仅能够提高自身的环境表现，还能在当地社区中树立积极的环保形象。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4093"/>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碳纤维预制件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碳纤维预制件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碳纤维预制件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6159"/>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https://d.book118.com/538127067030006040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20C37"/>
    <w:rsid w:val="44220C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812706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2024-02-11T22:50:00Z</dcterms:created>
  <dcterms:modified xsi:type="dcterms:W3CDTF">2024-02-11T22:51:12Z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09C910D062124EC788B2A59FC8268994_11</vt:lpwstr>
  </property>
  <property fmtid="{D5CDD505-2E9C-101B-9397-08002B2CF9AE}" pid="3" name="KSOProductBuildVer">
    <vt:lpwstr>2052-12.1.0.16250</vt:lpwstr>
  </property>
</Properties>
</file>