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地震勘探数据处理系统行业相关公司设立可行性研究报告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2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_Toc20951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_Toc11634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_Toc28178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_Toc12426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" w:history="1">
        <w:r>
          <w:rPr>
            <w:rFonts w:ascii="仿宋" w:eastAsia="仿宋" w:hAnsi="仿宋" w:cs="仿宋" w:hint="eastAsia"/>
            <w:lang w:eastAsia="zh-CN"/>
          </w:rPr>
          <w:t>(七)、地震勘探数据处理系统项目建设必要性分析</w:t>
        </w:r>
        <w:r>
          <w:tab/>
        </w:r>
        <w:r>
          <w:fldChar w:fldCharType="begin"/>
        </w:r>
        <w:r>
          <w:instrText xml:space="preserve"> PAGEREF _Toc2695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_Toc19730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_Toc13794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_Toc17487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_Toc28638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3" w:history="1">
        <w:r>
          <w:rPr>
            <w:rFonts w:ascii="仿宋" w:eastAsia="仿宋" w:hAnsi="仿宋" w:cs="仿宋" w:hint="eastAsia"/>
            <w:lang w:eastAsia="zh-CN"/>
          </w:rPr>
          <w:t>(一)、地震勘探数据处理系统项目选址原则</w:t>
        </w:r>
        <w:r>
          <w:tab/>
        </w:r>
        <w:r>
          <w:fldChar w:fldCharType="begin"/>
        </w:r>
        <w:r>
          <w:instrText xml:space="preserve"> PAGEREF _Toc5213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_Toc28240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_Toc4949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" w:history="1">
        <w:r>
          <w:rPr>
            <w:rFonts w:ascii="仿宋" w:eastAsia="仿宋" w:hAnsi="仿宋" w:cs="仿宋" w:hint="eastAsia"/>
            <w:lang w:eastAsia="zh-CN"/>
          </w:rPr>
          <w:t>(五)、地震勘探数据处理系统项目选址综合评价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_Toc25255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2" w:history="1">
        <w:r>
          <w:rPr>
            <w:rFonts w:ascii="仿宋" w:eastAsia="仿宋" w:hAnsi="仿宋" w:cs="仿宋" w:hint="eastAsia"/>
            <w:lang w:eastAsia="zh-CN"/>
          </w:rPr>
          <w:t>五、地震勘探数据处理系统筹建公司基本信息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_Toc30205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_Toc8014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_Toc9079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4" w:history="1">
        <w:r>
          <w:rPr>
            <w:rFonts w:ascii="仿宋" w:eastAsia="仿宋" w:hAnsi="仿宋" w:cs="仿宋" w:hint="eastAsia"/>
            <w:lang w:eastAsia="zh-CN"/>
          </w:rPr>
          <w:t>(一)、地震勘探数据处理系统项目进度安排</w:t>
        </w:r>
        <w:r>
          <w:tab/>
        </w:r>
        <w:r>
          <w:fldChar w:fldCharType="begin"/>
        </w:r>
        <w:r>
          <w:instrText xml:space="preserve"> PAGEREF _Toc31554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(二)、地震勘探数据处理系统项目实施保障措施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6" w:history="1">
        <w:r>
          <w:rPr>
            <w:rFonts w:ascii="仿宋" w:eastAsia="仿宋" w:hAnsi="仿宋" w:cs="仿宋" w:hint="eastAsia"/>
            <w:lang w:eastAsia="zh-CN"/>
          </w:rPr>
          <w:t>七、地震勘探数据处理系统项目风险分析</w:t>
        </w:r>
        <w:r>
          <w:tab/>
        </w:r>
        <w:r>
          <w:fldChar w:fldCharType="begin"/>
        </w:r>
        <w:r>
          <w:instrText xml:space="preserve"> PAGEREF _Toc18886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1" w:history="1">
        <w:r>
          <w:rPr>
            <w:rFonts w:ascii="仿宋" w:eastAsia="仿宋" w:hAnsi="仿宋" w:cs="仿宋" w:hint="eastAsia"/>
            <w:lang w:eastAsia="zh-CN"/>
          </w:rPr>
          <w:t>(一)、地震勘探数据处理系统项目风险分析</w:t>
        </w:r>
        <w:r>
          <w:tab/>
        </w:r>
        <w:r>
          <w:fldChar w:fldCharType="begin"/>
        </w:r>
        <w:r>
          <w:instrText xml:space="preserve"> PAGEREF _Toc4031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(二)、地震勘探数据处理系统项目风险对策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_Toc21107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_Toc11936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_Toc10256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_Toc14128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_Toc7857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_Toc15186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(一)、地震勘探数据处理系统项目背景分析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eastAsia="zh-CN"/>
          </w:rPr>
          <w:t>(二)、地震勘探数据处理系统项目建设必要性分析</w:t>
        </w:r>
        <w:r>
          <w:tab/>
        </w:r>
        <w:r>
          <w:fldChar w:fldCharType="begin"/>
        </w:r>
        <w:r>
          <w:instrText xml:space="preserve"> PAGEREF _Toc25901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_Toc13029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_Toc24713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_Toc6195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_Toc22909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_Toc28403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_Toc28197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1" w:history="1">
        <w:r>
          <w:rPr>
            <w:rFonts w:ascii="仿宋" w:eastAsia="仿宋" w:hAnsi="仿宋" w:cs="仿宋" w:hint="eastAsia"/>
            <w:lang w:eastAsia="zh-CN"/>
          </w:rPr>
          <w:t>十二、地震勘探数据处理系统项目总结分析</w:t>
        </w:r>
        <w:r>
          <w:tab/>
        </w:r>
        <w:r>
          <w:fldChar w:fldCharType="begin"/>
        </w:r>
        <w:r>
          <w:instrText xml:space="preserve"> PAGEREF _Toc5681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_Toc879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_Toc3611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_Toc12411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2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5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95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7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https://d.book118.com/538133112131006036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8133112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2024-02-03T09:32:00Z</dcterms:created>
  <dcterms:modified xsi:type="dcterms:W3CDTF">2024-02-03T09:32:18Z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97165D6650A34F428498E6F36F1D2096_11</vt:lpwstr>
  </property>
  <property fmtid="{D5CDD505-2E9C-101B-9397-08002B2CF9AE}" pid="3" name="KSOProductBuildVer">
    <vt:lpwstr>2052-12.1.0.16250</vt:lpwstr>
  </property>
</Properties>
</file>