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56" w:history="1">
        <w:r>
          <w:rPr>
            <w:rFonts w:ascii="仿宋" w:eastAsia="仿宋" w:hAnsi="仿宋" w:cs="仿宋" w:hint="eastAsia"/>
            <w:lang w:eastAsia="zh-CN"/>
          </w:rPr>
          <w:t>前言</w:t>
        </w:r>
        <w:r>
          <w:tab/>
        </w:r>
        <w:r>
          <w:fldChar w:fldCharType="begin"/>
        </w:r>
        <w:r>
          <w:instrText xml:space="preserve"> PAGEREF _Toc22356 \h </w:instrText>
        </w:r>
        <w:r>
          <w:fldChar w:fldCharType="separate"/>
        </w:r>
        <w:r>
          <w:t>3</w:t>
        </w:r>
        <w:r>
          <w:fldChar w:fldCharType="end"/>
        </w:r>
      </w:hyperlink>
    </w:p>
    <w:p>
      <w:pPr>
        <w:pStyle w:val="TOC1"/>
        <w:tabs>
          <w:tab w:val="right" w:leader="dot" w:pos="8306"/>
        </w:tabs>
      </w:pPr>
      <w:hyperlink w:anchor="_Toc31897" w:history="1">
        <w:r>
          <w:rPr>
            <w:rFonts w:ascii="仿宋" w:eastAsia="仿宋" w:hAnsi="仿宋" w:cs="仿宋" w:hint="eastAsia"/>
            <w:lang w:eastAsia="zh-CN"/>
          </w:rPr>
          <w:t>一、背景、必要性分析</w:t>
        </w:r>
        <w:r>
          <w:tab/>
        </w:r>
        <w:r>
          <w:fldChar w:fldCharType="begin"/>
        </w:r>
        <w:r>
          <w:instrText xml:space="preserve"> PAGEREF _Toc31897 \h </w:instrText>
        </w:r>
        <w:r>
          <w:fldChar w:fldCharType="separate"/>
        </w:r>
        <w:r>
          <w:t>3</w:t>
        </w:r>
        <w:r>
          <w:fldChar w:fldCharType="end"/>
        </w:r>
      </w:hyperlink>
    </w:p>
    <w:p>
      <w:pPr>
        <w:pStyle w:val="TOC2"/>
        <w:tabs>
          <w:tab w:val="right" w:leader="dot" w:pos="8306"/>
        </w:tabs>
      </w:pPr>
      <w:hyperlink w:anchor="_Toc4909" w:history="1">
        <w:r>
          <w:rPr>
            <w:rFonts w:ascii="仿宋" w:eastAsia="仿宋" w:hAnsi="仿宋" w:cs="仿宋" w:hint="eastAsia"/>
            <w:lang w:eastAsia="zh-CN"/>
          </w:rPr>
          <w:t>(一)、项目建设背景</w:t>
        </w:r>
        <w:r>
          <w:tab/>
        </w:r>
        <w:r>
          <w:fldChar w:fldCharType="begin"/>
        </w:r>
        <w:r>
          <w:instrText xml:space="preserve"> PAGEREF _Toc4909 \h </w:instrText>
        </w:r>
        <w:r>
          <w:fldChar w:fldCharType="separate"/>
        </w:r>
        <w:r>
          <w:t>3</w:t>
        </w:r>
        <w:r>
          <w:fldChar w:fldCharType="end"/>
        </w:r>
      </w:hyperlink>
    </w:p>
    <w:p>
      <w:pPr>
        <w:pStyle w:val="TOC2"/>
        <w:tabs>
          <w:tab w:val="right" w:leader="dot" w:pos="8306"/>
        </w:tabs>
      </w:pPr>
      <w:hyperlink w:anchor="_Toc8122" w:history="1">
        <w:r>
          <w:rPr>
            <w:rFonts w:ascii="仿宋" w:eastAsia="仿宋" w:hAnsi="仿宋" w:cs="仿宋" w:hint="eastAsia"/>
            <w:lang w:eastAsia="zh-CN"/>
          </w:rPr>
          <w:t>(二)、必要性分析</w:t>
        </w:r>
        <w:r>
          <w:tab/>
        </w:r>
        <w:r>
          <w:fldChar w:fldCharType="begin"/>
        </w:r>
        <w:r>
          <w:instrText xml:space="preserve"> PAGEREF _Toc8122 \h </w:instrText>
        </w:r>
        <w:r>
          <w:fldChar w:fldCharType="separate"/>
        </w:r>
        <w:r>
          <w:t>4</w:t>
        </w:r>
        <w:r>
          <w:fldChar w:fldCharType="end"/>
        </w:r>
      </w:hyperlink>
    </w:p>
    <w:p>
      <w:pPr>
        <w:pStyle w:val="TOC2"/>
        <w:tabs>
          <w:tab w:val="right" w:leader="dot" w:pos="8306"/>
        </w:tabs>
      </w:pPr>
      <w:hyperlink w:anchor="_Toc7911" w:history="1">
        <w:r>
          <w:rPr>
            <w:rFonts w:ascii="仿宋" w:eastAsia="仿宋" w:hAnsi="仿宋" w:cs="仿宋" w:hint="eastAsia"/>
            <w:lang w:eastAsia="zh-CN"/>
          </w:rPr>
          <w:t>(三)、项目建设有利条件</w:t>
        </w:r>
        <w:r>
          <w:tab/>
        </w:r>
        <w:r>
          <w:fldChar w:fldCharType="begin"/>
        </w:r>
        <w:r>
          <w:instrText xml:space="preserve"> PAGEREF _Toc7911 \h </w:instrText>
        </w:r>
        <w:r>
          <w:fldChar w:fldCharType="separate"/>
        </w:r>
        <w:r>
          <w:t>5</w:t>
        </w:r>
        <w:r>
          <w:fldChar w:fldCharType="end"/>
        </w:r>
      </w:hyperlink>
    </w:p>
    <w:p>
      <w:pPr>
        <w:pStyle w:val="TOC1"/>
        <w:tabs>
          <w:tab w:val="right" w:leader="dot" w:pos="8306"/>
        </w:tabs>
      </w:pPr>
      <w:hyperlink w:anchor="_Toc12759" w:history="1">
        <w:r>
          <w:rPr>
            <w:rFonts w:ascii="仿宋" w:eastAsia="仿宋" w:hAnsi="仿宋" w:cs="仿宋" w:hint="eastAsia"/>
            <w:lang w:eastAsia="zh-CN"/>
          </w:rPr>
          <w:t>二、财务管理与成本控制</w:t>
        </w:r>
        <w:r>
          <w:tab/>
        </w:r>
        <w:r>
          <w:fldChar w:fldCharType="begin"/>
        </w:r>
        <w:r>
          <w:instrText xml:space="preserve"> PAGEREF _Toc12759 \h </w:instrText>
        </w:r>
        <w:r>
          <w:fldChar w:fldCharType="separate"/>
        </w:r>
        <w:r>
          <w:t>7</w:t>
        </w:r>
        <w:r>
          <w:fldChar w:fldCharType="end"/>
        </w:r>
      </w:hyperlink>
    </w:p>
    <w:p>
      <w:pPr>
        <w:pStyle w:val="TOC2"/>
        <w:tabs>
          <w:tab w:val="right" w:leader="dot" w:pos="8306"/>
        </w:tabs>
      </w:pPr>
      <w:hyperlink w:anchor="_Toc2768" w:history="1">
        <w:r>
          <w:rPr>
            <w:rFonts w:ascii="仿宋" w:eastAsia="仿宋" w:hAnsi="仿宋" w:cs="仿宋" w:hint="eastAsia"/>
            <w:lang w:eastAsia="zh-CN"/>
          </w:rPr>
          <w:t>(一)、财务管理体系建设</w:t>
        </w:r>
        <w:r>
          <w:tab/>
        </w:r>
        <w:r>
          <w:fldChar w:fldCharType="begin"/>
        </w:r>
        <w:r>
          <w:instrText xml:space="preserve"> PAGEREF _Toc2768 \h </w:instrText>
        </w:r>
        <w:r>
          <w:fldChar w:fldCharType="separate"/>
        </w:r>
        <w:r>
          <w:t>7</w:t>
        </w:r>
        <w:r>
          <w:fldChar w:fldCharType="end"/>
        </w:r>
      </w:hyperlink>
    </w:p>
    <w:p>
      <w:pPr>
        <w:pStyle w:val="TOC2"/>
        <w:tabs>
          <w:tab w:val="right" w:leader="dot" w:pos="8306"/>
        </w:tabs>
      </w:pPr>
      <w:hyperlink w:anchor="_Toc16630" w:history="1">
        <w:r>
          <w:rPr>
            <w:rFonts w:ascii="仿宋" w:eastAsia="仿宋" w:hAnsi="仿宋" w:cs="仿宋" w:hint="eastAsia"/>
            <w:lang w:eastAsia="zh-CN"/>
          </w:rPr>
          <w:t>(二)、成本控制措施</w:t>
        </w:r>
        <w:r>
          <w:tab/>
        </w:r>
        <w:r>
          <w:fldChar w:fldCharType="begin"/>
        </w:r>
        <w:r>
          <w:instrText xml:space="preserve"> PAGEREF _Toc16630 \h </w:instrText>
        </w:r>
        <w:r>
          <w:fldChar w:fldCharType="separate"/>
        </w:r>
        <w:r>
          <w:t>8</w:t>
        </w:r>
        <w:r>
          <w:fldChar w:fldCharType="end"/>
        </w:r>
      </w:hyperlink>
    </w:p>
    <w:p>
      <w:pPr>
        <w:pStyle w:val="TOC1"/>
        <w:tabs>
          <w:tab w:val="right" w:leader="dot" w:pos="8306"/>
        </w:tabs>
      </w:pPr>
      <w:hyperlink w:anchor="_Toc14340" w:history="1">
        <w:r>
          <w:rPr>
            <w:rFonts w:ascii="仿宋" w:eastAsia="仿宋" w:hAnsi="仿宋" w:cs="仿宋" w:hint="eastAsia"/>
            <w:lang w:eastAsia="zh-CN"/>
          </w:rPr>
          <w:t>三、项目选址研究</w:t>
        </w:r>
        <w:r>
          <w:tab/>
        </w:r>
        <w:r>
          <w:fldChar w:fldCharType="begin"/>
        </w:r>
        <w:r>
          <w:instrText xml:space="preserve"> PAGEREF _Toc14340 \h </w:instrText>
        </w:r>
        <w:r>
          <w:fldChar w:fldCharType="separate"/>
        </w:r>
        <w:r>
          <w:t>9</w:t>
        </w:r>
        <w:r>
          <w:fldChar w:fldCharType="end"/>
        </w:r>
      </w:hyperlink>
    </w:p>
    <w:p>
      <w:pPr>
        <w:pStyle w:val="TOC2"/>
        <w:tabs>
          <w:tab w:val="right" w:leader="dot" w:pos="8306"/>
        </w:tabs>
      </w:pPr>
      <w:hyperlink w:anchor="_Toc12357" w:history="1">
        <w:r>
          <w:rPr>
            <w:rFonts w:ascii="仿宋" w:eastAsia="仿宋" w:hAnsi="仿宋" w:cs="仿宋" w:hint="eastAsia"/>
            <w:lang w:eastAsia="zh-CN"/>
          </w:rPr>
          <w:t>(一)、项目选址原则</w:t>
        </w:r>
        <w:r>
          <w:tab/>
        </w:r>
        <w:r>
          <w:fldChar w:fldCharType="begin"/>
        </w:r>
        <w:r>
          <w:instrText xml:space="preserve"> PAGEREF _Toc12357 \h </w:instrText>
        </w:r>
        <w:r>
          <w:fldChar w:fldCharType="separate"/>
        </w:r>
        <w:r>
          <w:t>9</w:t>
        </w:r>
        <w:r>
          <w:fldChar w:fldCharType="end"/>
        </w:r>
      </w:hyperlink>
    </w:p>
    <w:p>
      <w:pPr>
        <w:pStyle w:val="TOC2"/>
        <w:tabs>
          <w:tab w:val="right" w:leader="dot" w:pos="8306"/>
        </w:tabs>
      </w:pPr>
      <w:hyperlink w:anchor="_Toc29042" w:history="1">
        <w:r>
          <w:rPr>
            <w:rFonts w:ascii="仿宋" w:eastAsia="仿宋" w:hAnsi="仿宋" w:cs="仿宋" w:hint="eastAsia"/>
            <w:lang w:eastAsia="zh-CN"/>
          </w:rPr>
          <w:t>(二)、项目选址</w:t>
        </w:r>
        <w:r>
          <w:tab/>
        </w:r>
        <w:r>
          <w:fldChar w:fldCharType="begin"/>
        </w:r>
        <w:r>
          <w:instrText xml:space="preserve"> PAGEREF _Toc29042 \h </w:instrText>
        </w:r>
        <w:r>
          <w:fldChar w:fldCharType="separate"/>
        </w:r>
        <w:r>
          <w:t>13</w:t>
        </w:r>
        <w:r>
          <w:fldChar w:fldCharType="end"/>
        </w:r>
      </w:hyperlink>
    </w:p>
    <w:p>
      <w:pPr>
        <w:pStyle w:val="TOC2"/>
        <w:tabs>
          <w:tab w:val="right" w:leader="dot" w:pos="8306"/>
        </w:tabs>
      </w:pPr>
      <w:hyperlink w:anchor="_Toc10638" w:history="1">
        <w:r>
          <w:rPr>
            <w:rFonts w:ascii="仿宋" w:eastAsia="仿宋" w:hAnsi="仿宋" w:cs="仿宋" w:hint="eastAsia"/>
            <w:lang w:eastAsia="zh-CN"/>
          </w:rPr>
          <w:t>(三)、建设条件分析</w:t>
        </w:r>
        <w:r>
          <w:tab/>
        </w:r>
        <w:r>
          <w:fldChar w:fldCharType="begin"/>
        </w:r>
        <w:r>
          <w:instrText xml:space="preserve"> PAGEREF _Toc10638 \h </w:instrText>
        </w:r>
        <w:r>
          <w:fldChar w:fldCharType="separate"/>
        </w:r>
        <w:r>
          <w:t>15</w:t>
        </w:r>
        <w:r>
          <w:fldChar w:fldCharType="end"/>
        </w:r>
      </w:hyperlink>
    </w:p>
    <w:p>
      <w:pPr>
        <w:pStyle w:val="TOC2"/>
        <w:tabs>
          <w:tab w:val="right" w:leader="dot" w:pos="8306"/>
        </w:tabs>
      </w:pPr>
      <w:hyperlink w:anchor="_Toc25093" w:history="1">
        <w:r>
          <w:rPr>
            <w:rFonts w:ascii="仿宋" w:eastAsia="仿宋" w:hAnsi="仿宋" w:cs="仿宋" w:hint="eastAsia"/>
            <w:lang w:eastAsia="zh-CN"/>
          </w:rPr>
          <w:t>(四)、用地控制指标</w:t>
        </w:r>
        <w:r>
          <w:tab/>
        </w:r>
        <w:r>
          <w:fldChar w:fldCharType="begin"/>
        </w:r>
        <w:r>
          <w:instrText xml:space="preserve"> PAGEREF _Toc25093 \h </w:instrText>
        </w:r>
        <w:r>
          <w:fldChar w:fldCharType="separate"/>
        </w:r>
        <w:r>
          <w:t>16</w:t>
        </w:r>
        <w:r>
          <w:fldChar w:fldCharType="end"/>
        </w:r>
      </w:hyperlink>
    </w:p>
    <w:p>
      <w:pPr>
        <w:pStyle w:val="TOC2"/>
        <w:tabs>
          <w:tab w:val="right" w:leader="dot" w:pos="8306"/>
        </w:tabs>
      </w:pPr>
      <w:hyperlink w:anchor="_Toc23338" w:history="1">
        <w:r>
          <w:rPr>
            <w:rFonts w:ascii="仿宋" w:eastAsia="仿宋" w:hAnsi="仿宋" w:cs="仿宋" w:hint="eastAsia"/>
            <w:lang w:eastAsia="zh-CN"/>
          </w:rPr>
          <w:t>(五)、地总体要求</w:t>
        </w:r>
        <w:r>
          <w:tab/>
        </w:r>
        <w:r>
          <w:fldChar w:fldCharType="begin"/>
        </w:r>
        <w:r>
          <w:instrText xml:space="preserve"> PAGEREF _Toc23338 \h </w:instrText>
        </w:r>
        <w:r>
          <w:fldChar w:fldCharType="separate"/>
        </w:r>
        <w:r>
          <w:t>17</w:t>
        </w:r>
        <w:r>
          <w:fldChar w:fldCharType="end"/>
        </w:r>
      </w:hyperlink>
    </w:p>
    <w:p>
      <w:pPr>
        <w:pStyle w:val="TOC2"/>
        <w:tabs>
          <w:tab w:val="right" w:leader="dot" w:pos="8306"/>
        </w:tabs>
      </w:pPr>
      <w:hyperlink w:anchor="_Toc31051" w:history="1">
        <w:r>
          <w:rPr>
            <w:rFonts w:ascii="仿宋" w:eastAsia="仿宋" w:hAnsi="仿宋" w:cs="仿宋" w:hint="eastAsia"/>
            <w:lang w:eastAsia="zh-CN"/>
          </w:rPr>
          <w:t>(六)、节约用地措施</w:t>
        </w:r>
        <w:r>
          <w:tab/>
        </w:r>
        <w:r>
          <w:fldChar w:fldCharType="begin"/>
        </w:r>
        <w:r>
          <w:instrText xml:space="preserve"> PAGEREF _Toc31051 \h </w:instrText>
        </w:r>
        <w:r>
          <w:fldChar w:fldCharType="separate"/>
        </w:r>
        <w:r>
          <w:t>19</w:t>
        </w:r>
        <w:r>
          <w:fldChar w:fldCharType="end"/>
        </w:r>
      </w:hyperlink>
    </w:p>
    <w:p>
      <w:pPr>
        <w:pStyle w:val="TOC2"/>
        <w:tabs>
          <w:tab w:val="right" w:leader="dot" w:pos="8306"/>
        </w:tabs>
      </w:pPr>
      <w:hyperlink w:anchor="_Toc28327" w:history="1">
        <w:r>
          <w:rPr>
            <w:rFonts w:ascii="仿宋" w:eastAsia="仿宋" w:hAnsi="仿宋" w:cs="仿宋" w:hint="eastAsia"/>
            <w:lang w:eastAsia="zh-CN"/>
          </w:rPr>
          <w:t>(七)、选址综合评价</w:t>
        </w:r>
        <w:r>
          <w:tab/>
        </w:r>
        <w:r>
          <w:fldChar w:fldCharType="begin"/>
        </w:r>
        <w:r>
          <w:instrText xml:space="preserve"> PAGEREF _Toc28327 \h </w:instrText>
        </w:r>
        <w:r>
          <w:fldChar w:fldCharType="separate"/>
        </w:r>
        <w:r>
          <w:t>20</w:t>
        </w:r>
        <w:r>
          <w:fldChar w:fldCharType="end"/>
        </w:r>
      </w:hyperlink>
    </w:p>
    <w:p>
      <w:pPr>
        <w:pStyle w:val="TOC1"/>
        <w:tabs>
          <w:tab w:val="right" w:leader="dot" w:pos="8306"/>
        </w:tabs>
      </w:pPr>
      <w:hyperlink w:anchor="_Toc6664" w:history="1">
        <w:r>
          <w:rPr>
            <w:rFonts w:ascii="仿宋" w:eastAsia="仿宋" w:hAnsi="仿宋" w:cs="仿宋" w:hint="eastAsia"/>
            <w:lang w:eastAsia="zh-CN"/>
          </w:rPr>
          <w:t>四、稀有稀土金属项目概论</w:t>
        </w:r>
        <w:r>
          <w:tab/>
        </w:r>
        <w:r>
          <w:fldChar w:fldCharType="begin"/>
        </w:r>
        <w:r>
          <w:instrText xml:space="preserve"> PAGEREF _Toc6664 \h </w:instrText>
        </w:r>
        <w:r>
          <w:fldChar w:fldCharType="separate"/>
        </w:r>
        <w:r>
          <w:t>21</w:t>
        </w:r>
        <w:r>
          <w:fldChar w:fldCharType="end"/>
        </w:r>
      </w:hyperlink>
    </w:p>
    <w:p>
      <w:pPr>
        <w:pStyle w:val="TOC2"/>
        <w:tabs>
          <w:tab w:val="right" w:leader="dot" w:pos="8306"/>
        </w:tabs>
      </w:pPr>
      <w:hyperlink w:anchor="_Toc17787" w:history="1">
        <w:r>
          <w:rPr>
            <w:rFonts w:ascii="仿宋" w:eastAsia="仿宋" w:hAnsi="仿宋" w:cs="仿宋" w:hint="eastAsia"/>
            <w:lang w:eastAsia="zh-CN"/>
          </w:rPr>
          <w:t>(一)、项目申报单位概况</w:t>
        </w:r>
        <w:r>
          <w:tab/>
        </w:r>
        <w:r>
          <w:fldChar w:fldCharType="begin"/>
        </w:r>
        <w:r>
          <w:instrText xml:space="preserve"> PAGEREF _Toc17787 \h </w:instrText>
        </w:r>
        <w:r>
          <w:fldChar w:fldCharType="separate"/>
        </w:r>
        <w:r>
          <w:t>21</w:t>
        </w:r>
        <w:r>
          <w:fldChar w:fldCharType="end"/>
        </w:r>
      </w:hyperlink>
    </w:p>
    <w:p>
      <w:pPr>
        <w:pStyle w:val="TOC2"/>
        <w:tabs>
          <w:tab w:val="right" w:leader="dot" w:pos="8306"/>
        </w:tabs>
      </w:pPr>
      <w:hyperlink w:anchor="_Toc2702" w:history="1">
        <w:r>
          <w:rPr>
            <w:rFonts w:ascii="仿宋" w:eastAsia="仿宋" w:hAnsi="仿宋" w:cs="仿宋" w:hint="eastAsia"/>
            <w:lang w:eastAsia="zh-CN"/>
          </w:rPr>
          <w:t>(二)、项目概况</w:t>
        </w:r>
        <w:r>
          <w:tab/>
        </w:r>
        <w:r>
          <w:fldChar w:fldCharType="begin"/>
        </w:r>
        <w:r>
          <w:instrText xml:space="preserve"> PAGEREF _Toc2702 \h </w:instrText>
        </w:r>
        <w:r>
          <w:fldChar w:fldCharType="separate"/>
        </w:r>
        <w:r>
          <w:t>22</w:t>
        </w:r>
        <w:r>
          <w:fldChar w:fldCharType="end"/>
        </w:r>
      </w:hyperlink>
    </w:p>
    <w:p>
      <w:pPr>
        <w:pStyle w:val="TOC1"/>
        <w:tabs>
          <w:tab w:val="right" w:leader="dot" w:pos="8306"/>
        </w:tabs>
      </w:pPr>
      <w:hyperlink w:anchor="_Toc13438" w:history="1">
        <w:r>
          <w:rPr>
            <w:rFonts w:ascii="仿宋" w:eastAsia="仿宋" w:hAnsi="仿宋" w:cs="仿宋" w:hint="eastAsia"/>
            <w:lang w:eastAsia="zh-CN"/>
          </w:rPr>
          <w:t>五、社会影响分析</w:t>
        </w:r>
        <w:r>
          <w:tab/>
        </w:r>
        <w:r>
          <w:fldChar w:fldCharType="begin"/>
        </w:r>
        <w:r>
          <w:instrText xml:space="preserve"> PAGEREF _Toc13438 \h </w:instrText>
        </w:r>
        <w:r>
          <w:fldChar w:fldCharType="separate"/>
        </w:r>
        <w:r>
          <w:t>25</w:t>
        </w:r>
        <w:r>
          <w:fldChar w:fldCharType="end"/>
        </w:r>
      </w:hyperlink>
    </w:p>
    <w:p>
      <w:pPr>
        <w:pStyle w:val="TOC2"/>
        <w:tabs>
          <w:tab w:val="right" w:leader="dot" w:pos="8306"/>
        </w:tabs>
      </w:pPr>
      <w:hyperlink w:anchor="_Toc7397" w:history="1">
        <w:r>
          <w:rPr>
            <w:rFonts w:ascii="仿宋" w:eastAsia="仿宋" w:hAnsi="仿宋" w:cs="仿宋" w:hint="eastAsia"/>
            <w:lang w:eastAsia="zh-CN"/>
          </w:rPr>
          <w:t>(一)、社会影响效果分析</w:t>
        </w:r>
        <w:r>
          <w:tab/>
        </w:r>
        <w:r>
          <w:fldChar w:fldCharType="begin"/>
        </w:r>
        <w:r>
          <w:instrText xml:space="preserve"> PAGEREF _Toc7397 \h </w:instrText>
        </w:r>
        <w:r>
          <w:fldChar w:fldCharType="separate"/>
        </w:r>
        <w:r>
          <w:t>25</w:t>
        </w:r>
        <w:r>
          <w:fldChar w:fldCharType="end"/>
        </w:r>
      </w:hyperlink>
    </w:p>
    <w:p>
      <w:pPr>
        <w:pStyle w:val="TOC2"/>
        <w:tabs>
          <w:tab w:val="right" w:leader="dot" w:pos="8306"/>
        </w:tabs>
      </w:pPr>
      <w:hyperlink w:anchor="_Toc31742" w:history="1">
        <w:r>
          <w:rPr>
            <w:rFonts w:ascii="仿宋" w:eastAsia="仿宋" w:hAnsi="仿宋" w:cs="仿宋" w:hint="eastAsia"/>
            <w:lang w:eastAsia="zh-CN"/>
          </w:rPr>
          <w:t>(二)、社会适应性分析</w:t>
        </w:r>
        <w:r>
          <w:tab/>
        </w:r>
        <w:r>
          <w:fldChar w:fldCharType="begin"/>
        </w:r>
        <w:r>
          <w:instrText xml:space="preserve"> PAGEREF _Toc31742 \h </w:instrText>
        </w:r>
        <w:r>
          <w:fldChar w:fldCharType="separate"/>
        </w:r>
        <w:r>
          <w:t>28</w:t>
        </w:r>
        <w:r>
          <w:fldChar w:fldCharType="end"/>
        </w:r>
      </w:hyperlink>
    </w:p>
    <w:p>
      <w:pPr>
        <w:pStyle w:val="TOC2"/>
        <w:tabs>
          <w:tab w:val="right" w:leader="dot" w:pos="8306"/>
        </w:tabs>
      </w:pPr>
      <w:hyperlink w:anchor="_Toc29943" w:history="1">
        <w:r>
          <w:rPr>
            <w:rFonts w:ascii="仿宋" w:eastAsia="仿宋" w:hAnsi="仿宋" w:cs="仿宋" w:hint="eastAsia"/>
            <w:lang w:eastAsia="zh-CN"/>
          </w:rPr>
          <w:t>(三)、社会风险及对策分析</w:t>
        </w:r>
        <w:r>
          <w:tab/>
        </w:r>
        <w:r>
          <w:fldChar w:fldCharType="begin"/>
        </w:r>
        <w:r>
          <w:instrText xml:space="preserve"> PAGEREF _Toc29943 \h </w:instrText>
        </w:r>
        <w:r>
          <w:fldChar w:fldCharType="separate"/>
        </w:r>
        <w:r>
          <w:t>29</w:t>
        </w:r>
        <w:r>
          <w:fldChar w:fldCharType="end"/>
        </w:r>
      </w:hyperlink>
    </w:p>
    <w:p>
      <w:pPr>
        <w:pStyle w:val="TOC1"/>
        <w:tabs>
          <w:tab w:val="right" w:leader="dot" w:pos="8306"/>
        </w:tabs>
      </w:pPr>
      <w:hyperlink w:anchor="_Toc27052" w:history="1">
        <w:r>
          <w:rPr>
            <w:rFonts w:ascii="仿宋" w:eastAsia="仿宋" w:hAnsi="仿宋" w:cs="仿宋" w:hint="eastAsia"/>
            <w:lang w:eastAsia="zh-CN"/>
          </w:rPr>
          <w:t>六、资源开发及综合利用分析</w:t>
        </w:r>
        <w:r>
          <w:tab/>
        </w:r>
        <w:r>
          <w:fldChar w:fldCharType="begin"/>
        </w:r>
        <w:r>
          <w:instrText xml:space="preserve"> PAGEREF _Toc27052 \h </w:instrText>
        </w:r>
        <w:r>
          <w:fldChar w:fldCharType="separate"/>
        </w:r>
        <w:r>
          <w:t>33</w:t>
        </w:r>
        <w:r>
          <w:fldChar w:fldCharType="end"/>
        </w:r>
      </w:hyperlink>
    </w:p>
    <w:p>
      <w:pPr>
        <w:pStyle w:val="TOC2"/>
        <w:tabs>
          <w:tab w:val="right" w:leader="dot" w:pos="8306"/>
        </w:tabs>
      </w:pPr>
      <w:hyperlink w:anchor="_Toc17763" w:history="1">
        <w:r>
          <w:rPr>
            <w:rFonts w:ascii="仿宋" w:eastAsia="仿宋" w:hAnsi="仿宋" w:cs="仿宋" w:hint="eastAsia"/>
            <w:lang w:eastAsia="zh-CN"/>
          </w:rPr>
          <w:t>(一)、资源开发方案</w:t>
        </w:r>
        <w:r>
          <w:tab/>
        </w:r>
        <w:r>
          <w:fldChar w:fldCharType="begin"/>
        </w:r>
        <w:r>
          <w:instrText xml:space="preserve"> PAGEREF _Toc17763 \h </w:instrText>
        </w:r>
        <w:r>
          <w:fldChar w:fldCharType="separate"/>
        </w:r>
        <w:r>
          <w:t>33</w:t>
        </w:r>
        <w:r>
          <w:fldChar w:fldCharType="end"/>
        </w:r>
      </w:hyperlink>
    </w:p>
    <w:p>
      <w:pPr>
        <w:pStyle w:val="TOC2"/>
        <w:tabs>
          <w:tab w:val="right" w:leader="dot" w:pos="8306"/>
        </w:tabs>
      </w:pPr>
      <w:hyperlink w:anchor="_Toc15023" w:history="1">
        <w:r>
          <w:rPr>
            <w:rFonts w:ascii="仿宋" w:eastAsia="仿宋" w:hAnsi="仿宋" w:cs="仿宋" w:hint="eastAsia"/>
            <w:lang w:eastAsia="zh-CN"/>
          </w:rPr>
          <w:t>(二)、资源利用方案</w:t>
        </w:r>
        <w:r>
          <w:tab/>
        </w:r>
        <w:r>
          <w:fldChar w:fldCharType="begin"/>
        </w:r>
        <w:r>
          <w:instrText xml:space="preserve"> PAGEREF _Toc15023 \h </w:instrText>
        </w:r>
        <w:r>
          <w:fldChar w:fldCharType="separate"/>
        </w:r>
        <w:r>
          <w:t>34</w:t>
        </w:r>
        <w:r>
          <w:fldChar w:fldCharType="end"/>
        </w:r>
      </w:hyperlink>
    </w:p>
    <w:p>
      <w:pPr>
        <w:pStyle w:val="TOC2"/>
        <w:tabs>
          <w:tab w:val="right" w:leader="dot" w:pos="8306"/>
        </w:tabs>
      </w:pPr>
      <w:hyperlink w:anchor="_Toc24483" w:history="1">
        <w:r>
          <w:rPr>
            <w:rFonts w:ascii="仿宋" w:eastAsia="仿宋" w:hAnsi="仿宋" w:cs="仿宋" w:hint="eastAsia"/>
            <w:lang w:eastAsia="zh-CN"/>
          </w:rPr>
          <w:t>(三)、资源节约措施</w:t>
        </w:r>
        <w:r>
          <w:tab/>
        </w:r>
        <w:r>
          <w:fldChar w:fldCharType="begin"/>
        </w:r>
        <w:r>
          <w:instrText xml:space="preserve"> PAGEREF _Toc24483 \h </w:instrText>
        </w:r>
        <w:r>
          <w:fldChar w:fldCharType="separate"/>
        </w:r>
        <w:r>
          <w:t>35</w:t>
        </w:r>
        <w:r>
          <w:fldChar w:fldCharType="end"/>
        </w:r>
      </w:hyperlink>
    </w:p>
    <w:p>
      <w:pPr>
        <w:pStyle w:val="TOC1"/>
        <w:tabs>
          <w:tab w:val="right" w:leader="dot" w:pos="8306"/>
        </w:tabs>
      </w:pPr>
      <w:hyperlink w:anchor="_Toc18344" w:history="1">
        <w:r>
          <w:rPr>
            <w:rFonts w:ascii="仿宋" w:eastAsia="仿宋" w:hAnsi="仿宋" w:cs="仿宋" w:hint="eastAsia"/>
            <w:lang w:eastAsia="zh-CN"/>
          </w:rPr>
          <w:t>七、客户关系管理与市场拓展</w:t>
        </w:r>
        <w:r>
          <w:tab/>
        </w:r>
        <w:r>
          <w:fldChar w:fldCharType="begin"/>
        </w:r>
        <w:r>
          <w:instrText xml:space="preserve"> PAGEREF _Toc18344 \h </w:instrText>
        </w:r>
        <w:r>
          <w:fldChar w:fldCharType="separate"/>
        </w:r>
        <w:r>
          <w:t>36</w:t>
        </w:r>
        <w:r>
          <w:fldChar w:fldCharType="end"/>
        </w:r>
      </w:hyperlink>
    </w:p>
    <w:p>
      <w:pPr>
        <w:pStyle w:val="TOC2"/>
        <w:tabs>
          <w:tab w:val="right" w:leader="dot" w:pos="8306"/>
        </w:tabs>
      </w:pPr>
      <w:hyperlink w:anchor="_Toc6827" w:history="1">
        <w:r>
          <w:rPr>
            <w:rFonts w:ascii="仿宋" w:eastAsia="仿宋" w:hAnsi="仿宋" w:cs="仿宋" w:hint="eastAsia"/>
            <w:lang w:eastAsia="zh-CN"/>
          </w:rPr>
          <w:t>(一)、客户关系管理策略</w:t>
        </w:r>
        <w:r>
          <w:tab/>
        </w:r>
        <w:r>
          <w:fldChar w:fldCharType="begin"/>
        </w:r>
        <w:r>
          <w:instrText xml:space="preserve"> PAGEREF _Toc6827 \h </w:instrText>
        </w:r>
        <w:r>
          <w:fldChar w:fldCharType="separate"/>
        </w:r>
        <w:r>
          <w:t>36</w:t>
        </w:r>
        <w:r>
          <w:fldChar w:fldCharType="end"/>
        </w:r>
      </w:hyperlink>
    </w:p>
    <w:p>
      <w:pPr>
        <w:pStyle w:val="TOC2"/>
        <w:tabs>
          <w:tab w:val="right" w:leader="dot" w:pos="8306"/>
        </w:tabs>
      </w:pPr>
      <w:hyperlink w:anchor="_Toc4451" w:history="1">
        <w:r>
          <w:rPr>
            <w:rFonts w:ascii="仿宋" w:eastAsia="仿宋" w:hAnsi="仿宋" w:cs="仿宋" w:hint="eastAsia"/>
            <w:lang w:eastAsia="zh-CN"/>
          </w:rPr>
          <w:t>(二)、市场拓展方案</w:t>
        </w:r>
        <w:r>
          <w:tab/>
        </w:r>
        <w:r>
          <w:fldChar w:fldCharType="begin"/>
        </w:r>
        <w:r>
          <w:instrText xml:space="preserve"> PAGEREF _Toc4451 \h </w:instrText>
        </w:r>
        <w:r>
          <w:fldChar w:fldCharType="separate"/>
        </w:r>
        <w:r>
          <w:t>37</w:t>
        </w:r>
        <w:r>
          <w:fldChar w:fldCharType="end"/>
        </w:r>
      </w:hyperlink>
    </w:p>
    <w:p>
      <w:pPr>
        <w:pStyle w:val="TOC1"/>
        <w:tabs>
          <w:tab w:val="right" w:leader="dot" w:pos="8306"/>
        </w:tabs>
      </w:pPr>
      <w:hyperlink w:anchor="_Toc27429" w:history="1">
        <w:r>
          <w:rPr>
            <w:rFonts w:ascii="仿宋" w:eastAsia="仿宋" w:hAnsi="仿宋" w:cs="仿宋" w:hint="eastAsia"/>
            <w:lang w:eastAsia="zh-CN"/>
          </w:rPr>
          <w:t>八、经济效益与社会效益优化</w:t>
        </w:r>
        <w:r>
          <w:tab/>
        </w:r>
        <w:r>
          <w:fldChar w:fldCharType="begin"/>
        </w:r>
        <w:r>
          <w:instrText xml:space="preserve"> PAGEREF _Toc27429 \h </w:instrText>
        </w:r>
        <w:r>
          <w:fldChar w:fldCharType="separate"/>
        </w:r>
        <w:r>
          <w:t>39</w:t>
        </w:r>
        <w:r>
          <w:fldChar w:fldCharType="end"/>
        </w:r>
      </w:hyperlink>
    </w:p>
    <w:p>
      <w:pPr>
        <w:pStyle w:val="TOC2"/>
        <w:tabs>
          <w:tab w:val="right" w:leader="dot" w:pos="8306"/>
        </w:tabs>
      </w:pPr>
      <w:hyperlink w:anchor="_Toc15501" w:history="1">
        <w:r>
          <w:rPr>
            <w:rFonts w:ascii="仿宋" w:eastAsia="仿宋" w:hAnsi="仿宋" w:cs="仿宋" w:hint="eastAsia"/>
            <w:lang w:eastAsia="zh-CN"/>
          </w:rPr>
          <w:t>(一)、经济效益提升策略</w:t>
        </w:r>
        <w:r>
          <w:tab/>
        </w:r>
        <w:r>
          <w:fldChar w:fldCharType="begin"/>
        </w:r>
        <w:r>
          <w:instrText xml:space="preserve"> PAGEREF _Toc15501 \h </w:instrText>
        </w:r>
        <w:r>
          <w:fldChar w:fldCharType="separate"/>
        </w:r>
        <w:r>
          <w:t>39</w:t>
        </w:r>
        <w:r>
          <w:fldChar w:fldCharType="end"/>
        </w:r>
      </w:hyperlink>
    </w:p>
    <w:p>
      <w:pPr>
        <w:pStyle w:val="TOC2"/>
        <w:tabs>
          <w:tab w:val="right" w:leader="dot" w:pos="8306"/>
        </w:tabs>
      </w:pPr>
      <w:hyperlink w:anchor="_Toc8956" w:history="1">
        <w:r>
          <w:rPr>
            <w:rFonts w:ascii="仿宋" w:eastAsia="仿宋" w:hAnsi="仿宋" w:cs="仿宋" w:hint="eastAsia"/>
            <w:lang w:eastAsia="zh-CN"/>
          </w:rPr>
          <w:t>(二)、社会效益增强方案</w:t>
        </w:r>
        <w:r>
          <w:tab/>
        </w:r>
        <w:r>
          <w:fldChar w:fldCharType="begin"/>
        </w:r>
        <w:r>
          <w:instrText xml:space="preserve"> PAGEREF _Toc8956 \h </w:instrText>
        </w:r>
        <w:r>
          <w:fldChar w:fldCharType="separate"/>
        </w:r>
        <w:r>
          <w:t>40</w:t>
        </w:r>
        <w:r>
          <w:fldChar w:fldCharType="end"/>
        </w:r>
      </w:hyperlink>
    </w:p>
    <w:p>
      <w:pPr>
        <w:pStyle w:val="TOC1"/>
        <w:tabs>
          <w:tab w:val="right" w:leader="dot" w:pos="8306"/>
        </w:tabs>
      </w:pPr>
      <w:hyperlink w:anchor="_Toc15275" w:history="1">
        <w:r>
          <w:rPr>
            <w:rFonts w:ascii="仿宋" w:eastAsia="仿宋" w:hAnsi="仿宋" w:cs="仿宋" w:hint="eastAsia"/>
            <w:lang w:eastAsia="zh-CN"/>
          </w:rPr>
          <w:t>九、技术创新与产业升级</w:t>
        </w:r>
        <w:r>
          <w:tab/>
        </w:r>
        <w:r>
          <w:fldChar w:fldCharType="begin"/>
        </w:r>
        <w:r>
          <w:instrText xml:space="preserve"> PAGEREF _Toc15275 \h </w:instrText>
        </w:r>
        <w:r>
          <w:fldChar w:fldCharType="separate"/>
        </w:r>
        <w:r>
          <w:t>41</w:t>
        </w:r>
        <w:r>
          <w:fldChar w:fldCharType="end"/>
        </w:r>
      </w:hyperlink>
    </w:p>
    <w:p>
      <w:pPr>
        <w:pStyle w:val="TOC2"/>
        <w:tabs>
          <w:tab w:val="right" w:leader="dot" w:pos="8306"/>
        </w:tabs>
      </w:pPr>
      <w:hyperlink w:anchor="_Toc14806" w:history="1">
        <w:r>
          <w:rPr>
            <w:rFonts w:ascii="仿宋" w:eastAsia="仿宋" w:hAnsi="仿宋" w:cs="仿宋" w:hint="eastAsia"/>
            <w:lang w:eastAsia="zh-CN"/>
          </w:rPr>
          <w:t>(一)、技术创新方向与目标</w:t>
        </w:r>
        <w:r>
          <w:tab/>
        </w:r>
        <w:r>
          <w:fldChar w:fldCharType="begin"/>
        </w:r>
        <w:r>
          <w:instrText xml:space="preserve"> PAGEREF _Toc14806 \h </w:instrText>
        </w:r>
        <w:r>
          <w:fldChar w:fldCharType="separate"/>
        </w:r>
        <w:r>
          <w:t>41</w:t>
        </w:r>
        <w:r>
          <w:fldChar w:fldCharType="end"/>
        </w:r>
      </w:hyperlink>
    </w:p>
    <w:p>
      <w:pPr>
        <w:pStyle w:val="TOC2"/>
        <w:tabs>
          <w:tab w:val="right" w:leader="dot" w:pos="8306"/>
        </w:tabs>
      </w:pPr>
      <w:hyperlink w:anchor="_Toc8733" w:history="1">
        <w:r>
          <w:rPr>
            <w:rFonts w:ascii="仿宋" w:eastAsia="仿宋" w:hAnsi="仿宋" w:cs="仿宋" w:hint="eastAsia"/>
            <w:lang w:eastAsia="zh-CN"/>
          </w:rPr>
          <w:t>(二)、产业升级路径与措施</w:t>
        </w:r>
        <w:r>
          <w:tab/>
        </w:r>
        <w:r>
          <w:fldChar w:fldCharType="begin"/>
        </w:r>
        <w:r>
          <w:instrText xml:space="preserve"> PAGEREF _Toc8733 \h </w:instrText>
        </w:r>
        <w:r>
          <w:fldChar w:fldCharType="separate"/>
        </w:r>
        <w:r>
          <w:t>42</w:t>
        </w:r>
        <w:r>
          <w:fldChar w:fldCharType="end"/>
        </w:r>
      </w:hyperlink>
    </w:p>
    <w:p>
      <w:pPr>
        <w:pStyle w:val="TOC1"/>
        <w:tabs>
          <w:tab w:val="right" w:leader="dot" w:pos="8306"/>
        </w:tabs>
      </w:pPr>
      <w:hyperlink w:anchor="_Toc20129" w:history="1">
        <w:r>
          <w:rPr>
            <w:rFonts w:ascii="仿宋" w:eastAsia="仿宋" w:hAnsi="仿宋" w:cs="仿宋" w:hint="eastAsia"/>
            <w:lang w:eastAsia="zh-CN"/>
          </w:rPr>
          <w:t>十、项目实施与管理方案</w:t>
        </w:r>
        <w:r>
          <w:tab/>
        </w:r>
        <w:r>
          <w:fldChar w:fldCharType="begin"/>
        </w:r>
        <w:r>
          <w:instrText xml:space="preserve"> PAGEREF _Toc20129 \h </w:instrText>
        </w:r>
        <w:r>
          <w:fldChar w:fldCharType="separate"/>
        </w:r>
        <w:r>
          <w:t>43</w:t>
        </w:r>
        <w:r>
          <w:fldChar w:fldCharType="end"/>
        </w:r>
      </w:hyperlink>
    </w:p>
    <w:p>
      <w:pPr>
        <w:pStyle w:val="TOC2"/>
        <w:tabs>
          <w:tab w:val="right" w:leader="dot" w:pos="8306"/>
        </w:tabs>
      </w:pPr>
      <w:hyperlink w:anchor="_Toc12283" w:history="1">
        <w:r>
          <w:rPr>
            <w:rFonts w:ascii="仿宋" w:eastAsia="仿宋" w:hAnsi="仿宋" w:cs="仿宋" w:hint="eastAsia"/>
            <w:lang w:eastAsia="zh-CN"/>
          </w:rPr>
          <w:t>(一)、项目实施计划</w:t>
        </w:r>
        <w:r>
          <w:tab/>
        </w:r>
        <w:r>
          <w:fldChar w:fldCharType="begin"/>
        </w:r>
        <w:r>
          <w:instrText xml:space="preserve"> PAGEREF _Toc12283 \h </w:instrText>
        </w:r>
        <w:r>
          <w:fldChar w:fldCharType="separate"/>
        </w:r>
        <w:r>
          <w:t>43</w:t>
        </w:r>
        <w:r>
          <w:fldChar w:fldCharType="end"/>
        </w:r>
      </w:hyperlink>
    </w:p>
    <w:p>
      <w:pPr>
        <w:pStyle w:val="TOC2"/>
        <w:tabs>
          <w:tab w:val="right" w:leader="dot" w:pos="8306"/>
        </w:tabs>
      </w:pPr>
      <w:hyperlink w:anchor="_Toc21100" w:history="1">
        <w:r>
          <w:rPr>
            <w:rFonts w:ascii="仿宋" w:eastAsia="仿宋" w:hAnsi="仿宋" w:cs="仿宋" w:hint="eastAsia"/>
            <w:lang w:eastAsia="zh-CN"/>
          </w:rPr>
          <w:t>(二)、项目组织机构与职责</w:t>
        </w:r>
        <w:r>
          <w:tab/>
        </w:r>
        <w:r>
          <w:fldChar w:fldCharType="begin"/>
        </w:r>
        <w:r>
          <w:instrText xml:space="preserve"> PAGEREF _Toc21100 \h </w:instrText>
        </w:r>
        <w:r>
          <w:fldChar w:fldCharType="separate"/>
        </w:r>
        <w:r>
          <w:t>45</w:t>
        </w:r>
        <w:r>
          <w:fldChar w:fldCharType="end"/>
        </w:r>
      </w:hyperlink>
    </w:p>
    <w:p>
      <w:pPr>
        <w:pStyle w:val="TOC2"/>
        <w:tabs>
          <w:tab w:val="right" w:leader="dot" w:pos="8306"/>
        </w:tabs>
      </w:pPr>
      <w:hyperlink w:anchor="_Toc26118" w:history="1">
        <w:r>
          <w:rPr>
            <w:rFonts w:ascii="仿宋" w:eastAsia="仿宋" w:hAnsi="仿宋" w:cs="仿宋" w:hint="eastAsia"/>
            <w:lang w:eastAsia="zh-CN"/>
          </w:rPr>
          <w:t>(三)、项目管理与监控体系</w:t>
        </w:r>
        <w:r>
          <w:tab/>
        </w:r>
        <w:r>
          <w:fldChar w:fldCharType="begin"/>
        </w:r>
        <w:r>
          <w:instrText xml:space="preserve"> PAGEREF _Toc26118 \h </w:instrText>
        </w:r>
        <w:r>
          <w:fldChar w:fldCharType="separate"/>
        </w:r>
        <w:r>
          <w:t>47</w:t>
        </w:r>
        <w:r>
          <w:fldChar w:fldCharType="end"/>
        </w:r>
      </w:hyperlink>
    </w:p>
    <w:p>
      <w:pPr>
        <w:pStyle w:val="TOC1"/>
        <w:tabs>
          <w:tab w:val="right" w:leader="dot" w:pos="8306"/>
        </w:tabs>
      </w:pPr>
      <w:hyperlink w:anchor="_Toc3872" w:history="1">
        <w:r>
          <w:rPr>
            <w:rFonts w:ascii="仿宋" w:eastAsia="仿宋" w:hAnsi="仿宋" w:cs="仿宋" w:hint="eastAsia"/>
            <w:lang w:eastAsia="zh-CN"/>
          </w:rPr>
          <w:t>十一、资金管理与财务规划</w:t>
        </w:r>
        <w:r>
          <w:tab/>
        </w:r>
        <w:r>
          <w:fldChar w:fldCharType="begin"/>
        </w:r>
        <w:r>
          <w:instrText xml:space="preserve"> PAGEREF _Toc3872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64" w:history="1">
        <w:r>
          <w:rPr>
            <w:rFonts w:ascii="仿宋" w:eastAsia="仿宋" w:hAnsi="仿宋" w:cs="仿宋" w:hint="eastAsia"/>
            <w:lang w:eastAsia="zh-CN"/>
          </w:rPr>
          <w:t>(一)、项目资金来源与筹措</w:t>
        </w:r>
        <w:r>
          <w:tab/>
        </w:r>
        <w:r>
          <w:fldChar w:fldCharType="begin"/>
        </w:r>
        <w:r>
          <w:instrText xml:space="preserve"> PAGEREF _Toc10764 \h </w:instrText>
        </w:r>
        <w:r>
          <w:fldChar w:fldCharType="separate"/>
        </w:r>
        <w:r>
          <w:t>49</w:t>
        </w:r>
        <w:r>
          <w:fldChar w:fldCharType="end"/>
        </w:r>
      </w:hyperlink>
    </w:p>
    <w:p>
      <w:pPr>
        <w:pStyle w:val="TOC2"/>
        <w:tabs>
          <w:tab w:val="right" w:leader="dot" w:pos="8306"/>
        </w:tabs>
      </w:pPr>
      <w:hyperlink w:anchor="_Toc4303" w:history="1">
        <w:r>
          <w:rPr>
            <w:rFonts w:ascii="仿宋" w:eastAsia="仿宋" w:hAnsi="仿宋" w:cs="仿宋" w:hint="eastAsia"/>
            <w:lang w:eastAsia="zh-CN"/>
          </w:rPr>
          <w:t>(二)、资金使用与监管</w:t>
        </w:r>
        <w:r>
          <w:tab/>
        </w:r>
        <w:r>
          <w:fldChar w:fldCharType="begin"/>
        </w:r>
        <w:r>
          <w:instrText xml:space="preserve"> PAGEREF _Toc4303 \h </w:instrText>
        </w:r>
        <w:r>
          <w:fldChar w:fldCharType="separate"/>
        </w:r>
        <w:r>
          <w:t>50</w:t>
        </w:r>
        <w:r>
          <w:fldChar w:fldCharType="end"/>
        </w:r>
      </w:hyperlink>
    </w:p>
    <w:p>
      <w:pPr>
        <w:pStyle w:val="TOC2"/>
        <w:tabs>
          <w:tab w:val="right" w:leader="dot" w:pos="8306"/>
        </w:tabs>
      </w:pPr>
      <w:hyperlink w:anchor="_Toc1893" w:history="1">
        <w:r>
          <w:rPr>
            <w:rFonts w:ascii="仿宋" w:eastAsia="仿宋" w:hAnsi="仿宋" w:cs="仿宋" w:hint="eastAsia"/>
            <w:lang w:eastAsia="zh-CN"/>
          </w:rPr>
          <w:t>(三)、财务规划与预测</w:t>
        </w:r>
        <w:r>
          <w:tab/>
        </w:r>
        <w:r>
          <w:fldChar w:fldCharType="begin"/>
        </w:r>
        <w:r>
          <w:instrText xml:space="preserve"> PAGEREF _Toc1893 \h </w:instrText>
        </w:r>
        <w:r>
          <w:fldChar w:fldCharType="separate"/>
        </w:r>
        <w:r>
          <w:t>52</w:t>
        </w:r>
        <w:r>
          <w:fldChar w:fldCharType="end"/>
        </w:r>
      </w:hyperlink>
    </w:p>
    <w:p>
      <w:pPr>
        <w:pStyle w:val="TOC1"/>
        <w:tabs>
          <w:tab w:val="right" w:leader="dot" w:pos="8306"/>
        </w:tabs>
      </w:pPr>
      <w:hyperlink w:anchor="_Toc28341" w:history="1">
        <w:r>
          <w:rPr>
            <w:rFonts w:ascii="仿宋" w:eastAsia="仿宋" w:hAnsi="仿宋" w:cs="仿宋" w:hint="eastAsia"/>
            <w:lang w:eastAsia="zh-CN"/>
          </w:rPr>
          <w:t>十二、安全与应急管理</w:t>
        </w:r>
        <w:r>
          <w:tab/>
        </w:r>
        <w:r>
          <w:fldChar w:fldCharType="begin"/>
        </w:r>
        <w:r>
          <w:instrText xml:space="preserve"> PAGEREF _Toc28341 \h </w:instrText>
        </w:r>
        <w:r>
          <w:fldChar w:fldCharType="separate"/>
        </w:r>
        <w:r>
          <w:t>53</w:t>
        </w:r>
        <w:r>
          <w:fldChar w:fldCharType="end"/>
        </w:r>
      </w:hyperlink>
    </w:p>
    <w:p>
      <w:pPr>
        <w:pStyle w:val="TOC2"/>
        <w:tabs>
          <w:tab w:val="right" w:leader="dot" w:pos="8306"/>
        </w:tabs>
      </w:pPr>
      <w:hyperlink w:anchor="_Toc6440" w:history="1">
        <w:r>
          <w:rPr>
            <w:rFonts w:ascii="仿宋" w:eastAsia="仿宋" w:hAnsi="仿宋" w:cs="仿宋" w:hint="eastAsia"/>
            <w:lang w:eastAsia="zh-CN"/>
          </w:rPr>
          <w:t>(一)、安全生产管理</w:t>
        </w:r>
        <w:r>
          <w:tab/>
        </w:r>
        <w:r>
          <w:fldChar w:fldCharType="begin"/>
        </w:r>
        <w:r>
          <w:instrText xml:space="preserve"> PAGEREF _Toc6440 \h </w:instrText>
        </w:r>
        <w:r>
          <w:fldChar w:fldCharType="separate"/>
        </w:r>
        <w:r>
          <w:t>53</w:t>
        </w:r>
        <w:r>
          <w:fldChar w:fldCharType="end"/>
        </w:r>
      </w:hyperlink>
    </w:p>
    <w:p>
      <w:pPr>
        <w:pStyle w:val="TOC2"/>
        <w:tabs>
          <w:tab w:val="right" w:leader="dot" w:pos="8306"/>
        </w:tabs>
      </w:pPr>
      <w:hyperlink w:anchor="_Toc3465" w:history="1">
        <w:r>
          <w:rPr>
            <w:rFonts w:ascii="仿宋" w:eastAsia="仿宋" w:hAnsi="仿宋" w:cs="仿宋" w:hint="eastAsia"/>
            <w:lang w:eastAsia="zh-CN"/>
          </w:rPr>
          <w:t>(二)、应急预案与响应</w:t>
        </w:r>
        <w:r>
          <w:tab/>
        </w:r>
        <w:r>
          <w:fldChar w:fldCharType="begin"/>
        </w:r>
        <w:r>
          <w:instrText xml:space="preserve"> PAGEREF _Toc3465 \h </w:instrText>
        </w:r>
        <w:r>
          <w:fldChar w:fldCharType="separate"/>
        </w:r>
        <w:r>
          <w:t>54</w:t>
        </w:r>
        <w:r>
          <w:fldChar w:fldCharType="end"/>
        </w:r>
      </w:hyperlink>
    </w:p>
    <w:p>
      <w:pPr>
        <w:pStyle w:val="TOC1"/>
        <w:tabs>
          <w:tab w:val="right" w:leader="dot" w:pos="8306"/>
        </w:tabs>
      </w:pPr>
      <w:hyperlink w:anchor="_Toc15358" w:history="1">
        <w:r>
          <w:rPr>
            <w:rFonts w:ascii="仿宋" w:eastAsia="仿宋" w:hAnsi="仿宋" w:cs="仿宋" w:hint="eastAsia"/>
            <w:lang w:eastAsia="zh-CN"/>
          </w:rPr>
          <w:t>十三、合作与交流机制建立</w:t>
        </w:r>
        <w:r>
          <w:tab/>
        </w:r>
        <w:r>
          <w:fldChar w:fldCharType="begin"/>
        </w:r>
        <w:r>
          <w:instrText xml:space="preserve"> PAGEREF _Toc15358 \h </w:instrText>
        </w:r>
        <w:r>
          <w:fldChar w:fldCharType="separate"/>
        </w:r>
        <w:r>
          <w:t>56</w:t>
        </w:r>
        <w:r>
          <w:fldChar w:fldCharType="end"/>
        </w:r>
      </w:hyperlink>
    </w:p>
    <w:p>
      <w:pPr>
        <w:pStyle w:val="TOC2"/>
        <w:tabs>
          <w:tab w:val="right" w:leader="dot" w:pos="8306"/>
        </w:tabs>
      </w:pPr>
      <w:hyperlink w:anchor="_Toc30146" w:history="1">
        <w:r>
          <w:rPr>
            <w:rFonts w:ascii="仿宋" w:eastAsia="仿宋" w:hAnsi="仿宋" w:cs="仿宋" w:hint="eastAsia"/>
            <w:lang w:eastAsia="zh-CN"/>
          </w:rPr>
          <w:t>(一)、合作伙伴选择与合作方式</w:t>
        </w:r>
        <w:r>
          <w:tab/>
        </w:r>
        <w:r>
          <w:fldChar w:fldCharType="begin"/>
        </w:r>
        <w:r>
          <w:instrText xml:space="preserve"> PAGEREF _Toc30146 \h </w:instrText>
        </w:r>
        <w:r>
          <w:fldChar w:fldCharType="separate"/>
        </w:r>
        <w:r>
          <w:t>56</w:t>
        </w:r>
        <w:r>
          <w:fldChar w:fldCharType="end"/>
        </w:r>
      </w:hyperlink>
    </w:p>
    <w:p>
      <w:pPr>
        <w:pStyle w:val="TOC2"/>
        <w:tabs>
          <w:tab w:val="right" w:leader="dot" w:pos="8306"/>
        </w:tabs>
      </w:pPr>
      <w:hyperlink w:anchor="_Toc314" w:history="1">
        <w:r>
          <w:rPr>
            <w:rFonts w:ascii="仿宋" w:eastAsia="仿宋" w:hAnsi="仿宋" w:cs="仿宋" w:hint="eastAsia"/>
            <w:lang w:eastAsia="zh-CN"/>
          </w:rPr>
          <w:t>(二)、交流与合作平台搭建</w:t>
        </w:r>
        <w:r>
          <w:tab/>
        </w:r>
        <w:r>
          <w:fldChar w:fldCharType="begin"/>
        </w:r>
        <w:r>
          <w:instrText xml:space="preserve"> PAGEREF _Toc314 \h </w:instrText>
        </w:r>
        <w:r>
          <w:fldChar w:fldCharType="separate"/>
        </w:r>
        <w:r>
          <w:t>57</w:t>
        </w:r>
        <w:r>
          <w:fldChar w:fldCharType="end"/>
        </w:r>
      </w:hyperlink>
    </w:p>
    <w:p>
      <w:pPr>
        <w:pStyle w:val="TOC1"/>
        <w:tabs>
          <w:tab w:val="right" w:leader="dot" w:pos="8306"/>
        </w:tabs>
      </w:pPr>
      <w:hyperlink w:anchor="_Toc23545" w:history="1">
        <w:r>
          <w:rPr>
            <w:rFonts w:ascii="仿宋" w:eastAsia="仿宋" w:hAnsi="仿宋" w:cs="仿宋" w:hint="eastAsia"/>
            <w:lang w:eastAsia="zh-CN"/>
          </w:rPr>
          <w:t>十四、企业合规与伦理</w:t>
        </w:r>
        <w:r>
          <w:tab/>
        </w:r>
        <w:r>
          <w:fldChar w:fldCharType="begin"/>
        </w:r>
        <w:r>
          <w:instrText xml:space="preserve"> PAGEREF _Toc23545 \h </w:instrText>
        </w:r>
        <w:r>
          <w:fldChar w:fldCharType="separate"/>
        </w:r>
        <w:r>
          <w:t>59</w:t>
        </w:r>
        <w:r>
          <w:fldChar w:fldCharType="end"/>
        </w:r>
      </w:hyperlink>
    </w:p>
    <w:p>
      <w:pPr>
        <w:pStyle w:val="TOC2"/>
        <w:tabs>
          <w:tab w:val="right" w:leader="dot" w:pos="8306"/>
        </w:tabs>
      </w:pPr>
      <w:hyperlink w:anchor="_Toc7672" w:history="1">
        <w:r>
          <w:rPr>
            <w:rFonts w:ascii="仿宋" w:eastAsia="仿宋" w:hAnsi="仿宋" w:cs="仿宋" w:hint="eastAsia"/>
            <w:lang w:eastAsia="zh-CN"/>
          </w:rPr>
          <w:t>(一)、合规政策与程序</w:t>
        </w:r>
        <w:r>
          <w:tab/>
        </w:r>
        <w:r>
          <w:fldChar w:fldCharType="begin"/>
        </w:r>
        <w:r>
          <w:instrText xml:space="preserve"> PAGEREF _Toc7672 \h </w:instrText>
        </w:r>
        <w:r>
          <w:fldChar w:fldCharType="separate"/>
        </w:r>
        <w:r>
          <w:t>59</w:t>
        </w:r>
        <w:r>
          <w:fldChar w:fldCharType="end"/>
        </w:r>
      </w:hyperlink>
    </w:p>
    <w:p>
      <w:pPr>
        <w:pStyle w:val="TOC2"/>
        <w:tabs>
          <w:tab w:val="right" w:leader="dot" w:pos="8306"/>
        </w:tabs>
      </w:pPr>
      <w:hyperlink w:anchor="_Toc17463" w:history="1">
        <w:r>
          <w:rPr>
            <w:rFonts w:ascii="仿宋" w:eastAsia="仿宋" w:hAnsi="仿宋" w:cs="仿宋" w:hint="eastAsia"/>
            <w:lang w:eastAsia="zh-CN"/>
          </w:rPr>
          <w:t>(二)、伦理规范与培训</w:t>
        </w:r>
        <w:r>
          <w:tab/>
        </w:r>
        <w:r>
          <w:fldChar w:fldCharType="begin"/>
        </w:r>
        <w:r>
          <w:instrText xml:space="preserve"> PAGEREF _Toc17463 \h </w:instrText>
        </w:r>
        <w:r>
          <w:fldChar w:fldCharType="separate"/>
        </w:r>
        <w:r>
          <w:t>60</w:t>
        </w:r>
        <w:r>
          <w:fldChar w:fldCharType="end"/>
        </w:r>
      </w:hyperlink>
    </w:p>
    <w:p>
      <w:pPr>
        <w:pStyle w:val="TOC2"/>
        <w:tabs>
          <w:tab w:val="right" w:leader="dot" w:pos="8306"/>
        </w:tabs>
      </w:pPr>
      <w:hyperlink w:anchor="_Toc9205" w:history="1">
        <w:r>
          <w:rPr>
            <w:rFonts w:ascii="仿宋" w:eastAsia="仿宋" w:hAnsi="仿宋" w:cs="仿宋" w:hint="eastAsia"/>
            <w:lang w:eastAsia="zh-CN"/>
          </w:rPr>
          <w:t>(三)、合规风险评估</w:t>
        </w:r>
        <w:r>
          <w:tab/>
        </w:r>
        <w:r>
          <w:fldChar w:fldCharType="begin"/>
        </w:r>
        <w:r>
          <w:instrText xml:space="preserve"> PAGEREF _Toc9205 \h </w:instrText>
        </w:r>
        <w:r>
          <w:fldChar w:fldCharType="separate"/>
        </w:r>
        <w:r>
          <w:t>61</w:t>
        </w:r>
        <w:r>
          <w:fldChar w:fldCharType="end"/>
        </w:r>
      </w:hyperlink>
    </w:p>
    <w:p>
      <w:pPr>
        <w:pStyle w:val="TOC2"/>
        <w:tabs>
          <w:tab w:val="right" w:leader="dot" w:pos="8306"/>
        </w:tabs>
      </w:pPr>
      <w:hyperlink w:anchor="_Toc1976" w:history="1">
        <w:r>
          <w:rPr>
            <w:rFonts w:ascii="仿宋" w:eastAsia="仿宋" w:hAnsi="仿宋" w:cs="仿宋" w:hint="eastAsia"/>
            <w:lang w:eastAsia="zh-CN"/>
          </w:rPr>
          <w:t>(四)、合规监督与执行</w:t>
        </w:r>
        <w:r>
          <w:tab/>
        </w:r>
        <w:r>
          <w:fldChar w:fldCharType="begin"/>
        </w:r>
        <w:r>
          <w:instrText xml:space="preserve"> PAGEREF _Toc1976 \h </w:instrText>
        </w:r>
        <w:r>
          <w:fldChar w:fldCharType="separate"/>
        </w:r>
        <w:r>
          <w:t>62</w:t>
        </w:r>
        <w:r>
          <w:fldChar w:fldCharType="end"/>
        </w:r>
      </w:hyperlink>
    </w:p>
    <w:p>
      <w:pPr>
        <w:pStyle w:val="TOC1"/>
        <w:tabs>
          <w:tab w:val="right" w:leader="dot" w:pos="8306"/>
        </w:tabs>
      </w:pPr>
      <w:hyperlink w:anchor="_Toc9258" w:history="1">
        <w:r>
          <w:rPr>
            <w:rFonts w:ascii="仿宋" w:eastAsia="仿宋" w:hAnsi="仿宋" w:cs="仿宋" w:hint="eastAsia"/>
            <w:lang w:eastAsia="zh-CN"/>
          </w:rPr>
          <w:t>十五、设施与设备管理</w:t>
        </w:r>
        <w:r>
          <w:tab/>
        </w:r>
        <w:r>
          <w:fldChar w:fldCharType="begin"/>
        </w:r>
        <w:r>
          <w:instrText xml:space="preserve"> PAGEREF _Toc9258 \h </w:instrText>
        </w:r>
        <w:r>
          <w:fldChar w:fldCharType="separate"/>
        </w:r>
        <w:r>
          <w:t>63</w:t>
        </w:r>
        <w:r>
          <w:fldChar w:fldCharType="end"/>
        </w:r>
      </w:hyperlink>
    </w:p>
    <w:p>
      <w:pPr>
        <w:pStyle w:val="TOC2"/>
        <w:tabs>
          <w:tab w:val="right" w:leader="dot" w:pos="8306"/>
        </w:tabs>
      </w:pPr>
      <w:hyperlink w:anchor="_Toc17811" w:history="1">
        <w:r>
          <w:rPr>
            <w:rFonts w:ascii="仿宋" w:eastAsia="仿宋" w:hAnsi="仿宋" w:cs="仿宋" w:hint="eastAsia"/>
            <w:lang w:eastAsia="zh-CN"/>
          </w:rPr>
          <w:t>(一)、设施规划与配置</w:t>
        </w:r>
        <w:r>
          <w:tab/>
        </w:r>
        <w:r>
          <w:fldChar w:fldCharType="begin"/>
        </w:r>
        <w:r>
          <w:instrText xml:space="preserve"> PAGEREF _Toc17811 \h </w:instrText>
        </w:r>
        <w:r>
          <w:fldChar w:fldCharType="separate"/>
        </w:r>
        <w:r>
          <w:t>63</w:t>
        </w:r>
        <w:r>
          <w:fldChar w:fldCharType="end"/>
        </w:r>
      </w:hyperlink>
    </w:p>
    <w:p>
      <w:pPr>
        <w:pStyle w:val="TOC2"/>
        <w:tabs>
          <w:tab w:val="right" w:leader="dot" w:pos="8306"/>
        </w:tabs>
      </w:pPr>
      <w:hyperlink w:anchor="_Toc21320" w:history="1">
        <w:r>
          <w:rPr>
            <w:rFonts w:ascii="仿宋" w:eastAsia="仿宋" w:hAnsi="仿宋" w:cs="仿宋" w:hint="eastAsia"/>
            <w:lang w:eastAsia="zh-CN"/>
          </w:rPr>
          <w:t>(二)、设备采购与维护管理</w:t>
        </w:r>
        <w:r>
          <w:tab/>
        </w:r>
        <w:r>
          <w:fldChar w:fldCharType="begin"/>
        </w:r>
        <w:r>
          <w:instrText xml:space="preserve"> PAGEREF _Toc21320 \h </w:instrText>
        </w:r>
        <w:r>
          <w:fldChar w:fldCharType="separate"/>
        </w:r>
        <w:r>
          <w:t>64</w:t>
        </w:r>
        <w:r>
          <w:fldChar w:fldCharType="end"/>
        </w:r>
      </w:hyperlink>
    </w:p>
    <w:p>
      <w:pPr>
        <w:pStyle w:val="TOC2"/>
        <w:tabs>
          <w:tab w:val="right" w:leader="dot" w:pos="8306"/>
        </w:tabs>
      </w:pPr>
      <w:hyperlink w:anchor="_Toc4551" w:history="1">
        <w:r>
          <w:rPr>
            <w:rFonts w:ascii="仿宋" w:eastAsia="仿宋" w:hAnsi="仿宋" w:cs="仿宋" w:hint="eastAsia"/>
            <w:lang w:eastAsia="zh-CN"/>
          </w:rPr>
          <w:t>(三)、设施设备升级策略</w:t>
        </w:r>
        <w:r>
          <w:tab/>
        </w:r>
        <w:r>
          <w:fldChar w:fldCharType="begin"/>
        </w:r>
        <w:r>
          <w:instrText xml:space="preserve"> PAGEREF _Toc4551 \h </w:instrText>
        </w:r>
        <w:r>
          <w:fldChar w:fldCharType="separate"/>
        </w:r>
        <w:r>
          <w:t>64</w:t>
        </w:r>
        <w:r>
          <w:fldChar w:fldCharType="end"/>
        </w:r>
      </w:hyperlink>
    </w:p>
    <w:p>
      <w:pPr>
        <w:pStyle w:val="TOC1"/>
        <w:tabs>
          <w:tab w:val="right" w:leader="dot" w:pos="8306"/>
        </w:tabs>
      </w:pPr>
      <w:hyperlink w:anchor="_Toc10016" w:history="1">
        <w:r>
          <w:rPr>
            <w:rFonts w:ascii="仿宋" w:eastAsia="仿宋" w:hAnsi="仿宋" w:cs="仿宋" w:hint="eastAsia"/>
            <w:lang w:eastAsia="zh-CN"/>
          </w:rPr>
          <w:t>十六、项目施工方案</w:t>
        </w:r>
        <w:r>
          <w:tab/>
        </w:r>
        <w:r>
          <w:fldChar w:fldCharType="begin"/>
        </w:r>
        <w:r>
          <w:instrText xml:space="preserve"> PAGEREF _Toc10016 \h </w:instrText>
        </w:r>
        <w:r>
          <w:fldChar w:fldCharType="separate"/>
        </w:r>
        <w:r>
          <w:t>65</w:t>
        </w:r>
        <w:r>
          <w:fldChar w:fldCharType="end"/>
        </w:r>
      </w:hyperlink>
    </w:p>
    <w:p>
      <w:pPr>
        <w:pStyle w:val="TOC2"/>
        <w:tabs>
          <w:tab w:val="right" w:leader="dot" w:pos="8306"/>
        </w:tabs>
      </w:pPr>
      <w:hyperlink w:anchor="_Toc7557" w:history="1">
        <w:r>
          <w:rPr>
            <w:rFonts w:ascii="仿宋" w:eastAsia="仿宋" w:hAnsi="仿宋" w:cs="仿宋" w:hint="eastAsia"/>
            <w:lang w:eastAsia="zh-CN"/>
          </w:rPr>
          <w:t>(一)、施工组织设计</w:t>
        </w:r>
        <w:r>
          <w:tab/>
        </w:r>
        <w:r>
          <w:fldChar w:fldCharType="begin"/>
        </w:r>
        <w:r>
          <w:instrText xml:space="preserve"> PAGEREF _Toc7557 \h </w:instrText>
        </w:r>
        <w:r>
          <w:fldChar w:fldCharType="separate"/>
        </w:r>
        <w:r>
          <w:t>65</w:t>
        </w:r>
        <w:r>
          <w:fldChar w:fldCharType="end"/>
        </w:r>
      </w:hyperlink>
    </w:p>
    <w:p>
      <w:pPr>
        <w:pStyle w:val="TOC2"/>
        <w:tabs>
          <w:tab w:val="right" w:leader="dot" w:pos="8306"/>
        </w:tabs>
      </w:pPr>
      <w:hyperlink w:anchor="_Toc23608" w:history="1">
        <w:r>
          <w:rPr>
            <w:rFonts w:ascii="仿宋" w:eastAsia="仿宋" w:hAnsi="仿宋" w:cs="仿宋" w:hint="eastAsia"/>
            <w:lang w:eastAsia="zh-CN"/>
          </w:rPr>
          <w:t>(二)、施工工艺与技术路线</w:t>
        </w:r>
        <w:r>
          <w:tab/>
        </w:r>
        <w:r>
          <w:fldChar w:fldCharType="begin"/>
        </w:r>
        <w:r>
          <w:instrText xml:space="preserve"> PAGEREF _Toc23608 \h </w:instrText>
        </w:r>
        <w:r>
          <w:fldChar w:fldCharType="separate"/>
        </w:r>
        <w:r>
          <w:t>67</w:t>
        </w:r>
        <w:r>
          <w:fldChar w:fldCharType="end"/>
        </w:r>
      </w:hyperlink>
    </w:p>
    <w:p>
      <w:pPr>
        <w:pStyle w:val="TOC2"/>
        <w:tabs>
          <w:tab w:val="right" w:leader="dot" w:pos="8306"/>
        </w:tabs>
      </w:pPr>
      <w:hyperlink w:anchor="_Toc10988" w:history="1">
        <w:r>
          <w:rPr>
            <w:rFonts w:ascii="仿宋" w:eastAsia="仿宋" w:hAnsi="仿宋" w:cs="仿宋" w:hint="eastAsia"/>
            <w:lang w:eastAsia="zh-CN"/>
          </w:rPr>
          <w:t>(三)、关键节点施工计划</w:t>
        </w:r>
        <w:r>
          <w:tab/>
        </w:r>
        <w:r>
          <w:fldChar w:fldCharType="begin"/>
        </w:r>
        <w:r>
          <w:instrText xml:space="preserve"> PAGEREF _Toc10988 \h </w:instrText>
        </w:r>
        <w:r>
          <w:fldChar w:fldCharType="separate"/>
        </w:r>
        <w:r>
          <w:t>68</w:t>
        </w:r>
        <w:r>
          <w:fldChar w:fldCharType="end"/>
        </w:r>
      </w:hyperlink>
    </w:p>
    <w:p>
      <w:pPr>
        <w:pStyle w:val="TOC2"/>
        <w:tabs>
          <w:tab w:val="right" w:leader="dot" w:pos="8306"/>
        </w:tabs>
      </w:pPr>
      <w:hyperlink w:anchor="_Toc3355" w:history="1">
        <w:r>
          <w:rPr>
            <w:rFonts w:ascii="仿宋" w:eastAsia="仿宋" w:hAnsi="仿宋" w:cs="仿宋" w:hint="eastAsia"/>
            <w:lang w:eastAsia="zh-CN"/>
          </w:rPr>
          <w:t>(四)、施工现场管理</w:t>
        </w:r>
        <w:r>
          <w:tab/>
        </w:r>
        <w:r>
          <w:fldChar w:fldCharType="begin"/>
        </w:r>
        <w:r>
          <w:instrText xml:space="preserve"> PAGEREF _Toc3355 \h </w:instrText>
        </w:r>
        <w:r>
          <w:fldChar w:fldCharType="separate"/>
        </w:r>
        <w:r>
          <w:t>69</w:t>
        </w:r>
        <w:r>
          <w:fldChar w:fldCharType="end"/>
        </w:r>
      </w:hyperlink>
    </w:p>
    <w:p>
      <w:pPr>
        <w:pStyle w:val="TOC1"/>
        <w:tabs>
          <w:tab w:val="right" w:leader="dot" w:pos="8306"/>
        </w:tabs>
      </w:pPr>
      <w:hyperlink w:anchor="_Toc28569" w:history="1">
        <w:r>
          <w:rPr>
            <w:rFonts w:ascii="仿宋" w:eastAsia="仿宋" w:hAnsi="仿宋" w:cs="仿宋" w:hint="eastAsia"/>
            <w:lang w:eastAsia="zh-CN"/>
          </w:rPr>
          <w:t>十七、人力资源管理与开发</w:t>
        </w:r>
        <w:r>
          <w:tab/>
        </w:r>
        <w:r>
          <w:fldChar w:fldCharType="begin"/>
        </w:r>
        <w:r>
          <w:instrText xml:space="preserve"> PAGEREF _Toc28569 \h </w:instrText>
        </w:r>
        <w:r>
          <w:fldChar w:fldCharType="separate"/>
        </w:r>
        <w:r>
          <w:t>72</w:t>
        </w:r>
        <w:r>
          <w:fldChar w:fldCharType="end"/>
        </w:r>
      </w:hyperlink>
    </w:p>
    <w:p>
      <w:pPr>
        <w:pStyle w:val="TOC2"/>
        <w:tabs>
          <w:tab w:val="right" w:leader="dot" w:pos="8306"/>
        </w:tabs>
      </w:pPr>
      <w:hyperlink w:anchor="_Toc4399" w:history="1">
        <w:r>
          <w:rPr>
            <w:rFonts w:ascii="仿宋" w:eastAsia="仿宋" w:hAnsi="仿宋" w:cs="仿宋" w:hint="eastAsia"/>
            <w:lang w:eastAsia="zh-CN"/>
          </w:rPr>
          <w:t>(一)、人力资源规划</w:t>
        </w:r>
        <w:r>
          <w:tab/>
        </w:r>
        <w:r>
          <w:fldChar w:fldCharType="begin"/>
        </w:r>
        <w:r>
          <w:instrText xml:space="preserve"> PAGEREF _Toc4399 \h </w:instrText>
        </w:r>
        <w:r>
          <w:fldChar w:fldCharType="separate"/>
        </w:r>
        <w:r>
          <w:t>72</w:t>
        </w:r>
        <w:r>
          <w:fldChar w:fldCharType="end"/>
        </w:r>
      </w:hyperlink>
    </w:p>
    <w:p>
      <w:pPr>
        <w:pStyle w:val="TOC2"/>
        <w:tabs>
          <w:tab w:val="right" w:leader="dot" w:pos="8306"/>
        </w:tabs>
      </w:pPr>
      <w:hyperlink w:anchor="_Toc25778" w:history="1">
        <w:r>
          <w:rPr>
            <w:rFonts w:ascii="仿宋" w:eastAsia="仿宋" w:hAnsi="仿宋" w:cs="仿宋" w:hint="eastAsia"/>
            <w:lang w:eastAsia="zh-CN"/>
          </w:rPr>
          <w:t>(二)、人力资源开发与培训</w:t>
        </w:r>
        <w:r>
          <w:tab/>
        </w:r>
        <w:r>
          <w:fldChar w:fldCharType="begin"/>
        </w:r>
        <w:r>
          <w:instrText xml:space="preserve"> PAGEREF _Toc25778 \h </w:instrText>
        </w:r>
        <w:r>
          <w:fldChar w:fldCharType="separate"/>
        </w:r>
        <w:r>
          <w:t>73</w:t>
        </w:r>
        <w:r>
          <w:fldChar w:fldCharType="end"/>
        </w:r>
      </w:hyperlink>
    </w:p>
    <w:p>
      <w:pPr>
        <w:pStyle w:val="TOC1"/>
        <w:tabs>
          <w:tab w:val="right" w:leader="dot" w:pos="8306"/>
        </w:tabs>
      </w:pPr>
      <w:hyperlink w:anchor="_Toc18183" w:history="1">
        <w:r>
          <w:rPr>
            <w:rFonts w:ascii="仿宋" w:eastAsia="仿宋" w:hAnsi="仿宋" w:cs="仿宋" w:hint="eastAsia"/>
            <w:lang w:eastAsia="zh-CN"/>
          </w:rPr>
          <w:t>十八、创新驱动与持续发展</w:t>
        </w:r>
        <w:r>
          <w:tab/>
        </w:r>
        <w:r>
          <w:fldChar w:fldCharType="begin"/>
        </w:r>
        <w:r>
          <w:instrText xml:space="preserve"> PAGEREF _Toc18183 \h </w:instrText>
        </w:r>
        <w:r>
          <w:fldChar w:fldCharType="separate"/>
        </w:r>
        <w:r>
          <w:t>76</w:t>
        </w:r>
        <w:r>
          <w:fldChar w:fldCharType="end"/>
        </w:r>
      </w:hyperlink>
    </w:p>
    <w:p>
      <w:pPr>
        <w:pStyle w:val="TOC2"/>
        <w:tabs>
          <w:tab w:val="right" w:leader="dot" w:pos="8306"/>
        </w:tabs>
      </w:pPr>
      <w:hyperlink w:anchor="_Toc14427" w:history="1">
        <w:r>
          <w:rPr>
            <w:rFonts w:ascii="仿宋" w:eastAsia="仿宋" w:hAnsi="仿宋" w:cs="仿宋" w:hint="eastAsia"/>
            <w:lang w:eastAsia="zh-CN"/>
          </w:rPr>
          <w:t>(一)、创新驱动战略实施</w:t>
        </w:r>
        <w:r>
          <w:tab/>
        </w:r>
        <w:r>
          <w:fldChar w:fldCharType="begin"/>
        </w:r>
        <w:r>
          <w:instrText xml:space="preserve"> PAGEREF _Toc14427 \h </w:instrText>
        </w:r>
        <w:r>
          <w:fldChar w:fldCharType="separate"/>
        </w:r>
        <w:r>
          <w:t>76</w:t>
        </w:r>
        <w:r>
          <w:fldChar w:fldCharType="end"/>
        </w:r>
      </w:hyperlink>
    </w:p>
    <w:p>
      <w:pPr>
        <w:pStyle w:val="TOC2"/>
        <w:tabs>
          <w:tab w:val="right" w:leader="dot" w:pos="8306"/>
        </w:tabs>
      </w:pPr>
      <w:hyperlink w:anchor="_Toc20118" w:history="1">
        <w:r>
          <w:rPr>
            <w:rFonts w:ascii="仿宋" w:eastAsia="仿宋" w:hAnsi="仿宋" w:cs="仿宋" w:hint="eastAsia"/>
            <w:lang w:eastAsia="zh-CN"/>
          </w:rPr>
          <w:t>(二)、持续发展路径探索</w:t>
        </w:r>
        <w:r>
          <w:tab/>
        </w:r>
        <w:r>
          <w:fldChar w:fldCharType="begin"/>
        </w:r>
        <w:r>
          <w:instrText xml:space="preserve"> PAGEREF _Toc20118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89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90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稀有稀土金属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稀有稀土金属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12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稀有稀土金属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稀有稀土金属项目在其专注的领域内，特别是在人工智能和数据科学方面，有望推动显著的技术革新。项目的研发活动不仅有望孕育出改变行业运作方式的新技术，还可能在长远中影响整个技术生态系统。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稀有稀土金属项目还致力于提升当地居民的技能和就业能力，通过与当地教育机构合作提供培训和教育机会，从而提高社区整体的生活水平和社会福祉。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稀有稀土金属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791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稀有稀土金属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稀有稀土金属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75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768"/>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稀有稀土金属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6630"/>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4340"/>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2357"/>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https://d.book118.com/538141143030006040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07E48"/>
    <w:rsid w:val="19B07E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814114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2024-02-09T18:37:00Z</dcterms:created>
  <dcterms:modified xsi:type="dcterms:W3CDTF">2024-02-09T18:37:45Z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A73B93288CC34D2EB84674E035CA7578_11</vt:lpwstr>
  </property>
  <property fmtid="{D5CDD505-2E9C-101B-9397-08002B2CF9AE}" pid="3" name="KSOProductBuildVer">
    <vt:lpwstr>2052-12.1.0.16250</vt:lpwstr>
  </property>
</Properties>
</file>